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550DB">
        <w:rPr>
          <w:rFonts w:ascii="Times" w:hAnsi="Times"/>
          <w:b/>
          <w:sz w:val="24"/>
          <w:szCs w:val="24"/>
        </w:rPr>
        <w:t>I I KSZTAŁCENIA PRAKTYCZNEGO (11</w:t>
      </w:r>
      <w:r w:rsidR="00674090">
        <w:rPr>
          <w:rFonts w:ascii="Times" w:hAnsi="Times"/>
          <w:b/>
          <w:sz w:val="24"/>
          <w:szCs w:val="24"/>
        </w:rPr>
        <w:t>.10</w:t>
      </w:r>
      <w:r w:rsidR="009E2F4E">
        <w:rPr>
          <w:rFonts w:ascii="Times" w:hAnsi="Times"/>
          <w:b/>
          <w:sz w:val="24"/>
          <w:szCs w:val="24"/>
        </w:rPr>
        <w:t>.2018</w:t>
      </w:r>
      <w:r>
        <w:rPr>
          <w:rFonts w:ascii="Times" w:hAnsi="Times"/>
          <w:b/>
          <w:sz w:val="24"/>
          <w:szCs w:val="24"/>
        </w:rPr>
        <w:t xml:space="preserve"> – </w:t>
      </w:r>
      <w:r w:rsidR="001550DB">
        <w:rPr>
          <w:rFonts w:ascii="Times" w:hAnsi="Times"/>
          <w:b/>
          <w:sz w:val="24"/>
          <w:szCs w:val="24"/>
        </w:rPr>
        <w:t>16</w:t>
      </w:r>
      <w:r w:rsidR="00BA2972">
        <w:rPr>
          <w:rFonts w:ascii="Times" w:hAnsi="Times"/>
          <w:b/>
          <w:sz w:val="24"/>
          <w:szCs w:val="24"/>
        </w:rPr>
        <w:t>.10</w:t>
      </w:r>
      <w:r w:rsidR="003C69F2">
        <w:rPr>
          <w:rFonts w:ascii="Times" w:hAnsi="Times"/>
          <w:b/>
          <w:sz w:val="24"/>
          <w:szCs w:val="24"/>
        </w:rPr>
        <w:t>.2018</w:t>
      </w:r>
      <w:r>
        <w:rPr>
          <w:rFonts w:ascii="Times" w:hAnsi="Times"/>
          <w:b/>
          <w:sz w:val="24"/>
          <w:szCs w:val="24"/>
        </w:rPr>
        <w:t>)</w:t>
      </w:r>
    </w:p>
    <w:p w:rsidR="00FA09BE" w:rsidRDefault="00FA09BE" w:rsidP="00C41E92">
      <w:pPr>
        <w:spacing w:after="0" w:line="360" w:lineRule="auto"/>
        <w:jc w:val="both"/>
        <w:rPr>
          <w:rFonts w:ascii="Times New Roman" w:hAnsi="Times New Roman" w:cs="Times New Roman"/>
          <w:sz w:val="24"/>
          <w:szCs w:val="24"/>
        </w:rPr>
      </w:pPr>
    </w:p>
    <w:p w:rsidR="00320A5E" w:rsidRDefault="00320A5E" w:rsidP="00C41E92">
      <w:pPr>
        <w:spacing w:after="0" w:line="360" w:lineRule="auto"/>
        <w:jc w:val="both"/>
        <w:rPr>
          <w:rFonts w:ascii="Times New Roman" w:hAnsi="Times New Roman" w:cs="Times New Roman"/>
          <w:sz w:val="24"/>
          <w:szCs w:val="24"/>
        </w:rPr>
      </w:pPr>
    </w:p>
    <w:p w:rsidR="00DE2054" w:rsidRPr="002B538E" w:rsidRDefault="00DE2054" w:rsidP="00A868C1">
      <w:pPr>
        <w:spacing w:after="0"/>
        <w:rPr>
          <w:rFonts w:ascii="Times New Roman" w:hAnsi="Times New Roman"/>
          <w:i/>
          <w:sz w:val="24"/>
          <w:szCs w:val="24"/>
        </w:rPr>
      </w:pPr>
    </w:p>
    <w:p w:rsidR="009C03A5" w:rsidRPr="004036DB" w:rsidRDefault="009C03A5" w:rsidP="004036DB">
      <w:pPr>
        <w:pStyle w:val="Akapitzlist"/>
        <w:numPr>
          <w:ilvl w:val="0"/>
          <w:numId w:val="37"/>
        </w:numPr>
        <w:spacing w:line="360" w:lineRule="auto"/>
        <w:ind w:left="284" w:hanging="284"/>
        <w:jc w:val="both"/>
        <w:rPr>
          <w:rFonts w:eastAsia="Calibri"/>
        </w:rPr>
      </w:pPr>
      <w:r w:rsidRPr="004036DB">
        <w:t xml:space="preserve">Doskonałym przykładem </w:t>
      </w:r>
      <w:r w:rsidRPr="004036DB">
        <w:rPr>
          <w:rFonts w:eastAsia="Calibri"/>
        </w:rPr>
        <w:t xml:space="preserve"> działań zorientowanych  na tworzenie warunków do współpracy szkół zawodowych z otoczeniem gospodarczym – instytucjami rynku pracy, przedsiębiorstwami, pracodawcami jest  realizowany w </w:t>
      </w:r>
      <w:proofErr w:type="spellStart"/>
      <w:r w:rsidRPr="004036DB">
        <w:rPr>
          <w:rFonts w:eastAsia="Calibri"/>
        </w:rPr>
        <w:t>ŁCDNiKP</w:t>
      </w:r>
      <w:proofErr w:type="spellEnd"/>
      <w:r w:rsidRPr="004036DB">
        <w:rPr>
          <w:rFonts w:eastAsia="Calibri"/>
        </w:rPr>
        <w:t xml:space="preserve"> projekt pod nazwą  „</w:t>
      </w:r>
      <w:r w:rsidRPr="004036DB">
        <w:rPr>
          <w:rFonts w:eastAsia="Calibri"/>
          <w:i/>
        </w:rPr>
        <w:t>Programowanie obrabiarek sterowanych numerycznie – dziś staż, juto praca”</w:t>
      </w:r>
      <w:r w:rsidRPr="004036DB">
        <w:rPr>
          <w:rFonts w:eastAsia="Calibri"/>
        </w:rPr>
        <w:t xml:space="preserve">. </w:t>
      </w:r>
    </w:p>
    <w:p w:rsidR="009C03A5" w:rsidRPr="004036DB" w:rsidRDefault="009C03A5" w:rsidP="004036DB">
      <w:pPr>
        <w:spacing w:after="0" w:line="360" w:lineRule="auto"/>
        <w:ind w:left="284" w:hanging="142"/>
        <w:jc w:val="both"/>
        <w:rPr>
          <w:rFonts w:ascii="Times New Roman" w:hAnsi="Times New Roman" w:cs="Times New Roman"/>
          <w:sz w:val="24"/>
          <w:szCs w:val="24"/>
        </w:rPr>
      </w:pPr>
      <w:r w:rsidRPr="004036DB">
        <w:rPr>
          <w:rFonts w:ascii="Times New Roman" w:hAnsi="Times New Roman" w:cs="Times New Roman"/>
          <w:sz w:val="24"/>
          <w:szCs w:val="24"/>
        </w:rPr>
        <w:t xml:space="preserve"> </w:t>
      </w:r>
      <w:r w:rsidR="006F34C5" w:rsidRPr="004036DB">
        <w:rPr>
          <w:rFonts w:ascii="Times New Roman" w:hAnsi="Times New Roman" w:cs="Times New Roman"/>
          <w:sz w:val="24"/>
          <w:szCs w:val="24"/>
        </w:rPr>
        <w:tab/>
      </w:r>
      <w:r w:rsidRPr="004036DB">
        <w:rPr>
          <w:rFonts w:ascii="Times New Roman" w:hAnsi="Times New Roman" w:cs="Times New Roman"/>
          <w:sz w:val="24"/>
          <w:szCs w:val="24"/>
        </w:rPr>
        <w:t>Celem głównym projektu, realizowanego w okresie 01.09.2016 - 31.08.2018 jest poprawa zdolności do zatrudnienia 96 uczniów Zespołu Szkół Ponadgimnazjalnych nr 9, nr 10, nr 20, nr 22, Zespołu Szkół Samochodowych, Zespołu Szk</w:t>
      </w:r>
      <w:r w:rsidR="004C5E65">
        <w:rPr>
          <w:rFonts w:ascii="Times New Roman" w:hAnsi="Times New Roman" w:cs="Times New Roman"/>
          <w:sz w:val="24"/>
          <w:szCs w:val="24"/>
        </w:rPr>
        <w:t>ół Techniczno-Informatycznych w </w:t>
      </w:r>
      <w:r w:rsidRPr="004036DB">
        <w:rPr>
          <w:rFonts w:ascii="Times New Roman" w:hAnsi="Times New Roman" w:cs="Times New Roman"/>
          <w:sz w:val="24"/>
          <w:szCs w:val="24"/>
        </w:rPr>
        <w:t>Łodzi poprzez dodatkowe zajęcia specjalistyczne i uzyskanie kwalifikacji w zakresie programowania maszyn sterowanych numerycznie.</w:t>
      </w:r>
    </w:p>
    <w:p w:rsidR="009C03A5" w:rsidRPr="004036DB" w:rsidRDefault="009C03A5" w:rsidP="004036DB">
      <w:pPr>
        <w:spacing w:after="0" w:line="360" w:lineRule="auto"/>
        <w:ind w:left="284" w:hanging="142"/>
        <w:jc w:val="both"/>
        <w:rPr>
          <w:rFonts w:ascii="Times New Roman" w:hAnsi="Times New Roman" w:cs="Times New Roman"/>
          <w:sz w:val="24"/>
          <w:szCs w:val="24"/>
        </w:rPr>
      </w:pPr>
      <w:r w:rsidRPr="004036DB">
        <w:rPr>
          <w:rFonts w:ascii="Times New Roman" w:hAnsi="Times New Roman" w:cs="Times New Roman"/>
          <w:sz w:val="24"/>
          <w:szCs w:val="24"/>
        </w:rPr>
        <w:t xml:space="preserve">     Zastosowanie obrabiarek sterowanych numerycznie ma obecnie  poważny udział w każdej modernizacji procesu technologicznego w licznych gałęziach przemysłowych. Działania </w:t>
      </w:r>
      <w:proofErr w:type="spellStart"/>
      <w:r w:rsidRPr="004036DB">
        <w:rPr>
          <w:rFonts w:ascii="Times New Roman" w:hAnsi="Times New Roman" w:cs="Times New Roman"/>
          <w:sz w:val="24"/>
          <w:szCs w:val="24"/>
        </w:rPr>
        <w:t>ŁCDNiKP</w:t>
      </w:r>
      <w:proofErr w:type="spellEnd"/>
      <w:r w:rsidRPr="004036DB">
        <w:rPr>
          <w:rFonts w:ascii="Times New Roman" w:hAnsi="Times New Roman" w:cs="Times New Roman"/>
          <w:sz w:val="24"/>
          <w:szCs w:val="24"/>
        </w:rPr>
        <w:t xml:space="preserve"> w zakresie przygotowania uczniów techników do uzyskania kwalifikacji dotyczących programowania obrabiarek mają zatem charakter innowacyjny. Maszyny sterowane numerycznie to nie tylko ogromna precyzja wymagana w wielu gałęziach przemysłu. To również </w:t>
      </w:r>
      <w:r w:rsidRPr="004036DB">
        <w:rPr>
          <w:rFonts w:ascii="Times New Roman" w:hAnsi="Times New Roman" w:cs="Times New Roman"/>
          <w:bCs/>
          <w:sz w:val="24"/>
          <w:szCs w:val="24"/>
        </w:rPr>
        <w:t>wygoda i szybkość</w:t>
      </w:r>
      <w:r w:rsidRPr="004036DB">
        <w:rPr>
          <w:rFonts w:ascii="Times New Roman" w:hAnsi="Times New Roman" w:cs="Times New Roman"/>
          <w:sz w:val="24"/>
          <w:szCs w:val="24"/>
        </w:rPr>
        <w:t> wytwarzania nawet najbardziej wymyślnych kształtów obrabianych przedmiotów. Zastosowania  technologii sterowania maszynami obrabiającymi dowolny praktycznie materiał są w zasadzie nieograniczone. Nowoczesne obrabiarki CNC to urządzenia uniwersalne, umożliwiają</w:t>
      </w:r>
      <w:r w:rsidR="004C5E65">
        <w:rPr>
          <w:rFonts w:ascii="Times New Roman" w:hAnsi="Times New Roman" w:cs="Times New Roman"/>
          <w:sz w:val="24"/>
          <w:szCs w:val="24"/>
        </w:rPr>
        <w:t>ce kompleksową obróbkę wyrobu z </w:t>
      </w:r>
      <w:r w:rsidRPr="004036DB">
        <w:rPr>
          <w:rFonts w:ascii="Times New Roman" w:hAnsi="Times New Roman" w:cs="Times New Roman"/>
          <w:sz w:val="24"/>
          <w:szCs w:val="24"/>
        </w:rPr>
        <w:t>wykorzystaniem tylko jednej, uniwersalnej maszyny. Dzięki zastosowaniu sterowania dodatkowymi osiami oraz różnymi narzędziami skraca się czas potrzebny do wyprodukowania wyrobu, a co za tym idzie  wzrasta ogólna wydajność zakładu produkcyjnego.</w:t>
      </w:r>
    </w:p>
    <w:p w:rsidR="009C03A5" w:rsidRPr="004036DB" w:rsidRDefault="009C03A5" w:rsidP="004036DB">
      <w:pPr>
        <w:spacing w:after="0" w:line="360" w:lineRule="auto"/>
        <w:ind w:left="284"/>
        <w:jc w:val="both"/>
        <w:rPr>
          <w:rFonts w:ascii="Times New Roman" w:hAnsi="Times New Roman" w:cs="Times New Roman"/>
          <w:sz w:val="24"/>
          <w:szCs w:val="24"/>
        </w:rPr>
      </w:pPr>
      <w:r w:rsidRPr="004036DB">
        <w:rPr>
          <w:rFonts w:ascii="Times New Roman" w:hAnsi="Times New Roman" w:cs="Times New Roman"/>
          <w:sz w:val="24"/>
          <w:szCs w:val="24"/>
        </w:rPr>
        <w:t>Potrzeba realizacji specjalistycznych zajęć wynika z fa</w:t>
      </w:r>
      <w:r w:rsidR="004C5E65">
        <w:rPr>
          <w:rFonts w:ascii="Times New Roman" w:hAnsi="Times New Roman" w:cs="Times New Roman"/>
          <w:sz w:val="24"/>
          <w:szCs w:val="24"/>
        </w:rPr>
        <w:t>ktu, że żadna szkoła zawodowa w </w:t>
      </w:r>
      <w:r w:rsidRPr="004036DB">
        <w:rPr>
          <w:rFonts w:ascii="Times New Roman" w:hAnsi="Times New Roman" w:cs="Times New Roman"/>
          <w:sz w:val="24"/>
          <w:szCs w:val="24"/>
        </w:rPr>
        <w:t xml:space="preserve">regionie nie prowadzi kształcenia w tym obszarze a rynek pracy wykazuje bardzo duże zapotrzebowanie na specjalistów z tej dziedziny. Zajęcia te mają na celu przygotowanie </w:t>
      </w:r>
      <w:r w:rsidRPr="004036DB">
        <w:rPr>
          <w:rFonts w:ascii="Times New Roman" w:hAnsi="Times New Roman" w:cs="Times New Roman"/>
          <w:sz w:val="24"/>
          <w:szCs w:val="24"/>
        </w:rPr>
        <w:lastRenderedPageBreak/>
        <w:t>uczniów do wykonywania zadań zawodowyc</w:t>
      </w:r>
      <w:r w:rsidR="004C5E65">
        <w:rPr>
          <w:rFonts w:ascii="Times New Roman" w:hAnsi="Times New Roman" w:cs="Times New Roman"/>
          <w:sz w:val="24"/>
          <w:szCs w:val="24"/>
        </w:rPr>
        <w:t>h związanych z programowaniem i </w:t>
      </w:r>
      <w:r w:rsidRPr="004036DB">
        <w:rPr>
          <w:rFonts w:ascii="Times New Roman" w:hAnsi="Times New Roman" w:cs="Times New Roman"/>
          <w:sz w:val="24"/>
          <w:szCs w:val="24"/>
        </w:rPr>
        <w:t>użytkowaniem maszyn sterowanych numerycznie</w:t>
      </w:r>
      <w:r w:rsidRPr="004036DB">
        <w:rPr>
          <w:rFonts w:ascii="Times New Roman" w:hAnsi="Times New Roman" w:cs="Times New Roman"/>
          <w:i/>
          <w:sz w:val="24"/>
          <w:szCs w:val="24"/>
        </w:rPr>
        <w:t xml:space="preserve">. </w:t>
      </w:r>
      <w:r w:rsidRPr="004036DB">
        <w:rPr>
          <w:rFonts w:ascii="Times New Roman" w:hAnsi="Times New Roman" w:cs="Times New Roman"/>
          <w:sz w:val="24"/>
          <w:szCs w:val="24"/>
        </w:rPr>
        <w:t>Tematyka zajęć  obejmowała: programowanie tokarek i frezarek sterowanych numerycznie (160 godzin dla każdego ucznia) oraz  programowanie i użytkowanie m</w:t>
      </w:r>
      <w:r w:rsidR="004C5E65">
        <w:rPr>
          <w:rFonts w:ascii="Times New Roman" w:hAnsi="Times New Roman" w:cs="Times New Roman"/>
          <w:sz w:val="24"/>
          <w:szCs w:val="24"/>
        </w:rPr>
        <w:t>aszyn sterowanych numerycznie z </w:t>
      </w:r>
      <w:r w:rsidRPr="004036DB">
        <w:rPr>
          <w:rFonts w:ascii="Times New Roman" w:hAnsi="Times New Roman" w:cs="Times New Roman"/>
          <w:sz w:val="24"/>
          <w:szCs w:val="24"/>
        </w:rPr>
        <w:t xml:space="preserve">wykorzystaniem technologii CAC/CAM 3D (60 godzin dla każdego ucznia). Łącznie dla każdego uczestnika projektu  przeprowadzonych zostało 220 godz. specjalistycznych zajęć a do zajęć wykorzystywany był najnowszej generacji </w:t>
      </w:r>
      <w:r w:rsidRPr="004036DB">
        <w:rPr>
          <w:rFonts w:ascii="Times New Roman" w:eastAsia="Calibri" w:hAnsi="Times New Roman" w:cs="Times New Roman"/>
          <w:sz w:val="24"/>
          <w:szCs w:val="24"/>
        </w:rPr>
        <w:t xml:space="preserve"> sprzęt zakupiony w ramach projektu</w:t>
      </w:r>
      <w:r w:rsidRPr="004036DB">
        <w:rPr>
          <w:rFonts w:ascii="Times New Roman" w:hAnsi="Times New Roman" w:cs="Times New Roman"/>
          <w:sz w:val="24"/>
          <w:szCs w:val="24"/>
        </w:rPr>
        <w:t xml:space="preserve">. </w:t>
      </w:r>
    </w:p>
    <w:p w:rsidR="009C03A5" w:rsidRPr="004036DB" w:rsidRDefault="009C03A5" w:rsidP="004036DB">
      <w:pPr>
        <w:spacing w:after="0" w:line="360" w:lineRule="auto"/>
        <w:ind w:left="284"/>
        <w:jc w:val="both"/>
        <w:rPr>
          <w:rFonts w:ascii="Times New Roman" w:eastAsia="Calibri" w:hAnsi="Times New Roman" w:cs="Times New Roman"/>
          <w:sz w:val="24"/>
          <w:szCs w:val="24"/>
        </w:rPr>
      </w:pPr>
      <w:r w:rsidRPr="004036DB">
        <w:rPr>
          <w:rFonts w:ascii="Times New Roman" w:eastAsia="Calibri" w:hAnsi="Times New Roman" w:cs="Times New Roman"/>
          <w:sz w:val="24"/>
          <w:szCs w:val="24"/>
        </w:rPr>
        <w:t>Uczniowie w ramach projektu uzyskali także dodatkowe kwalifikacje  uprawniającego do zajmowania się  eksploatacją urządzeń, instalacji i sieci na stanowiskach eksploatacji.</w:t>
      </w:r>
    </w:p>
    <w:p w:rsidR="009C03A5" w:rsidRPr="004036DB" w:rsidRDefault="009C03A5" w:rsidP="004036DB">
      <w:pPr>
        <w:spacing w:after="0" w:line="360" w:lineRule="auto"/>
        <w:ind w:left="284" w:hanging="142"/>
        <w:jc w:val="both"/>
        <w:rPr>
          <w:rFonts w:ascii="Times New Roman" w:eastAsia="Calibri" w:hAnsi="Times New Roman" w:cs="Times New Roman"/>
          <w:sz w:val="24"/>
          <w:szCs w:val="24"/>
        </w:rPr>
      </w:pPr>
      <w:r w:rsidRPr="004036DB">
        <w:rPr>
          <w:rFonts w:ascii="Times New Roman" w:eastAsia="Calibri" w:hAnsi="Times New Roman" w:cs="Times New Roman"/>
          <w:sz w:val="24"/>
          <w:szCs w:val="24"/>
        </w:rPr>
        <w:t xml:space="preserve">      Wartością dodaną podejmowanego przez </w:t>
      </w:r>
      <w:proofErr w:type="spellStart"/>
      <w:r w:rsidRPr="004036DB">
        <w:rPr>
          <w:rFonts w:ascii="Times New Roman" w:eastAsia="Calibri" w:hAnsi="Times New Roman" w:cs="Times New Roman"/>
          <w:sz w:val="24"/>
          <w:szCs w:val="24"/>
        </w:rPr>
        <w:t>ŁCDNiKP</w:t>
      </w:r>
      <w:proofErr w:type="spellEnd"/>
      <w:r w:rsidRPr="004036DB">
        <w:rPr>
          <w:rFonts w:ascii="Times New Roman" w:eastAsia="Calibri" w:hAnsi="Times New Roman" w:cs="Times New Roman"/>
          <w:sz w:val="24"/>
          <w:szCs w:val="24"/>
        </w:rPr>
        <w:t xml:space="preserve"> przedsięwzięcia jest  przeprowadzony zewnętrzny egzamin potwierdzają</w:t>
      </w:r>
      <w:r w:rsidR="004C5E65">
        <w:rPr>
          <w:rFonts w:ascii="Times New Roman" w:eastAsia="Calibri" w:hAnsi="Times New Roman" w:cs="Times New Roman"/>
          <w:sz w:val="24"/>
          <w:szCs w:val="24"/>
        </w:rPr>
        <w:t>cy ukształtowane umiejętności w </w:t>
      </w:r>
      <w:r w:rsidRPr="004036DB">
        <w:rPr>
          <w:rFonts w:ascii="Times New Roman" w:eastAsia="Calibri" w:hAnsi="Times New Roman" w:cs="Times New Roman"/>
          <w:sz w:val="24"/>
          <w:szCs w:val="24"/>
        </w:rPr>
        <w:t xml:space="preserve">obszarze programowania obrabiarek sterowanych numerycznie przez Izbę Rzemieślniczo-Handlową w Dreźnie (IHK- Industrie- </w:t>
      </w:r>
      <w:proofErr w:type="spellStart"/>
      <w:r w:rsidRPr="004036DB">
        <w:rPr>
          <w:rFonts w:ascii="Times New Roman" w:eastAsia="Calibri" w:hAnsi="Times New Roman" w:cs="Times New Roman"/>
          <w:sz w:val="24"/>
          <w:szCs w:val="24"/>
        </w:rPr>
        <w:t>und</w:t>
      </w:r>
      <w:proofErr w:type="spellEnd"/>
      <w:r w:rsidRPr="004036DB">
        <w:rPr>
          <w:rFonts w:ascii="Times New Roman" w:eastAsia="Calibri" w:hAnsi="Times New Roman" w:cs="Times New Roman"/>
          <w:sz w:val="24"/>
          <w:szCs w:val="24"/>
        </w:rPr>
        <w:t xml:space="preserve"> </w:t>
      </w:r>
      <w:proofErr w:type="spellStart"/>
      <w:r w:rsidRPr="004036DB">
        <w:rPr>
          <w:rFonts w:ascii="Times New Roman" w:eastAsia="Calibri" w:hAnsi="Times New Roman" w:cs="Times New Roman"/>
          <w:sz w:val="24"/>
          <w:szCs w:val="24"/>
        </w:rPr>
        <w:t>Handelskammer</w:t>
      </w:r>
      <w:proofErr w:type="spellEnd"/>
      <w:r w:rsidRPr="004036DB">
        <w:rPr>
          <w:rFonts w:ascii="Times New Roman" w:eastAsia="Calibri" w:hAnsi="Times New Roman" w:cs="Times New Roman"/>
          <w:sz w:val="24"/>
          <w:szCs w:val="24"/>
        </w:rPr>
        <w:t xml:space="preserve"> </w:t>
      </w:r>
      <w:proofErr w:type="spellStart"/>
      <w:r w:rsidRPr="004036DB">
        <w:rPr>
          <w:rFonts w:ascii="Times New Roman" w:eastAsia="Calibri" w:hAnsi="Times New Roman" w:cs="Times New Roman"/>
          <w:sz w:val="24"/>
          <w:szCs w:val="24"/>
        </w:rPr>
        <w:t>Dresden</w:t>
      </w:r>
      <w:proofErr w:type="spellEnd"/>
      <w:r w:rsidRPr="004036DB">
        <w:rPr>
          <w:rFonts w:ascii="Times New Roman" w:eastAsia="Calibri" w:hAnsi="Times New Roman" w:cs="Times New Roman"/>
          <w:sz w:val="24"/>
          <w:szCs w:val="24"/>
        </w:rPr>
        <w:t xml:space="preserve">). Egzamin odbywał się w formie on-line w siedzibie </w:t>
      </w:r>
      <w:proofErr w:type="spellStart"/>
      <w:r w:rsidRPr="004036DB">
        <w:rPr>
          <w:rFonts w:ascii="Times New Roman" w:eastAsia="Calibri" w:hAnsi="Times New Roman" w:cs="Times New Roman"/>
          <w:sz w:val="24"/>
          <w:szCs w:val="24"/>
        </w:rPr>
        <w:t>ŁCDNiKP</w:t>
      </w:r>
      <w:proofErr w:type="spellEnd"/>
      <w:r w:rsidRPr="004036DB">
        <w:rPr>
          <w:rFonts w:ascii="Times New Roman" w:eastAsia="Calibri" w:hAnsi="Times New Roman" w:cs="Times New Roman"/>
          <w:sz w:val="24"/>
          <w:szCs w:val="24"/>
        </w:rPr>
        <w:t xml:space="preserve">. Na mocy umowy pomiędzy </w:t>
      </w:r>
      <w:proofErr w:type="spellStart"/>
      <w:r w:rsidRPr="004036DB">
        <w:rPr>
          <w:rFonts w:ascii="Times New Roman" w:eastAsia="Calibri" w:hAnsi="Times New Roman" w:cs="Times New Roman"/>
          <w:sz w:val="24"/>
          <w:szCs w:val="24"/>
        </w:rPr>
        <w:t>ŁCDNiKP</w:t>
      </w:r>
      <w:proofErr w:type="spellEnd"/>
      <w:r w:rsidRPr="004036DB">
        <w:rPr>
          <w:rFonts w:ascii="Times New Roman" w:eastAsia="Calibri" w:hAnsi="Times New Roman" w:cs="Times New Roman"/>
          <w:sz w:val="24"/>
          <w:szCs w:val="24"/>
        </w:rPr>
        <w:t xml:space="preserve"> a Izbą Rzemieślniczo-Handlową w Dreźnie Centrum jest jedynym i wyłącznym podmiotem uprawnionym do przeprowadzania certyfikowanego egzaminu w zakresie programowania obrabiarek sterowanych numerycznie na terenie Polski. W  wyniku tych działań uczestnicy projektu otrzymali dyplom potwierdzający kwalifikacje Izby Rzemieślniczo–Handlowej w Dreźnie tożsamy z dyplomami uzyskiwanymi przez uczących się zamieszkujących  terytorium Niemiec.  Znacząco wzmocni to ich potencjał zatrudnienia na polskim i europejskim rynku. </w:t>
      </w:r>
    </w:p>
    <w:p w:rsidR="009C03A5" w:rsidRPr="004036DB" w:rsidRDefault="009C03A5" w:rsidP="004036DB">
      <w:pPr>
        <w:spacing w:after="0" w:line="360" w:lineRule="auto"/>
        <w:ind w:left="284"/>
        <w:jc w:val="both"/>
        <w:rPr>
          <w:rFonts w:ascii="Times New Roman" w:eastAsia="Calibri" w:hAnsi="Times New Roman" w:cs="Times New Roman"/>
          <w:sz w:val="24"/>
          <w:szCs w:val="24"/>
        </w:rPr>
      </w:pPr>
      <w:r w:rsidRPr="004036DB">
        <w:rPr>
          <w:rFonts w:ascii="Times New Roman" w:eastAsia="Calibri" w:hAnsi="Times New Roman" w:cs="Times New Roman"/>
          <w:sz w:val="24"/>
          <w:szCs w:val="24"/>
        </w:rPr>
        <w:t>Uczestnicy projektu mieli również możliwość praktycz</w:t>
      </w:r>
      <w:r w:rsidR="004C5E65">
        <w:rPr>
          <w:rFonts w:ascii="Times New Roman" w:eastAsia="Calibri" w:hAnsi="Times New Roman" w:cs="Times New Roman"/>
          <w:sz w:val="24"/>
          <w:szCs w:val="24"/>
        </w:rPr>
        <w:t>nego wykorzystania wiadomości i </w:t>
      </w:r>
      <w:r w:rsidRPr="004036DB">
        <w:rPr>
          <w:rFonts w:ascii="Times New Roman" w:eastAsia="Calibri" w:hAnsi="Times New Roman" w:cs="Times New Roman"/>
          <w:sz w:val="24"/>
          <w:szCs w:val="24"/>
        </w:rPr>
        <w:t xml:space="preserve">umiejętności zdobytych w </w:t>
      </w:r>
      <w:proofErr w:type="spellStart"/>
      <w:r w:rsidRPr="004036DB">
        <w:rPr>
          <w:rFonts w:ascii="Times New Roman" w:eastAsia="Calibri" w:hAnsi="Times New Roman" w:cs="Times New Roman"/>
          <w:sz w:val="24"/>
          <w:szCs w:val="24"/>
        </w:rPr>
        <w:t>ŁCDNiKP</w:t>
      </w:r>
      <w:proofErr w:type="spellEnd"/>
      <w:r w:rsidRPr="004036DB">
        <w:rPr>
          <w:rFonts w:ascii="Times New Roman" w:eastAsia="Calibri" w:hAnsi="Times New Roman" w:cs="Times New Roman"/>
          <w:sz w:val="24"/>
          <w:szCs w:val="24"/>
        </w:rPr>
        <w:t xml:space="preserve"> w ramach edukacji </w:t>
      </w:r>
      <w:proofErr w:type="spellStart"/>
      <w:r w:rsidRPr="004036DB">
        <w:rPr>
          <w:rFonts w:ascii="Times New Roman" w:eastAsia="Calibri" w:hAnsi="Times New Roman" w:cs="Times New Roman"/>
          <w:sz w:val="24"/>
          <w:szCs w:val="24"/>
        </w:rPr>
        <w:t>pozaformalnej</w:t>
      </w:r>
      <w:proofErr w:type="spellEnd"/>
      <w:r w:rsidRPr="004036DB">
        <w:rPr>
          <w:rFonts w:ascii="Times New Roman" w:eastAsia="Calibri" w:hAnsi="Times New Roman" w:cs="Times New Roman"/>
          <w:sz w:val="24"/>
          <w:szCs w:val="24"/>
        </w:rPr>
        <w:t xml:space="preserve"> poprzez udział w stażach zawodowych. Uczniowie odbywali staż </w:t>
      </w:r>
      <w:r w:rsidR="00995FE5">
        <w:rPr>
          <w:rFonts w:ascii="Times New Roman" w:eastAsia="Calibri" w:hAnsi="Times New Roman" w:cs="Times New Roman"/>
          <w:sz w:val="24"/>
          <w:szCs w:val="24"/>
        </w:rPr>
        <w:t>w przedsiębiorstwach branży obró</w:t>
      </w:r>
      <w:bookmarkStart w:id="0" w:name="_GoBack"/>
      <w:bookmarkEnd w:id="0"/>
      <w:r w:rsidRPr="004036DB">
        <w:rPr>
          <w:rFonts w:ascii="Times New Roman" w:eastAsia="Calibri" w:hAnsi="Times New Roman" w:cs="Times New Roman"/>
          <w:sz w:val="24"/>
          <w:szCs w:val="24"/>
        </w:rPr>
        <w:t xml:space="preserve">bki mechanicznej m.in.: </w:t>
      </w:r>
      <w:proofErr w:type="spellStart"/>
      <w:r w:rsidRPr="004036DB">
        <w:rPr>
          <w:rFonts w:ascii="Times New Roman" w:eastAsia="Calibri" w:hAnsi="Times New Roman" w:cs="Times New Roman"/>
          <w:sz w:val="24"/>
          <w:szCs w:val="24"/>
        </w:rPr>
        <w:t>Asco</w:t>
      </w:r>
      <w:proofErr w:type="spellEnd"/>
      <w:r w:rsidRPr="004036DB">
        <w:rPr>
          <w:rFonts w:ascii="Times New Roman" w:eastAsia="Calibri" w:hAnsi="Times New Roman" w:cs="Times New Roman"/>
          <w:sz w:val="24"/>
          <w:szCs w:val="24"/>
        </w:rPr>
        <w:t xml:space="preserve"> NUMATIC,</w:t>
      </w:r>
      <w:r w:rsidRPr="004036DB">
        <w:rPr>
          <w:rFonts w:ascii="Times New Roman" w:eastAsia="Times New Roman" w:hAnsi="Times New Roman" w:cs="Times New Roman"/>
          <w:sz w:val="24"/>
          <w:szCs w:val="24"/>
          <w:lang w:eastAsia="pl-PL"/>
        </w:rPr>
        <w:t xml:space="preserve"> </w:t>
      </w:r>
      <w:proofErr w:type="spellStart"/>
      <w:r w:rsidRPr="004036DB">
        <w:rPr>
          <w:rFonts w:ascii="Times New Roman" w:eastAsia="Calibri" w:hAnsi="Times New Roman" w:cs="Times New Roman"/>
          <w:sz w:val="24"/>
          <w:szCs w:val="24"/>
        </w:rPr>
        <w:t>Common</w:t>
      </w:r>
      <w:proofErr w:type="spellEnd"/>
      <w:r w:rsidRPr="004036DB">
        <w:rPr>
          <w:rFonts w:ascii="Times New Roman" w:eastAsia="Calibri" w:hAnsi="Times New Roman" w:cs="Times New Roman"/>
          <w:sz w:val="24"/>
          <w:szCs w:val="24"/>
        </w:rPr>
        <w:t xml:space="preserve"> S.A, Polmo Łódź S.A. Fabryka Osprzętu Samochodowego, Przedsiębiorstwo Innowacyjno-</w:t>
      </w:r>
      <w:r w:rsidR="004C5E65">
        <w:rPr>
          <w:rFonts w:ascii="Times New Roman" w:eastAsia="Calibri" w:hAnsi="Times New Roman" w:cs="Times New Roman"/>
          <w:sz w:val="24"/>
          <w:szCs w:val="24"/>
        </w:rPr>
        <w:t>Wdrożeniowe WIFAMA - PREXER Sp. </w:t>
      </w:r>
      <w:r w:rsidRPr="004036DB">
        <w:rPr>
          <w:rFonts w:ascii="Times New Roman" w:eastAsia="Calibri" w:hAnsi="Times New Roman" w:cs="Times New Roman"/>
          <w:sz w:val="24"/>
          <w:szCs w:val="24"/>
        </w:rPr>
        <w:t>z o.o.</w:t>
      </w:r>
    </w:p>
    <w:p w:rsidR="009C03A5" w:rsidRPr="004036DB" w:rsidRDefault="009C03A5" w:rsidP="004036DB">
      <w:pPr>
        <w:spacing w:after="0" w:line="360" w:lineRule="auto"/>
        <w:ind w:left="284"/>
        <w:jc w:val="both"/>
        <w:rPr>
          <w:rFonts w:ascii="Times New Roman" w:eastAsia="Calibri" w:hAnsi="Times New Roman" w:cs="Times New Roman"/>
          <w:sz w:val="24"/>
          <w:szCs w:val="24"/>
        </w:rPr>
      </w:pPr>
      <w:r w:rsidRPr="004036DB">
        <w:rPr>
          <w:rFonts w:ascii="Times New Roman" w:eastAsia="Calibri" w:hAnsi="Times New Roman" w:cs="Times New Roman"/>
          <w:sz w:val="24"/>
          <w:szCs w:val="24"/>
        </w:rPr>
        <w:t>Tematyka zajęć stażowych obejmowała</w:t>
      </w:r>
      <w:r w:rsidR="006A7B03" w:rsidRPr="004036DB">
        <w:rPr>
          <w:rFonts w:ascii="Times New Roman" w:eastAsia="Calibri" w:hAnsi="Times New Roman" w:cs="Times New Roman"/>
          <w:sz w:val="24"/>
          <w:szCs w:val="24"/>
        </w:rPr>
        <w:t>, między innymi</w:t>
      </w:r>
      <w:r w:rsidRPr="004036DB">
        <w:rPr>
          <w:rFonts w:ascii="Times New Roman" w:eastAsia="Calibri" w:hAnsi="Times New Roman" w:cs="Times New Roman"/>
          <w:sz w:val="24"/>
          <w:szCs w:val="24"/>
        </w:rPr>
        <w:t xml:space="preserve">: </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i</w:t>
      </w:r>
      <w:r w:rsidR="009C03A5" w:rsidRPr="004036DB">
        <w:rPr>
          <w:rFonts w:eastAsia="Calibri"/>
        </w:rPr>
        <w:t xml:space="preserve">nformacje ogólne o przedsiębiorstwie - profil działalności, asortyment produkowanych wyrobów, struktura </w:t>
      </w:r>
      <w:proofErr w:type="spellStart"/>
      <w:r w:rsidR="009C03A5" w:rsidRPr="004036DB">
        <w:rPr>
          <w:rFonts w:eastAsia="Calibri"/>
        </w:rPr>
        <w:t>organizacyjno</w:t>
      </w:r>
      <w:proofErr w:type="spellEnd"/>
      <w:r w:rsidR="009C03A5" w:rsidRPr="004036DB">
        <w:rPr>
          <w:rFonts w:eastAsia="Calibri"/>
        </w:rPr>
        <w:t xml:space="preserve"> – produkcyjna przedsiębiorstwa, miejsce i rola przedsiębiorstwa (rynek lokalny, region</w:t>
      </w:r>
      <w:r w:rsidRPr="004036DB">
        <w:rPr>
          <w:rFonts w:eastAsia="Calibri"/>
        </w:rPr>
        <w:t>alny, krajowy, międzynarodowy),</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z</w:t>
      </w:r>
      <w:r w:rsidR="009C03A5" w:rsidRPr="004036DB">
        <w:rPr>
          <w:rFonts w:eastAsia="Calibri"/>
        </w:rPr>
        <w:t>asady zapewniania jakości produk</w:t>
      </w:r>
      <w:r w:rsidRPr="004036DB">
        <w:rPr>
          <w:rFonts w:eastAsia="Calibri"/>
        </w:rPr>
        <w:t>cji i usług w przedsiębiorstwie,</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d</w:t>
      </w:r>
      <w:r w:rsidR="009C03A5" w:rsidRPr="004036DB">
        <w:rPr>
          <w:rFonts w:eastAsia="Calibri"/>
        </w:rPr>
        <w:t>okumentacja</w:t>
      </w:r>
      <w:r w:rsidRPr="004036DB">
        <w:rPr>
          <w:rFonts w:eastAsia="Calibri"/>
        </w:rPr>
        <w:t xml:space="preserve"> konstrukcyjna i technologiczna,</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t</w:t>
      </w:r>
      <w:r w:rsidR="009C03A5" w:rsidRPr="004036DB">
        <w:rPr>
          <w:rFonts w:eastAsia="Calibri"/>
        </w:rPr>
        <w:t>echniczne i organizacyjne przygotowani</w:t>
      </w:r>
      <w:r w:rsidRPr="004036DB">
        <w:rPr>
          <w:rFonts w:eastAsia="Calibri"/>
        </w:rPr>
        <w:t>e produkcji w przedsiębiorstwie,</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w</w:t>
      </w:r>
      <w:r w:rsidR="009C03A5" w:rsidRPr="004036DB">
        <w:rPr>
          <w:rFonts w:eastAsia="Calibri"/>
        </w:rPr>
        <w:t>ybrane procesy tec</w:t>
      </w:r>
      <w:r w:rsidRPr="004036DB">
        <w:rPr>
          <w:rFonts w:eastAsia="Calibri"/>
        </w:rPr>
        <w:t>hnologiczne w przedsiębiorstwie,</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lastRenderedPageBreak/>
        <w:t>t</w:t>
      </w:r>
      <w:r w:rsidR="009C03A5" w:rsidRPr="004036DB">
        <w:rPr>
          <w:rFonts w:eastAsia="Calibri"/>
        </w:rPr>
        <w:t>ypowe zadania zawodowe wykonywane na wybranych stanowiskach pracy</w:t>
      </w:r>
      <w:r w:rsidRPr="004036DB">
        <w:rPr>
          <w:rFonts w:eastAsia="Calibri"/>
        </w:rPr>
        <w:t>,</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nowoczesne narzędzia obróbkowe,</w:t>
      </w:r>
      <w:r w:rsidR="009C03A5" w:rsidRPr="004036DB">
        <w:rPr>
          <w:rFonts w:eastAsia="Calibri"/>
        </w:rPr>
        <w:t xml:space="preserve"> </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p</w:t>
      </w:r>
      <w:r w:rsidR="009C03A5" w:rsidRPr="004036DB">
        <w:rPr>
          <w:rFonts w:eastAsia="Calibri"/>
        </w:rPr>
        <w:t xml:space="preserve">omiar wartości korekcyjnych </w:t>
      </w:r>
      <w:r w:rsidRPr="004036DB">
        <w:rPr>
          <w:rFonts w:eastAsia="Calibri"/>
        </w:rPr>
        <w:t>na obrabiarce i poza obrabiarką,</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d</w:t>
      </w:r>
      <w:r w:rsidR="009C03A5" w:rsidRPr="004036DB">
        <w:rPr>
          <w:rFonts w:eastAsia="Calibri"/>
        </w:rPr>
        <w:t>obieranie parametrów skr</w:t>
      </w:r>
      <w:r w:rsidRPr="004036DB">
        <w:rPr>
          <w:rFonts w:eastAsia="Calibri"/>
        </w:rPr>
        <w:t>awania do toczenia i frezowania,</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b</w:t>
      </w:r>
      <w:r w:rsidR="009C03A5" w:rsidRPr="004036DB">
        <w:rPr>
          <w:rFonts w:eastAsia="Calibri"/>
        </w:rPr>
        <w:t>udowa i zasada działania wybranych obr</w:t>
      </w:r>
      <w:r w:rsidRPr="004036DB">
        <w:rPr>
          <w:rFonts w:eastAsia="Calibri"/>
        </w:rPr>
        <w:t>abiarek sterowanych numerycznie,</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systemy sterowania i s</w:t>
      </w:r>
      <w:r w:rsidR="009C03A5" w:rsidRPr="004036DB">
        <w:rPr>
          <w:rFonts w:eastAsia="Calibri"/>
        </w:rPr>
        <w:t>ystemy nar</w:t>
      </w:r>
      <w:r w:rsidRPr="004036DB">
        <w:rPr>
          <w:rFonts w:eastAsia="Calibri"/>
        </w:rPr>
        <w:t>zędziowe,</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o</w:t>
      </w:r>
      <w:r w:rsidR="009C03A5" w:rsidRPr="004036DB">
        <w:rPr>
          <w:rFonts w:eastAsia="Calibri"/>
        </w:rPr>
        <w:t>przyrządowanie standardowe i specjalne obr</w:t>
      </w:r>
      <w:r w:rsidRPr="004036DB">
        <w:rPr>
          <w:rFonts w:eastAsia="Calibri"/>
        </w:rPr>
        <w:t>abiarek sterowanych numerycznie,</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m</w:t>
      </w:r>
      <w:r w:rsidR="009C03A5" w:rsidRPr="004036DB">
        <w:rPr>
          <w:rFonts w:eastAsia="Calibri"/>
        </w:rPr>
        <w:t>ocowanie przedmiotów obrabi</w:t>
      </w:r>
      <w:r w:rsidRPr="004036DB">
        <w:rPr>
          <w:rFonts w:eastAsia="Calibri"/>
        </w:rPr>
        <w:t>anych w uchwytach i przyrządach,</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a</w:t>
      </w:r>
      <w:r w:rsidR="009C03A5" w:rsidRPr="004036DB">
        <w:rPr>
          <w:rFonts w:eastAsia="Calibri"/>
        </w:rPr>
        <w:t>utomatyczne pod</w:t>
      </w:r>
      <w:r w:rsidRPr="004036DB">
        <w:rPr>
          <w:rFonts w:eastAsia="Calibri"/>
        </w:rPr>
        <w:t>ajniki materiału dla obrabiarek,</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p</w:t>
      </w:r>
      <w:r w:rsidR="009C03A5" w:rsidRPr="004036DB">
        <w:rPr>
          <w:rFonts w:eastAsia="Calibri"/>
        </w:rPr>
        <w:t>r</w:t>
      </w:r>
      <w:r w:rsidRPr="004036DB">
        <w:rPr>
          <w:rFonts w:eastAsia="Calibri"/>
        </w:rPr>
        <w:t>zygotowanie obrabiarek do pracy,</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u</w:t>
      </w:r>
      <w:r w:rsidR="009C03A5" w:rsidRPr="004036DB">
        <w:rPr>
          <w:rFonts w:eastAsia="Calibri"/>
        </w:rPr>
        <w:t>ruchamianie obrabiarki sterowanej nume</w:t>
      </w:r>
      <w:r w:rsidRPr="004036DB">
        <w:rPr>
          <w:rFonts w:eastAsia="Calibri"/>
        </w:rPr>
        <w:t>rycznie w różnych trybach pracy,</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n</w:t>
      </w:r>
      <w:r w:rsidR="009C03A5" w:rsidRPr="004036DB">
        <w:rPr>
          <w:rFonts w:eastAsia="Calibri"/>
        </w:rPr>
        <w:t>adzorowanie i kontrolowanie przebiegu procesu obróbki na obrab</w:t>
      </w:r>
      <w:r w:rsidRPr="004036DB">
        <w:rPr>
          <w:rFonts w:eastAsia="Calibri"/>
        </w:rPr>
        <w:t>iarkach sterowanych numerycznie,</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konserwacja obrabiarek,</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n</w:t>
      </w:r>
      <w:r w:rsidR="009C03A5" w:rsidRPr="004036DB">
        <w:rPr>
          <w:rFonts w:eastAsia="Calibri"/>
        </w:rPr>
        <w:t xml:space="preserve">owoczesne narzędzia i przyrządy pomiarowe do </w:t>
      </w:r>
      <w:r w:rsidRPr="004036DB">
        <w:rPr>
          <w:rFonts w:eastAsia="Calibri"/>
        </w:rPr>
        <w:t>kontroli przedmiotu obrabianego,</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d</w:t>
      </w:r>
      <w:r w:rsidR="009C03A5" w:rsidRPr="004036DB">
        <w:rPr>
          <w:rFonts w:eastAsia="Calibri"/>
        </w:rPr>
        <w:t xml:space="preserve">obieranie narzędzi i przyrządów pomiarowych do </w:t>
      </w:r>
      <w:r w:rsidRPr="004036DB">
        <w:rPr>
          <w:rFonts w:eastAsia="Calibri"/>
        </w:rPr>
        <w:t>kontroli przedmiotu obrabianego,</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k</w:t>
      </w:r>
      <w:r w:rsidR="009C03A5" w:rsidRPr="004036DB">
        <w:rPr>
          <w:rFonts w:eastAsia="Calibri"/>
        </w:rPr>
        <w:t>ontrola międz</w:t>
      </w:r>
      <w:r w:rsidRPr="004036DB">
        <w:rPr>
          <w:rFonts w:eastAsia="Calibri"/>
        </w:rPr>
        <w:t>yoperacyjna i ostateczna wyrobu,</w:t>
      </w:r>
    </w:p>
    <w:p w:rsidR="009C03A5" w:rsidRPr="004036DB" w:rsidRDefault="006A7B03" w:rsidP="004036DB">
      <w:pPr>
        <w:pStyle w:val="Akapitzlist"/>
        <w:numPr>
          <w:ilvl w:val="0"/>
          <w:numId w:val="38"/>
        </w:numPr>
        <w:spacing w:line="360" w:lineRule="auto"/>
        <w:jc w:val="both"/>
        <w:rPr>
          <w:rFonts w:eastAsia="Calibri"/>
        </w:rPr>
      </w:pPr>
      <w:r w:rsidRPr="004036DB">
        <w:rPr>
          <w:rFonts w:eastAsia="Calibri"/>
        </w:rPr>
        <w:t>p</w:t>
      </w:r>
      <w:r w:rsidR="009C03A5" w:rsidRPr="004036DB">
        <w:rPr>
          <w:rFonts w:eastAsia="Calibri"/>
        </w:rPr>
        <w:t>rogramy komputerowe typu CAD/CAM w projektowaniu i wytwarzaniu typowych części maszyn.</w:t>
      </w:r>
    </w:p>
    <w:p w:rsidR="009C03A5" w:rsidRPr="004036DB" w:rsidRDefault="009C03A5" w:rsidP="004036DB">
      <w:pPr>
        <w:spacing w:after="0" w:line="360" w:lineRule="auto"/>
        <w:ind w:left="284"/>
        <w:jc w:val="both"/>
        <w:rPr>
          <w:rFonts w:ascii="Times New Roman" w:eastAsia="Calibri" w:hAnsi="Times New Roman" w:cs="Times New Roman"/>
          <w:sz w:val="24"/>
          <w:szCs w:val="24"/>
        </w:rPr>
      </w:pPr>
      <w:r w:rsidRPr="004036DB">
        <w:rPr>
          <w:rFonts w:ascii="Times New Roman" w:eastAsia="Calibri" w:hAnsi="Times New Roman" w:cs="Times New Roman"/>
          <w:sz w:val="24"/>
          <w:szCs w:val="24"/>
        </w:rPr>
        <w:t>Oprócz kształtowania kompetencji zawodowych ucz</w:t>
      </w:r>
      <w:r w:rsidR="004C5E65">
        <w:rPr>
          <w:rFonts w:ascii="Times New Roman" w:eastAsia="Calibri" w:hAnsi="Times New Roman" w:cs="Times New Roman"/>
          <w:sz w:val="24"/>
          <w:szCs w:val="24"/>
        </w:rPr>
        <w:t>estnicy projektu brali udział w </w:t>
      </w:r>
      <w:r w:rsidRPr="004036DB">
        <w:rPr>
          <w:rFonts w:ascii="Times New Roman" w:eastAsia="Calibri" w:hAnsi="Times New Roman" w:cs="Times New Roman"/>
          <w:sz w:val="24"/>
          <w:szCs w:val="24"/>
        </w:rPr>
        <w:t xml:space="preserve">doradztwie  zawodowym z wykorzystaniem technik </w:t>
      </w:r>
      <w:proofErr w:type="spellStart"/>
      <w:r w:rsidRPr="004036DB">
        <w:rPr>
          <w:rFonts w:ascii="Times New Roman" w:eastAsia="Calibri" w:hAnsi="Times New Roman" w:cs="Times New Roman"/>
          <w:sz w:val="24"/>
          <w:szCs w:val="24"/>
        </w:rPr>
        <w:t>coachingowych</w:t>
      </w:r>
      <w:proofErr w:type="spellEnd"/>
      <w:r w:rsidRPr="004036DB">
        <w:rPr>
          <w:rFonts w:ascii="Times New Roman" w:eastAsia="Calibri" w:hAnsi="Times New Roman" w:cs="Times New Roman"/>
          <w:sz w:val="24"/>
          <w:szCs w:val="24"/>
        </w:rPr>
        <w:t>. Zrealizowano  łącznie 48 godz. zajęć tego rodzaju w formie doradztwa grupowego. Ponadto każdy uczestnik projektu otrzymał czterogodzinne wsparcie w ramach doradztwa indywidualnego.</w:t>
      </w:r>
    </w:p>
    <w:p w:rsidR="009C03A5" w:rsidRPr="004036DB" w:rsidRDefault="009C03A5" w:rsidP="004036DB">
      <w:pPr>
        <w:spacing w:after="0" w:line="360" w:lineRule="auto"/>
        <w:ind w:left="284"/>
        <w:jc w:val="both"/>
        <w:rPr>
          <w:rFonts w:ascii="Times New Roman" w:hAnsi="Times New Roman" w:cs="Times New Roman"/>
          <w:sz w:val="24"/>
          <w:szCs w:val="24"/>
        </w:rPr>
      </w:pPr>
      <w:r w:rsidRPr="004036DB">
        <w:rPr>
          <w:rFonts w:ascii="Times New Roman" w:hAnsi="Times New Roman" w:cs="Times New Roman"/>
          <w:sz w:val="24"/>
          <w:szCs w:val="24"/>
        </w:rPr>
        <w:t xml:space="preserve">     W ramach doposażenia Pracowni Programowania Obrabiarek Sterowanych Numerycznie,  </w:t>
      </w:r>
      <w:proofErr w:type="spellStart"/>
      <w:r w:rsidRPr="004036DB">
        <w:rPr>
          <w:rFonts w:ascii="Times New Roman" w:hAnsi="Times New Roman" w:cs="Times New Roman"/>
          <w:sz w:val="24"/>
          <w:szCs w:val="24"/>
        </w:rPr>
        <w:t>ŁCDNiKP</w:t>
      </w:r>
      <w:proofErr w:type="spellEnd"/>
      <w:r w:rsidRPr="004036DB">
        <w:rPr>
          <w:rFonts w:ascii="Times New Roman" w:hAnsi="Times New Roman" w:cs="Times New Roman"/>
          <w:sz w:val="24"/>
          <w:szCs w:val="24"/>
        </w:rPr>
        <w:t xml:space="preserve"> wzbogaciło się o stołową frezarkę sterowaną numerycznie, 1</w:t>
      </w:r>
      <w:r w:rsidR="004C5E65">
        <w:rPr>
          <w:rFonts w:ascii="Times New Roman" w:hAnsi="Times New Roman" w:cs="Times New Roman"/>
          <w:sz w:val="24"/>
          <w:szCs w:val="24"/>
        </w:rPr>
        <w:t>5 </w:t>
      </w:r>
      <w:r w:rsidRPr="004036DB">
        <w:rPr>
          <w:rFonts w:ascii="Times New Roman" w:hAnsi="Times New Roman" w:cs="Times New Roman"/>
          <w:sz w:val="24"/>
          <w:szCs w:val="24"/>
        </w:rPr>
        <w:t>komputerów stacjonarnych z oprogramowaniem i rzutnikiem multimedialnym, oprogramowaniem CAD/CAM, przenośną współrzędnościową maszynę pomiarową, urządzenia do druku modeli 3D i  przestrzenne skanery optyczne. Zakupione  środki trwałe posłużą do prowadzenia zajęć dla uczniów łódzkich szkół w kolejnych latach po zakończeniu projektu, co przyczyni się trwale do podnie</w:t>
      </w:r>
      <w:r w:rsidR="004C5E65">
        <w:rPr>
          <w:rFonts w:ascii="Times New Roman" w:hAnsi="Times New Roman" w:cs="Times New Roman"/>
          <w:sz w:val="24"/>
          <w:szCs w:val="24"/>
        </w:rPr>
        <w:t>sienia jakości, atrakcyjności i </w:t>
      </w:r>
      <w:r w:rsidRPr="004036DB">
        <w:rPr>
          <w:rFonts w:ascii="Times New Roman" w:hAnsi="Times New Roman" w:cs="Times New Roman"/>
          <w:sz w:val="24"/>
          <w:szCs w:val="24"/>
        </w:rPr>
        <w:t>elastyczności kształcenia zawodowego oczekiwanego przez rynek pracy.</w:t>
      </w:r>
    </w:p>
    <w:p w:rsidR="009C03A5" w:rsidRPr="004036DB" w:rsidRDefault="009C03A5" w:rsidP="004036DB">
      <w:pPr>
        <w:spacing w:after="0" w:line="360" w:lineRule="auto"/>
        <w:ind w:left="284"/>
        <w:jc w:val="both"/>
        <w:rPr>
          <w:rFonts w:ascii="Times New Roman" w:hAnsi="Times New Roman" w:cs="Times New Roman"/>
          <w:sz w:val="24"/>
          <w:szCs w:val="24"/>
        </w:rPr>
      </w:pPr>
      <w:r w:rsidRPr="004036DB">
        <w:rPr>
          <w:rFonts w:ascii="Times New Roman" w:hAnsi="Times New Roman" w:cs="Times New Roman"/>
          <w:sz w:val="24"/>
          <w:szCs w:val="24"/>
        </w:rPr>
        <w:t xml:space="preserve">Oprócz </w:t>
      </w:r>
      <w:r w:rsidR="009455CB" w:rsidRPr="004036DB">
        <w:rPr>
          <w:rFonts w:ascii="Times New Roman" w:hAnsi="Times New Roman" w:cs="Times New Roman"/>
          <w:sz w:val="24"/>
          <w:szCs w:val="24"/>
        </w:rPr>
        <w:t>ukształtowania</w:t>
      </w:r>
      <w:r w:rsidRPr="004036DB">
        <w:rPr>
          <w:rFonts w:ascii="Times New Roman" w:hAnsi="Times New Roman" w:cs="Times New Roman"/>
          <w:sz w:val="24"/>
          <w:szCs w:val="24"/>
        </w:rPr>
        <w:t xml:space="preserve"> nowych, pożądanych na rynku pracy umiejętności i doświadczeń zawodowych zaobserwowaliśmy u uczniów silna motywację  do zdobywania nowych doświadczeń. </w:t>
      </w:r>
    </w:p>
    <w:p w:rsidR="009C03A5" w:rsidRPr="004036DB" w:rsidRDefault="009C03A5" w:rsidP="004036DB">
      <w:pPr>
        <w:spacing w:after="0" w:line="360" w:lineRule="auto"/>
        <w:ind w:left="284"/>
        <w:jc w:val="both"/>
        <w:rPr>
          <w:rFonts w:ascii="Times New Roman" w:hAnsi="Times New Roman" w:cs="Times New Roman"/>
          <w:sz w:val="24"/>
          <w:szCs w:val="24"/>
        </w:rPr>
      </w:pPr>
      <w:r w:rsidRPr="004036DB">
        <w:rPr>
          <w:rFonts w:ascii="Times New Roman" w:hAnsi="Times New Roman" w:cs="Times New Roman"/>
          <w:sz w:val="24"/>
          <w:szCs w:val="24"/>
        </w:rPr>
        <w:lastRenderedPageBreak/>
        <w:t xml:space="preserve">   Realizacja projektu przyczyniła  się do rozwoju kompetencji kluczowych uczniów takich jak kompetencje matematyczne, informatyczne,  naukowo-techniczne, inicjatywność </w:t>
      </w:r>
      <w:r w:rsidRPr="004036DB">
        <w:rPr>
          <w:rFonts w:ascii="Times New Roman" w:hAnsi="Times New Roman" w:cs="Times New Roman"/>
          <w:sz w:val="24"/>
          <w:szCs w:val="24"/>
        </w:rPr>
        <w:br/>
        <w:t>i przedsiębiorczość, a przede wszystkim umiejętności uczenia się.</w:t>
      </w:r>
    </w:p>
    <w:p w:rsidR="009C03A5" w:rsidRPr="004036DB" w:rsidRDefault="009455CB" w:rsidP="004036DB">
      <w:pPr>
        <w:spacing w:after="0" w:line="360" w:lineRule="auto"/>
        <w:ind w:left="284"/>
        <w:jc w:val="both"/>
        <w:rPr>
          <w:rFonts w:ascii="Times New Roman" w:hAnsi="Times New Roman" w:cs="Times New Roman"/>
          <w:sz w:val="24"/>
          <w:szCs w:val="24"/>
        </w:rPr>
      </w:pPr>
      <w:r w:rsidRPr="004036DB">
        <w:rPr>
          <w:rFonts w:ascii="Times New Roman" w:hAnsi="Times New Roman" w:cs="Times New Roman"/>
          <w:sz w:val="24"/>
          <w:szCs w:val="24"/>
        </w:rPr>
        <w:t xml:space="preserve">Koordynacja: </w:t>
      </w:r>
      <w:r w:rsidRPr="00D31744">
        <w:rPr>
          <w:rFonts w:ascii="Times New Roman" w:hAnsi="Times New Roman" w:cs="Times New Roman"/>
          <w:i/>
          <w:sz w:val="24"/>
          <w:szCs w:val="24"/>
        </w:rPr>
        <w:t>Grażyna Mrówczyńska, Paweł Krawczak</w:t>
      </w:r>
      <w:r w:rsidRPr="004036DB">
        <w:rPr>
          <w:rFonts w:ascii="Times New Roman" w:hAnsi="Times New Roman" w:cs="Times New Roman"/>
          <w:sz w:val="24"/>
          <w:szCs w:val="24"/>
        </w:rPr>
        <w:t>.</w:t>
      </w:r>
    </w:p>
    <w:p w:rsidR="000E690A" w:rsidRPr="004036DB" w:rsidRDefault="00893B37" w:rsidP="004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4371" w:rsidRPr="004036DB" w:rsidRDefault="00B72087" w:rsidP="004036DB">
      <w:pPr>
        <w:pStyle w:val="Akapitzlist"/>
        <w:numPr>
          <w:ilvl w:val="0"/>
          <w:numId w:val="37"/>
        </w:numPr>
        <w:spacing w:line="360" w:lineRule="auto"/>
        <w:ind w:left="284" w:hanging="284"/>
        <w:jc w:val="both"/>
      </w:pPr>
      <w:r w:rsidRPr="004036DB">
        <w:t xml:space="preserve">Dyrektor </w:t>
      </w:r>
      <w:proofErr w:type="spellStart"/>
      <w:r w:rsidRPr="004036DB">
        <w:t>ŁCDNiKP</w:t>
      </w:r>
      <w:proofErr w:type="spellEnd"/>
      <w:r w:rsidRPr="004036DB">
        <w:t xml:space="preserve"> Janusz Moos wziął udział w publicznej obronie pracy doktorskiej Moniki Chmieleckiej „Doświadczenia uczenia się coachingu. Integracja w kontekście teorii </w:t>
      </w:r>
      <w:proofErr w:type="spellStart"/>
      <w:r w:rsidRPr="004036DB">
        <w:t>transformatywnego</w:t>
      </w:r>
      <w:proofErr w:type="spellEnd"/>
      <w:r w:rsidRPr="004036DB">
        <w:t xml:space="preserve"> uczenia się” na Wydziale Nauk o Wychowaniu. Praca została przygotowana pod kierunkiem naukowym prof. </w:t>
      </w:r>
      <w:proofErr w:type="spellStart"/>
      <w:r w:rsidRPr="004036DB">
        <w:t>nadzw</w:t>
      </w:r>
      <w:proofErr w:type="spellEnd"/>
      <w:r w:rsidRPr="004036DB">
        <w:t>. dr hab. Elżbiety Kowalskiej – Dubas. Jest to pierwsza w kraju praca doktorska dotycząca coachingu. Prezentujemy powyższą informację z następujących powodów:</w:t>
      </w:r>
    </w:p>
    <w:p w:rsidR="00B72087" w:rsidRPr="004036DB" w:rsidRDefault="006C6CB6" w:rsidP="004036DB">
      <w:pPr>
        <w:pStyle w:val="Akapitzlist"/>
        <w:numPr>
          <w:ilvl w:val="0"/>
          <w:numId w:val="35"/>
        </w:numPr>
        <w:spacing w:line="360" w:lineRule="auto"/>
        <w:jc w:val="both"/>
      </w:pPr>
      <w:r w:rsidRPr="004036DB">
        <w:t>Pani Monika C</w:t>
      </w:r>
      <w:r w:rsidR="001164E2" w:rsidRPr="004036DB">
        <w:t xml:space="preserve">hmielecka prowadziła w </w:t>
      </w:r>
      <w:proofErr w:type="spellStart"/>
      <w:r w:rsidR="001164E2" w:rsidRPr="004036DB">
        <w:t>ŁCDNiKP</w:t>
      </w:r>
      <w:proofErr w:type="spellEnd"/>
      <w:r w:rsidR="001164E2" w:rsidRPr="004036DB">
        <w:t xml:space="preserve"> k</w:t>
      </w:r>
      <w:r w:rsidRPr="004036DB">
        <w:t>urs „Coaching w edukacji”,</w:t>
      </w:r>
    </w:p>
    <w:p w:rsidR="006C6CB6" w:rsidRPr="004036DB" w:rsidRDefault="006C6CB6" w:rsidP="004036DB">
      <w:pPr>
        <w:pStyle w:val="Akapitzlist"/>
        <w:numPr>
          <w:ilvl w:val="0"/>
          <w:numId w:val="35"/>
        </w:numPr>
        <w:spacing w:line="360" w:lineRule="auto"/>
        <w:jc w:val="both"/>
      </w:pPr>
      <w:r w:rsidRPr="004036DB">
        <w:t xml:space="preserve">artykuł o </w:t>
      </w:r>
      <w:proofErr w:type="spellStart"/>
      <w:r w:rsidRPr="004036DB">
        <w:t>choachingu</w:t>
      </w:r>
      <w:proofErr w:type="spellEnd"/>
      <w:r w:rsidRPr="004036DB">
        <w:t>, autorstwa Moniki Chmieleckiej został zamieszczony w publikacji „Przemiany w edukacji w kontekście relacji szkoła</w:t>
      </w:r>
      <w:r w:rsidR="004C5E65">
        <w:t xml:space="preserve"> – rynek pracy” pod redakcją J. </w:t>
      </w:r>
      <w:r w:rsidRPr="004036DB">
        <w:t>Moosa,</w:t>
      </w:r>
    </w:p>
    <w:p w:rsidR="006C6CB6" w:rsidRPr="004036DB" w:rsidRDefault="006C6CB6" w:rsidP="004036DB">
      <w:pPr>
        <w:pStyle w:val="Akapitzlist"/>
        <w:numPr>
          <w:ilvl w:val="0"/>
          <w:numId w:val="35"/>
        </w:numPr>
        <w:spacing w:line="360" w:lineRule="auto"/>
        <w:jc w:val="both"/>
      </w:pPr>
      <w:r w:rsidRPr="004036DB">
        <w:t>Pani Monika Chmielecka brała udział w licznych konsultacjach prowadz</w:t>
      </w:r>
      <w:r w:rsidR="004C5E65">
        <w:t>onych w </w:t>
      </w:r>
      <w:proofErr w:type="spellStart"/>
      <w:r w:rsidRPr="004036DB">
        <w:t>ŁCDNiKP</w:t>
      </w:r>
      <w:proofErr w:type="spellEnd"/>
      <w:r w:rsidRPr="004036DB">
        <w:t xml:space="preserve"> na temat praktycznego wymiaru coachingu.</w:t>
      </w:r>
    </w:p>
    <w:p w:rsidR="006C6CB6" w:rsidRPr="004036DB" w:rsidRDefault="006C6CB6" w:rsidP="004036DB">
      <w:pPr>
        <w:pStyle w:val="Akapitzlist"/>
        <w:spacing w:line="360" w:lineRule="auto"/>
        <w:ind w:left="284"/>
        <w:jc w:val="both"/>
      </w:pPr>
      <w:r w:rsidRPr="004036DB">
        <w:t>Praca doktorska Moniki Chmieleckiej została bardzo wysoko oceniona przez Komisję rozprawy oraz wytypowana do wyróżnienia i nagrody Prezesa Rady Ministrów.</w:t>
      </w:r>
    </w:p>
    <w:p w:rsidR="0080281B" w:rsidRPr="004036DB" w:rsidRDefault="00A04AC8" w:rsidP="004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0281B" w:rsidRPr="004036DB" w:rsidRDefault="0080281B" w:rsidP="004036DB">
      <w:pPr>
        <w:pStyle w:val="Akapitzlist"/>
        <w:numPr>
          <w:ilvl w:val="0"/>
          <w:numId w:val="37"/>
        </w:numPr>
        <w:spacing w:line="360" w:lineRule="auto"/>
        <w:ind w:left="284" w:hanging="284"/>
        <w:jc w:val="both"/>
      </w:pPr>
      <w:r w:rsidRPr="004036DB">
        <w:t xml:space="preserve">11.10.2018 r. </w:t>
      </w:r>
      <w:r w:rsidRPr="00D31744">
        <w:rPr>
          <w:i/>
        </w:rPr>
        <w:t>Maria Michalak, konsultant kształcenia zawodowego</w:t>
      </w:r>
      <w:r w:rsidR="004C5E65">
        <w:t xml:space="preserve"> uczestniczyła w </w:t>
      </w:r>
      <w:r w:rsidRPr="004036DB">
        <w:t xml:space="preserve">wycieczce </w:t>
      </w:r>
      <w:proofErr w:type="spellStart"/>
      <w:r w:rsidRPr="004036DB">
        <w:t>zawodoznawczej</w:t>
      </w:r>
      <w:proofErr w:type="spellEnd"/>
      <w:r w:rsidRPr="004036DB">
        <w:t xml:space="preserve"> do Firmy  </w:t>
      </w:r>
      <w:proofErr w:type="spellStart"/>
      <w:r w:rsidRPr="004036DB">
        <w:t>Polonetx</w:t>
      </w:r>
      <w:proofErr w:type="spellEnd"/>
      <w:r w:rsidRPr="004036DB">
        <w:t xml:space="preserve">  w Częstochowie. Jest to producent  doskonałych jakościowo wyrobów włókienniczych, między innymi: dzianin i tkanin dekoracyjnych, dzianin technicznych, tkanin ubraniowych – krawatowych, liturgicznych, tkanin technicznych. Firma posiada wydziały produkcyjne: tkalnię, dziewiarnię, wykończalnię, szwalnię, wyposażone w nowoczesny park maszynowy, a także dział  badawczo-rozwojowy, laboratorium zakładowe, pracownię projektową, centrum modelowania firan. Firma zatrudnia ponad  400 osób. Odbiorcami wytwarzanych wyrobów są klienci indywidualni i firmy, a sprzedaż realizowana jest w ponad 2000 stacjonarnych punktach sprzedaży w Polsce, a także przez </w:t>
      </w:r>
      <w:proofErr w:type="spellStart"/>
      <w:r w:rsidRPr="004036DB">
        <w:t>internet</w:t>
      </w:r>
      <w:proofErr w:type="spellEnd"/>
      <w:r w:rsidRPr="004036DB">
        <w:t xml:space="preserve"> oraz w większości krajów Europy Zachodniej w krajach Bliskiego Wschodu oraz obu Ameryk. Organizatorem było Stowarzyszenie Włókienników Polskich. </w:t>
      </w:r>
    </w:p>
    <w:p w:rsidR="0080281B" w:rsidRPr="004036DB" w:rsidRDefault="00A04AC8" w:rsidP="004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C3413" w:rsidRPr="004036DB" w:rsidRDefault="00733EC7" w:rsidP="004036DB">
      <w:pPr>
        <w:pStyle w:val="Akapitzlist"/>
        <w:numPr>
          <w:ilvl w:val="0"/>
          <w:numId w:val="39"/>
        </w:numPr>
        <w:spacing w:line="360" w:lineRule="auto"/>
        <w:ind w:left="284" w:hanging="284"/>
        <w:jc w:val="both"/>
      </w:pPr>
      <w:r w:rsidRPr="004036DB">
        <w:t>Zaplanowano działalność Sekcji Badaczy i Odkry</w:t>
      </w:r>
      <w:r w:rsidR="004C5E65">
        <w:t>wców Akademii Młodych Twórców i </w:t>
      </w:r>
      <w:r w:rsidRPr="004036DB">
        <w:t>Studium Aktywności Dzieci i Nauczycieli. Ustalono hasło przewodnie w roku szkolnym 2018/2019 – „ŻYWIOŁY WOKÓŁ NAS”.</w:t>
      </w:r>
    </w:p>
    <w:p w:rsidR="00733EC7" w:rsidRPr="004036DB" w:rsidRDefault="00733EC7" w:rsidP="004036DB">
      <w:pPr>
        <w:spacing w:after="0" w:line="360" w:lineRule="auto"/>
        <w:ind w:left="284"/>
        <w:jc w:val="both"/>
        <w:rPr>
          <w:rFonts w:ascii="Times New Roman" w:hAnsi="Times New Roman" w:cs="Times New Roman"/>
          <w:sz w:val="24"/>
          <w:szCs w:val="24"/>
        </w:rPr>
      </w:pPr>
      <w:r w:rsidRPr="004036DB">
        <w:rPr>
          <w:rFonts w:ascii="Times New Roman" w:hAnsi="Times New Roman" w:cs="Times New Roman"/>
          <w:sz w:val="24"/>
          <w:szCs w:val="24"/>
        </w:rPr>
        <w:lastRenderedPageBreak/>
        <w:t>Do najważniejszych spotkań należą:</w:t>
      </w:r>
    </w:p>
    <w:p w:rsidR="00733EC7" w:rsidRPr="004036DB" w:rsidRDefault="00733EC7" w:rsidP="004036DB">
      <w:pPr>
        <w:pStyle w:val="Akapitzlist"/>
        <w:numPr>
          <w:ilvl w:val="0"/>
          <w:numId w:val="36"/>
        </w:numPr>
        <w:spacing w:line="360" w:lineRule="auto"/>
        <w:jc w:val="both"/>
      </w:pPr>
      <w:r w:rsidRPr="004036DB">
        <w:t>Inauguracja roku szkolnego Akademii;</w:t>
      </w:r>
    </w:p>
    <w:p w:rsidR="00733EC7" w:rsidRPr="004036DB" w:rsidRDefault="00733EC7" w:rsidP="004036DB">
      <w:pPr>
        <w:pStyle w:val="Akapitzlist"/>
        <w:numPr>
          <w:ilvl w:val="0"/>
          <w:numId w:val="36"/>
        </w:numPr>
        <w:spacing w:line="360" w:lineRule="auto"/>
        <w:jc w:val="both"/>
      </w:pPr>
      <w:r w:rsidRPr="004036DB">
        <w:t>Integracyjne spotkanie czterech żywiołów;</w:t>
      </w:r>
    </w:p>
    <w:p w:rsidR="00733EC7" w:rsidRPr="004036DB" w:rsidRDefault="00733EC7" w:rsidP="004036DB">
      <w:pPr>
        <w:pStyle w:val="Akapitzlist"/>
        <w:numPr>
          <w:ilvl w:val="0"/>
          <w:numId w:val="36"/>
        </w:numPr>
        <w:spacing w:line="360" w:lineRule="auto"/>
        <w:jc w:val="both"/>
      </w:pPr>
      <w:r w:rsidRPr="004036DB">
        <w:t>„Żywioły wokół nas – ZIEMIA”;</w:t>
      </w:r>
    </w:p>
    <w:p w:rsidR="00733EC7" w:rsidRPr="004036DB" w:rsidRDefault="00733EC7" w:rsidP="004036DB">
      <w:pPr>
        <w:pStyle w:val="Akapitzlist"/>
        <w:numPr>
          <w:ilvl w:val="0"/>
          <w:numId w:val="36"/>
        </w:numPr>
        <w:spacing w:line="360" w:lineRule="auto"/>
        <w:jc w:val="both"/>
      </w:pPr>
      <w:r w:rsidRPr="004036DB">
        <w:t>„Żywioły wokół nas – OGIEŃ”;</w:t>
      </w:r>
    </w:p>
    <w:p w:rsidR="00733EC7" w:rsidRPr="004036DB" w:rsidRDefault="00733EC7" w:rsidP="004036DB">
      <w:pPr>
        <w:pStyle w:val="Akapitzlist"/>
        <w:numPr>
          <w:ilvl w:val="0"/>
          <w:numId w:val="36"/>
        </w:numPr>
        <w:spacing w:line="360" w:lineRule="auto"/>
        <w:jc w:val="both"/>
      </w:pPr>
      <w:r w:rsidRPr="004036DB">
        <w:t>„Żywioły wokół nas – WODA”;</w:t>
      </w:r>
    </w:p>
    <w:p w:rsidR="00733EC7" w:rsidRPr="004036DB" w:rsidRDefault="00733EC7" w:rsidP="004036DB">
      <w:pPr>
        <w:pStyle w:val="Akapitzlist"/>
        <w:numPr>
          <w:ilvl w:val="0"/>
          <w:numId w:val="36"/>
        </w:numPr>
        <w:spacing w:line="360" w:lineRule="auto"/>
        <w:jc w:val="both"/>
      </w:pPr>
      <w:r w:rsidRPr="004036DB">
        <w:t>„Czwarty żywioł – POWIETRZE”,</w:t>
      </w:r>
    </w:p>
    <w:p w:rsidR="00733EC7" w:rsidRPr="004036DB" w:rsidRDefault="00733EC7" w:rsidP="004036DB">
      <w:pPr>
        <w:pStyle w:val="Akapitzlist"/>
        <w:numPr>
          <w:ilvl w:val="0"/>
          <w:numId w:val="36"/>
        </w:numPr>
        <w:spacing w:line="360" w:lineRule="auto"/>
        <w:jc w:val="both"/>
      </w:pPr>
      <w:r w:rsidRPr="004036DB">
        <w:t>Warsztaty metodyczne dla nauczycieli (Zespół Innowacyjny Studia Aktywności Dzieci i Nauczycieli) – „Konstruktywistyczny model pracy edukacyjnej”.</w:t>
      </w:r>
    </w:p>
    <w:p w:rsidR="00733EC7" w:rsidRPr="004036DB" w:rsidRDefault="00733EC7" w:rsidP="004036DB">
      <w:pPr>
        <w:pStyle w:val="Akapitzlist"/>
        <w:spacing w:line="360" w:lineRule="auto"/>
        <w:ind w:left="284"/>
        <w:jc w:val="both"/>
      </w:pPr>
      <w:r w:rsidRPr="004036DB">
        <w:t xml:space="preserve">Koordynatorzy sesji: </w:t>
      </w:r>
      <w:r w:rsidRPr="00D31744">
        <w:rPr>
          <w:i/>
        </w:rPr>
        <w:t xml:space="preserve">A. Koralewska, A. </w:t>
      </w:r>
      <w:proofErr w:type="spellStart"/>
      <w:r w:rsidRPr="00D31744">
        <w:rPr>
          <w:i/>
        </w:rPr>
        <w:t>Rostrygin</w:t>
      </w:r>
      <w:proofErr w:type="spellEnd"/>
      <w:r w:rsidRPr="00D31744">
        <w:rPr>
          <w:i/>
        </w:rPr>
        <w:t>, S. Szaruga, B. Nadarzyńsk</w:t>
      </w:r>
      <w:r w:rsidR="004C5E65">
        <w:rPr>
          <w:i/>
        </w:rPr>
        <w:t>a, A. Proc, E. </w:t>
      </w:r>
      <w:proofErr w:type="spellStart"/>
      <w:r w:rsidRPr="00D31744">
        <w:rPr>
          <w:i/>
        </w:rPr>
        <w:t>Ciesiołkiewicz</w:t>
      </w:r>
      <w:proofErr w:type="spellEnd"/>
      <w:r w:rsidRPr="00D31744">
        <w:rPr>
          <w:i/>
        </w:rPr>
        <w:t>, B. Wosińska</w:t>
      </w:r>
      <w:r w:rsidRPr="004036DB">
        <w:t>.</w:t>
      </w:r>
    </w:p>
    <w:p w:rsidR="0023032D" w:rsidRPr="004036DB" w:rsidRDefault="00A04AC8" w:rsidP="004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032D" w:rsidRDefault="0023032D" w:rsidP="004036DB">
      <w:pPr>
        <w:numPr>
          <w:ilvl w:val="0"/>
          <w:numId w:val="39"/>
        </w:numPr>
        <w:spacing w:after="0" w:line="360" w:lineRule="auto"/>
        <w:ind w:left="284" w:hanging="284"/>
        <w:jc w:val="both"/>
        <w:rPr>
          <w:rFonts w:ascii="Times New Roman" w:hAnsi="Times New Roman" w:cs="Times New Roman"/>
          <w:i/>
          <w:sz w:val="24"/>
          <w:szCs w:val="24"/>
        </w:rPr>
      </w:pPr>
      <w:r w:rsidRPr="004036DB">
        <w:rPr>
          <w:rFonts w:ascii="Times New Roman" w:hAnsi="Times New Roman" w:cs="Times New Roman"/>
          <w:sz w:val="24"/>
          <w:szCs w:val="24"/>
        </w:rPr>
        <w:t xml:space="preserve">Zorganizowano konferencję na temat  „Doradztwo zawodowe w szkołach w roku szkolnym 2018/2019- nowe wyzwania, nowe możliwości”, której uczestnikami byli dyrektorzy szkół, doradcy zawodowi, nauczyciele, wychowawcy, specjaliści, koordynatorzy wewnątrzszkolnych systemów doradztwa zawodowego. Podczas konferencji zaprezentowano aktualne przepisy prawa dotyczące doradztwa zawodowego w systemie oświaty, współczesny obraz pracy oraz wymagania pracodawców wobec absolwentów szkół- przyszłych pracowników, prowadzenie doradztwa dla osób z niepełnosprawnościami, ofertę Łódzkiego Centrum w obszarze edukacji przedzawodowej, przedsiębiorczości, wygłoszono </w:t>
      </w:r>
      <w:r w:rsidR="00D31744">
        <w:rPr>
          <w:rFonts w:ascii="Times New Roman" w:hAnsi="Times New Roman" w:cs="Times New Roman"/>
          <w:sz w:val="24"/>
          <w:szCs w:val="24"/>
        </w:rPr>
        <w:t xml:space="preserve">komunikaty informujące </w:t>
      </w:r>
      <w:r w:rsidRPr="004036DB">
        <w:rPr>
          <w:rFonts w:ascii="Times New Roman" w:hAnsi="Times New Roman" w:cs="Times New Roman"/>
          <w:sz w:val="24"/>
          <w:szCs w:val="24"/>
        </w:rPr>
        <w:t>o organizowanych przez  Ośrodek konkursach i innych przedsięwzięciach w obszarze doradztwa zawodowego, w konferencji uczestniczyło p</w:t>
      </w:r>
      <w:r w:rsidR="00D31744">
        <w:rPr>
          <w:rFonts w:ascii="Times New Roman" w:hAnsi="Times New Roman" w:cs="Times New Roman"/>
          <w:sz w:val="24"/>
          <w:szCs w:val="24"/>
        </w:rPr>
        <w:t xml:space="preserve">onad 100 osób. Gości powitał </w:t>
      </w:r>
      <w:r w:rsidRPr="004036DB">
        <w:rPr>
          <w:rFonts w:ascii="Times New Roman" w:hAnsi="Times New Roman" w:cs="Times New Roman"/>
          <w:sz w:val="24"/>
          <w:szCs w:val="24"/>
        </w:rPr>
        <w:t>J</w:t>
      </w:r>
      <w:r w:rsidR="000054D4">
        <w:rPr>
          <w:rFonts w:ascii="Times New Roman" w:hAnsi="Times New Roman" w:cs="Times New Roman"/>
          <w:sz w:val="24"/>
          <w:szCs w:val="24"/>
        </w:rPr>
        <w:t xml:space="preserve">anusz Moos – Dyrektor </w:t>
      </w:r>
      <w:proofErr w:type="spellStart"/>
      <w:r w:rsidR="000054D4">
        <w:rPr>
          <w:rFonts w:ascii="Times New Roman" w:hAnsi="Times New Roman" w:cs="Times New Roman"/>
          <w:sz w:val="24"/>
          <w:szCs w:val="24"/>
        </w:rPr>
        <w:t>ŁCDNiKP</w:t>
      </w:r>
      <w:proofErr w:type="spellEnd"/>
      <w:r w:rsidR="000054D4">
        <w:rPr>
          <w:rFonts w:ascii="Times New Roman" w:hAnsi="Times New Roman" w:cs="Times New Roman"/>
          <w:sz w:val="24"/>
          <w:szCs w:val="24"/>
        </w:rPr>
        <w:t xml:space="preserve">. </w:t>
      </w:r>
      <w:r w:rsidR="000054D4" w:rsidRPr="000054D4">
        <w:rPr>
          <w:rFonts w:ascii="Times New Roman" w:hAnsi="Times New Roman" w:cs="Times New Roman"/>
          <w:sz w:val="24"/>
          <w:szCs w:val="24"/>
        </w:rPr>
        <w:t>O</w:t>
      </w:r>
      <w:r w:rsidRPr="000054D4">
        <w:rPr>
          <w:rFonts w:ascii="Times New Roman" w:hAnsi="Times New Roman" w:cs="Times New Roman"/>
          <w:sz w:val="24"/>
          <w:szCs w:val="24"/>
        </w:rPr>
        <w:t>rganizator, prowadząca konferencję</w:t>
      </w:r>
      <w:r w:rsidR="000054D4">
        <w:rPr>
          <w:rFonts w:ascii="Times New Roman" w:hAnsi="Times New Roman" w:cs="Times New Roman"/>
          <w:sz w:val="24"/>
          <w:szCs w:val="24"/>
        </w:rPr>
        <w:t>:</w:t>
      </w:r>
      <w:r w:rsidRPr="004036DB">
        <w:rPr>
          <w:rFonts w:ascii="Times New Roman" w:hAnsi="Times New Roman" w:cs="Times New Roman"/>
          <w:i/>
          <w:sz w:val="24"/>
          <w:szCs w:val="24"/>
        </w:rPr>
        <w:t xml:space="preserve"> Małgorzata Sienna</w:t>
      </w:r>
      <w:r w:rsidR="00D31744">
        <w:rPr>
          <w:rFonts w:ascii="Times New Roman" w:hAnsi="Times New Roman" w:cs="Times New Roman"/>
          <w:i/>
          <w:sz w:val="24"/>
          <w:szCs w:val="24"/>
        </w:rPr>
        <w:t xml:space="preserve">, </w:t>
      </w:r>
      <w:r w:rsidRPr="004036DB">
        <w:rPr>
          <w:rFonts w:ascii="Times New Roman" w:hAnsi="Times New Roman" w:cs="Times New Roman"/>
          <w:i/>
          <w:sz w:val="24"/>
          <w:szCs w:val="24"/>
        </w:rPr>
        <w:t>Kierownik Ośrodka Doradztwa Zawodowego, komunikaty wygłosili doradcy zawodowi Ośrodka</w:t>
      </w:r>
      <w:r w:rsidR="00D31744">
        <w:rPr>
          <w:rFonts w:ascii="Times New Roman" w:hAnsi="Times New Roman" w:cs="Times New Roman"/>
          <w:i/>
          <w:sz w:val="24"/>
          <w:szCs w:val="24"/>
        </w:rPr>
        <w:t>.</w:t>
      </w:r>
    </w:p>
    <w:p w:rsidR="00D31744" w:rsidRPr="00A04AC8" w:rsidRDefault="00A04AC8" w:rsidP="00A04A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032D" w:rsidRPr="00D31744" w:rsidRDefault="0023032D" w:rsidP="004036DB">
      <w:pPr>
        <w:numPr>
          <w:ilvl w:val="0"/>
          <w:numId w:val="39"/>
        </w:numPr>
        <w:spacing w:after="0" w:line="360" w:lineRule="auto"/>
        <w:ind w:left="284" w:hanging="284"/>
        <w:jc w:val="both"/>
        <w:rPr>
          <w:rFonts w:ascii="Times New Roman" w:hAnsi="Times New Roman" w:cs="Times New Roman"/>
          <w:sz w:val="24"/>
          <w:szCs w:val="24"/>
        </w:rPr>
      </w:pPr>
      <w:r w:rsidRPr="004036DB">
        <w:rPr>
          <w:rFonts w:ascii="Times New Roman" w:hAnsi="Times New Roman" w:cs="Times New Roman"/>
          <w:sz w:val="24"/>
          <w:szCs w:val="24"/>
        </w:rPr>
        <w:t xml:space="preserve">Poprowadzono pierwsze zajęcia 40-godzinnego kursu „Koordynacja i prowadzenie działań w zakresie doradztwa zawodowego w szkole”. </w:t>
      </w:r>
      <w:r w:rsidR="00D31744">
        <w:rPr>
          <w:rFonts w:ascii="Times New Roman" w:hAnsi="Times New Roman" w:cs="Times New Roman"/>
          <w:i/>
          <w:sz w:val="24"/>
          <w:szCs w:val="24"/>
        </w:rPr>
        <w:t xml:space="preserve">Małgorzata Sienna, </w:t>
      </w:r>
      <w:r w:rsidRPr="004036DB">
        <w:rPr>
          <w:rFonts w:ascii="Times New Roman" w:hAnsi="Times New Roman" w:cs="Times New Roman"/>
          <w:i/>
          <w:sz w:val="24"/>
          <w:szCs w:val="24"/>
        </w:rPr>
        <w:t>Kierownik Ośrodka Doradztwa Zawodowego, komunikaty wygłosili doradcy zawodowi Ośrodka</w:t>
      </w:r>
      <w:r w:rsidR="00D31744">
        <w:rPr>
          <w:rFonts w:ascii="Times New Roman" w:hAnsi="Times New Roman" w:cs="Times New Roman"/>
          <w:i/>
          <w:sz w:val="24"/>
          <w:szCs w:val="24"/>
        </w:rPr>
        <w:t>.</w:t>
      </w:r>
    </w:p>
    <w:p w:rsidR="00D31744" w:rsidRPr="004036DB" w:rsidRDefault="00A04AC8" w:rsidP="00D31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032D" w:rsidRPr="004036DB" w:rsidRDefault="0023032D" w:rsidP="004036DB">
      <w:pPr>
        <w:numPr>
          <w:ilvl w:val="0"/>
          <w:numId w:val="39"/>
        </w:numPr>
        <w:spacing w:after="0" w:line="360" w:lineRule="auto"/>
        <w:ind w:left="284" w:hanging="284"/>
        <w:jc w:val="both"/>
        <w:rPr>
          <w:rFonts w:ascii="Times New Roman" w:hAnsi="Times New Roman" w:cs="Times New Roman"/>
          <w:sz w:val="24"/>
          <w:szCs w:val="24"/>
        </w:rPr>
      </w:pPr>
      <w:r w:rsidRPr="004036DB">
        <w:rPr>
          <w:rFonts w:ascii="Times New Roman" w:hAnsi="Times New Roman" w:cs="Times New Roman"/>
          <w:sz w:val="24"/>
          <w:szCs w:val="24"/>
        </w:rPr>
        <w:t>Zorganizowano i przeprowadzono rozmowy doradcze z ucz</w:t>
      </w:r>
      <w:r w:rsidR="004C5E65">
        <w:rPr>
          <w:rFonts w:ascii="Times New Roman" w:hAnsi="Times New Roman" w:cs="Times New Roman"/>
          <w:sz w:val="24"/>
          <w:szCs w:val="24"/>
        </w:rPr>
        <w:t>niami i rodzicami w  szkołach i </w:t>
      </w:r>
      <w:r w:rsidRPr="004036DB">
        <w:rPr>
          <w:rFonts w:ascii="Times New Roman" w:hAnsi="Times New Roman" w:cs="Times New Roman"/>
          <w:sz w:val="24"/>
          <w:szCs w:val="24"/>
        </w:rPr>
        <w:t xml:space="preserve">Punkcie Konsultacyjnym Ośrodka Doradztwa Zawodowego Łódzkiego Centrum Doskonalenia  Nauczycieli i Kształcenia Praktycznego Szkoły podstawowej nr 122, Publicznego Gimnazjum nr 37, Publicznego Gimnazjum </w:t>
      </w:r>
      <w:r w:rsidR="00995FE5">
        <w:rPr>
          <w:rFonts w:ascii="Times New Roman" w:hAnsi="Times New Roman" w:cs="Times New Roman"/>
          <w:sz w:val="24"/>
          <w:szCs w:val="24"/>
        </w:rPr>
        <w:t>nr 28, Publicznego Gimnazjum nr </w:t>
      </w:r>
      <w:r w:rsidRPr="004036DB">
        <w:rPr>
          <w:rFonts w:ascii="Times New Roman" w:hAnsi="Times New Roman" w:cs="Times New Roman"/>
          <w:sz w:val="24"/>
          <w:szCs w:val="24"/>
        </w:rPr>
        <w:t xml:space="preserve">30, Publicznego Gimnazjum nr 26, Publicznego Gimnazjum nr 43 oraz Liceum Ogólnokształcącego nr 9 i Liceum Ogólnokształcącego nr 18 w Łodzi, Szkoły Podstawowej </w:t>
      </w:r>
      <w:r w:rsidRPr="004036DB">
        <w:rPr>
          <w:rFonts w:ascii="Times New Roman" w:hAnsi="Times New Roman" w:cs="Times New Roman"/>
          <w:sz w:val="24"/>
          <w:szCs w:val="24"/>
        </w:rPr>
        <w:lastRenderedPageBreak/>
        <w:t>199, Szkoły Podstawowej nr 12 w Łodzi,  IV Liceum Ogólnokształcącym. Przeprowadzono badanie predyspozycji zawodowych, omówiono wyniki badania. Efektem tych rozmów doradczych jest wzrost świadomości w zakresie przyg</w:t>
      </w:r>
      <w:r w:rsidR="004C5E65">
        <w:rPr>
          <w:rFonts w:ascii="Times New Roman" w:hAnsi="Times New Roman" w:cs="Times New Roman"/>
          <w:sz w:val="24"/>
          <w:szCs w:val="24"/>
        </w:rPr>
        <w:t>otowania się do wyboru szkoły i </w:t>
      </w:r>
      <w:r w:rsidRPr="004036DB">
        <w:rPr>
          <w:rFonts w:ascii="Times New Roman" w:hAnsi="Times New Roman" w:cs="Times New Roman"/>
          <w:sz w:val="24"/>
          <w:szCs w:val="24"/>
        </w:rPr>
        <w:t xml:space="preserve">zawodu, świadome zaplanowanie ścieżki kształcenia z uwzględnieniem mocnych stron, możliwości kształcenia oraz potrzeb regionalnego rynku pracy. Podczas spotkań dokonano analizy planów edukacyjnych, przeprowadzono badania predyspozycji i zdolności przy pomocy narzędzi diagnostycznych, takich jak: </w:t>
      </w:r>
      <w:r w:rsidRPr="004036DB">
        <w:rPr>
          <w:rFonts w:ascii="Times New Roman" w:hAnsi="Times New Roman" w:cs="Times New Roman"/>
          <w:i/>
          <w:sz w:val="24"/>
          <w:szCs w:val="24"/>
        </w:rPr>
        <w:t>Test do samobadania predyspozycji zawodowych, Kwestionariusz temperamentu, Ankieta skłonności zawodowych</w:t>
      </w:r>
      <w:r w:rsidRPr="004036DB">
        <w:rPr>
          <w:rFonts w:ascii="Times New Roman" w:hAnsi="Times New Roman" w:cs="Times New Roman"/>
          <w:sz w:val="24"/>
          <w:szCs w:val="24"/>
        </w:rPr>
        <w:t>, omówiono źródła informacji o zawodach.</w:t>
      </w:r>
      <w:r w:rsidRPr="004036DB">
        <w:rPr>
          <w:rStyle w:val="gi"/>
          <w:rFonts w:ascii="Times New Roman" w:hAnsi="Times New Roman" w:cs="Times New Roman"/>
          <w:sz w:val="24"/>
          <w:szCs w:val="24"/>
        </w:rPr>
        <w:t xml:space="preserve"> Uczący się uzyskali odpowi</w:t>
      </w:r>
      <w:r w:rsidR="004C5E65">
        <w:rPr>
          <w:rStyle w:val="gi"/>
          <w:rFonts w:ascii="Times New Roman" w:hAnsi="Times New Roman" w:cs="Times New Roman"/>
          <w:sz w:val="24"/>
          <w:szCs w:val="24"/>
        </w:rPr>
        <w:t>edzi na nurtujące ich pytania i </w:t>
      </w:r>
      <w:r w:rsidRPr="004036DB">
        <w:rPr>
          <w:rStyle w:val="gi"/>
          <w:rFonts w:ascii="Times New Roman" w:hAnsi="Times New Roman" w:cs="Times New Roman"/>
          <w:sz w:val="24"/>
          <w:szCs w:val="24"/>
        </w:rPr>
        <w:t>wątpliwości</w:t>
      </w:r>
      <w:r w:rsidRPr="004036DB">
        <w:rPr>
          <w:rFonts w:ascii="Times New Roman" w:hAnsi="Times New Roman" w:cs="Times New Roman"/>
          <w:sz w:val="24"/>
          <w:szCs w:val="24"/>
        </w:rPr>
        <w:t xml:space="preserve">. W spotkaniach indywidualnych uczestniczyli rodzice i 33 uczniów.  </w:t>
      </w:r>
    </w:p>
    <w:p w:rsidR="0023032D" w:rsidRDefault="0023032D" w:rsidP="004036DB">
      <w:pPr>
        <w:spacing w:after="0" w:line="360" w:lineRule="auto"/>
        <w:ind w:left="284"/>
        <w:jc w:val="both"/>
        <w:rPr>
          <w:rFonts w:ascii="Times New Roman" w:hAnsi="Times New Roman" w:cs="Times New Roman"/>
          <w:i/>
          <w:sz w:val="24"/>
          <w:szCs w:val="24"/>
        </w:rPr>
      </w:pPr>
      <w:r w:rsidRPr="000054D4">
        <w:rPr>
          <w:rFonts w:ascii="Times New Roman" w:hAnsi="Times New Roman" w:cs="Times New Roman"/>
          <w:sz w:val="24"/>
          <w:szCs w:val="24"/>
        </w:rPr>
        <w:t>Organizatorzy:</w:t>
      </w:r>
      <w:r w:rsidRPr="004036DB">
        <w:rPr>
          <w:rFonts w:ascii="Times New Roman" w:hAnsi="Times New Roman" w:cs="Times New Roman"/>
          <w:i/>
          <w:sz w:val="24"/>
          <w:szCs w:val="24"/>
        </w:rPr>
        <w:t xml:space="preserve"> Agnieszka Bugajska-</w:t>
      </w:r>
      <w:proofErr w:type="spellStart"/>
      <w:r w:rsidRPr="004036DB">
        <w:rPr>
          <w:rFonts w:ascii="Times New Roman" w:hAnsi="Times New Roman" w:cs="Times New Roman"/>
          <w:i/>
          <w:sz w:val="24"/>
          <w:szCs w:val="24"/>
        </w:rPr>
        <w:t>Możyszek</w:t>
      </w:r>
      <w:proofErr w:type="spellEnd"/>
      <w:r w:rsidRPr="004036DB">
        <w:rPr>
          <w:rFonts w:ascii="Times New Roman" w:hAnsi="Times New Roman" w:cs="Times New Roman"/>
          <w:i/>
          <w:sz w:val="24"/>
          <w:szCs w:val="24"/>
        </w:rPr>
        <w:t xml:space="preserve">, Marek </w:t>
      </w:r>
      <w:proofErr w:type="spellStart"/>
      <w:r w:rsidRPr="004036DB">
        <w:rPr>
          <w:rFonts w:ascii="Times New Roman" w:hAnsi="Times New Roman" w:cs="Times New Roman"/>
          <w:i/>
          <w:sz w:val="24"/>
          <w:szCs w:val="24"/>
        </w:rPr>
        <w:t>Wilmowski</w:t>
      </w:r>
      <w:proofErr w:type="spellEnd"/>
      <w:r w:rsidRPr="004036DB">
        <w:rPr>
          <w:rFonts w:ascii="Times New Roman" w:hAnsi="Times New Roman" w:cs="Times New Roman"/>
          <w:i/>
          <w:sz w:val="24"/>
          <w:szCs w:val="24"/>
        </w:rPr>
        <w:t>, Dorota Świt, Aleksandra Bednarek, Ewa Koper-doradcy zawodowi</w:t>
      </w:r>
      <w:r w:rsidR="00D31744">
        <w:rPr>
          <w:rFonts w:ascii="Times New Roman" w:hAnsi="Times New Roman" w:cs="Times New Roman"/>
          <w:i/>
          <w:sz w:val="24"/>
          <w:szCs w:val="24"/>
        </w:rPr>
        <w:t>,</w:t>
      </w:r>
      <w:r w:rsidRPr="004036DB">
        <w:rPr>
          <w:rFonts w:ascii="Times New Roman" w:hAnsi="Times New Roman" w:cs="Times New Roman"/>
          <w:i/>
          <w:sz w:val="24"/>
          <w:szCs w:val="24"/>
        </w:rPr>
        <w:t xml:space="preserve"> Małgorzata Sienna – Kierownik Ośrodka Doradztwa Zawodowego</w:t>
      </w:r>
      <w:r w:rsidR="00D31744">
        <w:rPr>
          <w:rFonts w:ascii="Times New Roman" w:hAnsi="Times New Roman" w:cs="Times New Roman"/>
          <w:i/>
          <w:sz w:val="24"/>
          <w:szCs w:val="24"/>
        </w:rPr>
        <w:t>.</w:t>
      </w:r>
    </w:p>
    <w:p w:rsidR="00D31744" w:rsidRPr="00A04AC8" w:rsidRDefault="00A04AC8" w:rsidP="00D31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032D" w:rsidRPr="00D31744" w:rsidRDefault="0023032D" w:rsidP="00D31744">
      <w:pPr>
        <w:numPr>
          <w:ilvl w:val="0"/>
          <w:numId w:val="39"/>
        </w:numPr>
        <w:spacing w:after="0" w:line="360" w:lineRule="auto"/>
        <w:ind w:left="284" w:hanging="284"/>
        <w:jc w:val="both"/>
        <w:rPr>
          <w:rStyle w:val="gi"/>
          <w:rFonts w:ascii="Times New Roman" w:hAnsi="Times New Roman" w:cs="Times New Roman"/>
          <w:sz w:val="24"/>
          <w:szCs w:val="24"/>
        </w:rPr>
      </w:pPr>
      <w:r w:rsidRPr="004036DB">
        <w:rPr>
          <w:rStyle w:val="gi"/>
          <w:rFonts w:ascii="Times New Roman" w:hAnsi="Times New Roman" w:cs="Times New Roman"/>
          <w:sz w:val="24"/>
          <w:szCs w:val="24"/>
        </w:rPr>
        <w:t xml:space="preserve">Zorganizowano i przeprowadzono konsultację grupową dla uczniów klas trzecich Publicznego Gimnazjum nr 6 w Łodzi na temat </w:t>
      </w:r>
      <w:r w:rsidRPr="004036DB">
        <w:rPr>
          <w:rStyle w:val="gi"/>
          <w:rFonts w:ascii="Times New Roman" w:hAnsi="Times New Roman" w:cs="Times New Roman"/>
          <w:i/>
          <w:sz w:val="24"/>
          <w:szCs w:val="24"/>
        </w:rPr>
        <w:t>Poznajemy czynniki wyboru szkoły ponadgimnazjalnej</w:t>
      </w:r>
      <w:r w:rsidRPr="004036DB">
        <w:rPr>
          <w:rStyle w:val="gi"/>
          <w:rFonts w:ascii="Times New Roman" w:hAnsi="Times New Roman" w:cs="Times New Roman"/>
          <w:sz w:val="24"/>
          <w:szCs w:val="24"/>
        </w:rPr>
        <w:t xml:space="preserve">. Uczestnicy zapoznali się z rodzajami i specyfiką poszczególnych typów szkół. Mieli okazję zastanowić się nad planowaniem swojej ścieżki </w:t>
      </w:r>
      <w:proofErr w:type="spellStart"/>
      <w:r w:rsidRPr="004036DB">
        <w:rPr>
          <w:rStyle w:val="gi"/>
          <w:rFonts w:ascii="Times New Roman" w:hAnsi="Times New Roman" w:cs="Times New Roman"/>
          <w:sz w:val="24"/>
          <w:szCs w:val="24"/>
        </w:rPr>
        <w:t>edukacyjno</w:t>
      </w:r>
      <w:proofErr w:type="spellEnd"/>
      <w:r w:rsidRPr="004036DB">
        <w:rPr>
          <w:rStyle w:val="gi"/>
          <w:rFonts w:ascii="Times New Roman" w:hAnsi="Times New Roman" w:cs="Times New Roman"/>
          <w:sz w:val="24"/>
          <w:szCs w:val="24"/>
        </w:rPr>
        <w:t xml:space="preserve"> </w:t>
      </w:r>
      <w:r w:rsidRPr="004036DB">
        <w:rPr>
          <w:rStyle w:val="gi"/>
          <w:rFonts w:ascii="Times New Roman" w:hAnsi="Times New Roman" w:cs="Times New Roman"/>
          <w:sz w:val="24"/>
          <w:szCs w:val="24"/>
        </w:rPr>
        <w:br/>
        <w:t xml:space="preserve">– zawodowej, wskazywali czynniki, motywy, jakimi kierować się będą przy jej opracowywaniu. </w:t>
      </w:r>
      <w:r w:rsidRPr="000054D4">
        <w:rPr>
          <w:rStyle w:val="gi"/>
          <w:rFonts w:ascii="Times New Roman" w:hAnsi="Times New Roman" w:cs="Times New Roman"/>
          <w:sz w:val="24"/>
          <w:szCs w:val="24"/>
        </w:rPr>
        <w:t>Organizator:</w:t>
      </w:r>
      <w:r w:rsidRPr="00D31744">
        <w:rPr>
          <w:rStyle w:val="gi"/>
          <w:rFonts w:ascii="Times New Roman" w:hAnsi="Times New Roman" w:cs="Times New Roman"/>
          <w:i/>
          <w:sz w:val="24"/>
          <w:szCs w:val="24"/>
        </w:rPr>
        <w:t xml:space="preserve"> Marek </w:t>
      </w:r>
      <w:proofErr w:type="spellStart"/>
      <w:r w:rsidRPr="00D31744">
        <w:rPr>
          <w:rStyle w:val="gi"/>
          <w:rFonts w:ascii="Times New Roman" w:hAnsi="Times New Roman" w:cs="Times New Roman"/>
          <w:i/>
          <w:sz w:val="24"/>
          <w:szCs w:val="24"/>
        </w:rPr>
        <w:t>Wilmowski</w:t>
      </w:r>
      <w:proofErr w:type="spellEnd"/>
      <w:r w:rsidRPr="00D31744">
        <w:rPr>
          <w:rStyle w:val="gi"/>
          <w:rFonts w:ascii="Times New Roman" w:hAnsi="Times New Roman" w:cs="Times New Roman"/>
          <w:i/>
          <w:sz w:val="24"/>
          <w:szCs w:val="24"/>
        </w:rPr>
        <w:t>, doradca zawodowy</w:t>
      </w:r>
      <w:r w:rsidR="00D31744" w:rsidRPr="00D31744">
        <w:rPr>
          <w:rStyle w:val="gi"/>
          <w:rFonts w:ascii="Times New Roman" w:hAnsi="Times New Roman" w:cs="Times New Roman"/>
          <w:i/>
          <w:sz w:val="24"/>
          <w:szCs w:val="24"/>
        </w:rPr>
        <w:t>.</w:t>
      </w:r>
    </w:p>
    <w:p w:rsidR="00D31744" w:rsidRPr="00A04AC8" w:rsidRDefault="00A04AC8" w:rsidP="00D31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032D" w:rsidRPr="000054D4" w:rsidRDefault="0023032D" w:rsidP="000054D4">
      <w:pPr>
        <w:numPr>
          <w:ilvl w:val="0"/>
          <w:numId w:val="39"/>
        </w:numPr>
        <w:spacing w:after="0" w:line="360" w:lineRule="auto"/>
        <w:ind w:left="284" w:hanging="284"/>
        <w:jc w:val="both"/>
        <w:rPr>
          <w:rFonts w:ascii="Times New Roman" w:eastAsia="Times New Roman" w:hAnsi="Times New Roman" w:cs="Times New Roman"/>
          <w:sz w:val="24"/>
          <w:szCs w:val="24"/>
          <w:lang w:eastAsia="pl-PL"/>
        </w:rPr>
      </w:pPr>
      <w:r w:rsidRPr="004036DB">
        <w:rPr>
          <w:rFonts w:ascii="Times New Roman" w:eastAsia="Times New Roman" w:hAnsi="Times New Roman" w:cs="Times New Roman"/>
          <w:sz w:val="24"/>
          <w:szCs w:val="24"/>
          <w:lang w:eastAsia="pl-PL"/>
        </w:rPr>
        <w:t>Przeprowadzono badanie predyspozycji zawodowych dla uczniów klasy VI Szkoły Podstawowej nr 55 we współpracy z Pracownią Edukacji Przedzawodowej. Podczas trzygodzinnych zajęć dzieci rozpoznawały swoje zdolnoś</w:t>
      </w:r>
      <w:r w:rsidR="004C5E65">
        <w:rPr>
          <w:rFonts w:ascii="Times New Roman" w:eastAsia="Times New Roman" w:hAnsi="Times New Roman" w:cs="Times New Roman"/>
          <w:sz w:val="24"/>
          <w:szCs w:val="24"/>
          <w:lang w:eastAsia="pl-PL"/>
        </w:rPr>
        <w:t>ci podczas zajęć technicznych z </w:t>
      </w:r>
      <w:r w:rsidRPr="004036DB">
        <w:rPr>
          <w:rFonts w:ascii="Times New Roman" w:eastAsia="Times New Roman" w:hAnsi="Times New Roman" w:cs="Times New Roman"/>
          <w:sz w:val="24"/>
          <w:szCs w:val="24"/>
          <w:lang w:eastAsia="pl-PL"/>
        </w:rPr>
        <w:t>użyciem obwodów elektronicznych, a następnie uczestniczyły w zajęciach z doradcą zawodowym, który wcześniej przebywał jako obserwato</w:t>
      </w:r>
      <w:r w:rsidR="004C5E65">
        <w:rPr>
          <w:rFonts w:ascii="Times New Roman" w:eastAsia="Times New Roman" w:hAnsi="Times New Roman" w:cs="Times New Roman"/>
          <w:sz w:val="24"/>
          <w:szCs w:val="24"/>
          <w:lang w:eastAsia="pl-PL"/>
        </w:rPr>
        <w:t>r zajęć technicznych. Zajęcia z </w:t>
      </w:r>
      <w:r w:rsidRPr="004036DB">
        <w:rPr>
          <w:rFonts w:ascii="Times New Roman" w:eastAsia="Times New Roman" w:hAnsi="Times New Roman" w:cs="Times New Roman"/>
          <w:sz w:val="24"/>
          <w:szCs w:val="24"/>
          <w:lang w:eastAsia="pl-PL"/>
        </w:rPr>
        <w:t xml:space="preserve">doradcą dotyczyły planowania kariery, czynników, które należy uwzględnić podczas świadomego planowania kariery, a także zdolności, typu temperamentu. Podczas spotkania przeprowadzono również badanie preferencji zawodowych za pomocą </w:t>
      </w:r>
      <w:r w:rsidRPr="004036DB">
        <w:rPr>
          <w:rFonts w:ascii="Times New Roman" w:eastAsia="Times New Roman" w:hAnsi="Times New Roman" w:cs="Times New Roman"/>
          <w:i/>
          <w:sz w:val="24"/>
          <w:szCs w:val="24"/>
          <w:lang w:eastAsia="pl-PL"/>
        </w:rPr>
        <w:t>Kwestionariusza Job 6</w:t>
      </w:r>
      <w:r w:rsidRPr="004036DB">
        <w:rPr>
          <w:rFonts w:ascii="Times New Roman" w:eastAsia="Times New Roman" w:hAnsi="Times New Roman" w:cs="Times New Roman"/>
          <w:sz w:val="24"/>
          <w:szCs w:val="24"/>
          <w:lang w:eastAsia="pl-PL"/>
        </w:rPr>
        <w:t>. </w:t>
      </w:r>
      <w:r w:rsidRPr="000054D4">
        <w:rPr>
          <w:rFonts w:ascii="Times New Roman" w:hAnsi="Times New Roman" w:cs="Times New Roman"/>
          <w:sz w:val="24"/>
          <w:szCs w:val="24"/>
        </w:rPr>
        <w:t>Organizator:</w:t>
      </w:r>
      <w:r w:rsidRPr="000054D4">
        <w:rPr>
          <w:rFonts w:ascii="Times New Roman" w:hAnsi="Times New Roman" w:cs="Times New Roman"/>
          <w:i/>
          <w:sz w:val="24"/>
          <w:szCs w:val="24"/>
        </w:rPr>
        <w:t xml:space="preserve"> Agnieszka Bugajska-</w:t>
      </w:r>
      <w:proofErr w:type="spellStart"/>
      <w:r w:rsidRPr="000054D4">
        <w:rPr>
          <w:rFonts w:ascii="Times New Roman" w:hAnsi="Times New Roman" w:cs="Times New Roman"/>
          <w:i/>
          <w:sz w:val="24"/>
          <w:szCs w:val="24"/>
        </w:rPr>
        <w:t>Możyszek</w:t>
      </w:r>
      <w:proofErr w:type="spellEnd"/>
      <w:r w:rsidRPr="000054D4">
        <w:rPr>
          <w:rFonts w:ascii="Times New Roman" w:hAnsi="Times New Roman" w:cs="Times New Roman"/>
          <w:i/>
          <w:sz w:val="24"/>
          <w:szCs w:val="24"/>
        </w:rPr>
        <w:t>, doradca zawodowy</w:t>
      </w:r>
      <w:r w:rsidR="000054D4">
        <w:rPr>
          <w:rFonts w:ascii="Times New Roman" w:hAnsi="Times New Roman" w:cs="Times New Roman"/>
          <w:i/>
          <w:sz w:val="24"/>
          <w:szCs w:val="24"/>
        </w:rPr>
        <w:t>.</w:t>
      </w:r>
    </w:p>
    <w:p w:rsidR="000054D4" w:rsidRPr="000054D4" w:rsidRDefault="00A04AC8" w:rsidP="000054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23032D" w:rsidRPr="004036DB" w:rsidRDefault="0023032D" w:rsidP="004036DB">
      <w:pPr>
        <w:pStyle w:val="Domylne"/>
        <w:numPr>
          <w:ilvl w:val="0"/>
          <w:numId w:val="39"/>
        </w:numPr>
        <w:spacing w:line="360" w:lineRule="auto"/>
        <w:ind w:left="284" w:hanging="426"/>
        <w:jc w:val="both"/>
        <w:rPr>
          <w:rFonts w:ascii="Times New Roman" w:hAnsi="Times New Roman" w:cs="Times New Roman"/>
          <w:iCs/>
          <w:sz w:val="24"/>
          <w:szCs w:val="24"/>
        </w:rPr>
      </w:pPr>
      <w:r w:rsidRPr="004036DB">
        <w:rPr>
          <w:rFonts w:ascii="Times New Roman" w:hAnsi="Times New Roman" w:cs="Times New Roman"/>
          <w:iCs/>
          <w:sz w:val="24"/>
          <w:szCs w:val="24"/>
        </w:rPr>
        <w:t xml:space="preserve">Przeprowadzono zajęcia warsztatowe dla uczniów klas III XXXII Liceum Ogólnokształcącego na temat: </w:t>
      </w:r>
      <w:r w:rsidRPr="004036DB">
        <w:rPr>
          <w:rFonts w:ascii="Times New Roman" w:hAnsi="Times New Roman" w:cs="Times New Roman"/>
          <w:i/>
          <w:iCs/>
          <w:sz w:val="24"/>
          <w:szCs w:val="24"/>
        </w:rPr>
        <w:t>Oferta edukacyjna szkół wyższych – zasady aplikacji na uczelnie w Polsce i zagraniczne.</w:t>
      </w:r>
      <w:r w:rsidRPr="004036DB">
        <w:rPr>
          <w:rFonts w:ascii="Times New Roman" w:hAnsi="Times New Roman" w:cs="Times New Roman"/>
          <w:iCs/>
          <w:sz w:val="24"/>
          <w:szCs w:val="24"/>
        </w:rPr>
        <w:t xml:space="preserve">  Uczniowie pozyskali informację o typach uczelni  wyższych, o zasadach przyjęć, jak przygotować się do wyboru dalszego kierunku kształcenia, korzyściach wynikających ze programów Erasmus+, jakich pracowników </w:t>
      </w:r>
      <w:r w:rsidRPr="004036DB">
        <w:rPr>
          <w:rFonts w:ascii="Times New Roman" w:hAnsi="Times New Roman" w:cs="Times New Roman"/>
          <w:iCs/>
          <w:sz w:val="24"/>
          <w:szCs w:val="24"/>
        </w:rPr>
        <w:lastRenderedPageBreak/>
        <w:t xml:space="preserve">oczekuje pracodawca. Na zakończenie zajęć uczniowie wykonali test - </w:t>
      </w:r>
      <w:r w:rsidRPr="004036DB">
        <w:rPr>
          <w:rFonts w:ascii="Times New Roman" w:hAnsi="Times New Roman" w:cs="Times New Roman"/>
          <w:i/>
          <w:iCs/>
          <w:sz w:val="24"/>
          <w:szCs w:val="24"/>
        </w:rPr>
        <w:t>Arkusz skłonności zawodowych.</w:t>
      </w:r>
      <w:r w:rsidRPr="004036DB">
        <w:rPr>
          <w:rFonts w:ascii="Times New Roman" w:hAnsi="Times New Roman" w:cs="Times New Roman"/>
          <w:iCs/>
          <w:sz w:val="24"/>
          <w:szCs w:val="24"/>
        </w:rPr>
        <w:t xml:space="preserve"> Efektem zajęć jest: wiedza dotycząca planowania przyszłości uwzględniająca  możliwości, zasoby osobowe,  potrzeby rynku pracy. </w:t>
      </w:r>
    </w:p>
    <w:p w:rsidR="0023032D" w:rsidRPr="004036DB" w:rsidRDefault="0023032D" w:rsidP="004036DB">
      <w:pPr>
        <w:pStyle w:val="Domylne"/>
        <w:spacing w:line="360" w:lineRule="auto"/>
        <w:ind w:left="284"/>
        <w:jc w:val="both"/>
        <w:rPr>
          <w:rFonts w:ascii="Times New Roman" w:hAnsi="Times New Roman" w:cs="Times New Roman"/>
          <w:i/>
          <w:iCs/>
          <w:sz w:val="24"/>
          <w:szCs w:val="24"/>
        </w:rPr>
      </w:pPr>
      <w:r w:rsidRPr="000054D4">
        <w:rPr>
          <w:rFonts w:ascii="Times New Roman" w:hAnsi="Times New Roman" w:cs="Times New Roman"/>
          <w:iCs/>
          <w:sz w:val="24"/>
          <w:szCs w:val="24"/>
        </w:rPr>
        <w:t>Organizator:</w:t>
      </w:r>
      <w:r w:rsidRPr="004036DB">
        <w:rPr>
          <w:rFonts w:ascii="Times New Roman" w:hAnsi="Times New Roman" w:cs="Times New Roman"/>
          <w:i/>
          <w:iCs/>
          <w:sz w:val="24"/>
          <w:szCs w:val="24"/>
        </w:rPr>
        <w:t xml:space="preserve"> Ewa Koper, doradca zawodowy. </w:t>
      </w:r>
    </w:p>
    <w:p w:rsidR="0023032D" w:rsidRPr="004036DB" w:rsidRDefault="00A04AC8" w:rsidP="004036DB">
      <w:pPr>
        <w:spacing w:after="0" w:line="360" w:lineRule="auto"/>
        <w:jc w:val="both"/>
        <w:rPr>
          <w:rFonts w:ascii="Times New Roman" w:hAnsi="Times New Roman" w:cs="Times New Roman"/>
          <w:color w:val="313131"/>
          <w:sz w:val="24"/>
          <w:szCs w:val="24"/>
        </w:rPr>
      </w:pPr>
      <w:r>
        <w:rPr>
          <w:rFonts w:ascii="Times New Roman" w:hAnsi="Times New Roman" w:cs="Times New Roman"/>
          <w:color w:val="313131"/>
          <w:sz w:val="24"/>
          <w:szCs w:val="24"/>
        </w:rPr>
        <w:t>___________________________________________________________________________</w:t>
      </w:r>
    </w:p>
    <w:p w:rsidR="0023032D" w:rsidRPr="000054D4" w:rsidRDefault="0023032D" w:rsidP="004036DB">
      <w:pPr>
        <w:numPr>
          <w:ilvl w:val="0"/>
          <w:numId w:val="39"/>
        </w:numPr>
        <w:spacing w:after="0" w:line="360" w:lineRule="auto"/>
        <w:ind w:left="284" w:hanging="426"/>
        <w:jc w:val="both"/>
        <w:rPr>
          <w:rFonts w:ascii="Times New Roman" w:hAnsi="Times New Roman" w:cs="Times New Roman"/>
          <w:sz w:val="24"/>
          <w:szCs w:val="24"/>
        </w:rPr>
      </w:pPr>
      <w:r w:rsidRPr="004036DB">
        <w:rPr>
          <w:rFonts w:ascii="Times New Roman" w:hAnsi="Times New Roman" w:cs="Times New Roman"/>
          <w:sz w:val="24"/>
          <w:szCs w:val="24"/>
        </w:rPr>
        <w:t>Przeprowadzono z</w:t>
      </w:r>
      <w:r w:rsidR="00995FE5">
        <w:rPr>
          <w:rFonts w:ascii="Times New Roman" w:hAnsi="Times New Roman" w:cs="Times New Roman"/>
          <w:sz w:val="24"/>
          <w:szCs w:val="24"/>
        </w:rPr>
        <w:t>ajęcia dla uczniów klasy 3c i 3</w:t>
      </w:r>
      <w:r w:rsidRPr="004036DB">
        <w:rPr>
          <w:rFonts w:ascii="Times New Roman" w:hAnsi="Times New Roman" w:cs="Times New Roman"/>
          <w:sz w:val="24"/>
          <w:szCs w:val="24"/>
        </w:rPr>
        <w:t xml:space="preserve">d Liceum Ogólnokształcącego </w:t>
      </w:r>
      <w:r w:rsidRPr="004036DB">
        <w:rPr>
          <w:rFonts w:ascii="Times New Roman" w:hAnsi="Times New Roman" w:cs="Times New Roman"/>
          <w:sz w:val="24"/>
          <w:szCs w:val="24"/>
        </w:rPr>
        <w:br/>
        <w:t xml:space="preserve">nr 9 oraz klasy 3b Publicznego Gimnazjum nr 26 na temat: </w:t>
      </w:r>
      <w:r w:rsidRPr="004036DB">
        <w:rPr>
          <w:rFonts w:ascii="Times New Roman" w:hAnsi="Times New Roman" w:cs="Times New Roman"/>
          <w:i/>
          <w:sz w:val="24"/>
          <w:szCs w:val="24"/>
        </w:rPr>
        <w:t>Bilans umiejętności, możliwości i predyspozycji zawodowych</w:t>
      </w:r>
      <w:r w:rsidRPr="004036DB">
        <w:rPr>
          <w:rFonts w:ascii="Times New Roman" w:hAnsi="Times New Roman" w:cs="Times New Roman"/>
          <w:sz w:val="24"/>
          <w:szCs w:val="24"/>
        </w:rPr>
        <w:t xml:space="preserve">. Celem zajęć było ćwiczenie umiejętności oceny własnego potencjału pod kątem predyspozycji zawodowych. </w:t>
      </w:r>
      <w:r w:rsidRPr="000054D4">
        <w:rPr>
          <w:rFonts w:ascii="Times New Roman" w:hAnsi="Times New Roman" w:cs="Times New Roman"/>
          <w:sz w:val="24"/>
          <w:szCs w:val="24"/>
        </w:rPr>
        <w:t>Organizator:</w:t>
      </w:r>
      <w:r w:rsidRPr="004036DB">
        <w:rPr>
          <w:rFonts w:ascii="Times New Roman" w:hAnsi="Times New Roman" w:cs="Times New Roman"/>
          <w:i/>
          <w:sz w:val="24"/>
          <w:szCs w:val="24"/>
        </w:rPr>
        <w:t xml:space="preserve"> Aleksandra Bednarek,</w:t>
      </w:r>
      <w:r w:rsidR="000054D4">
        <w:rPr>
          <w:rFonts w:ascii="Times New Roman" w:hAnsi="Times New Roman" w:cs="Times New Roman"/>
          <w:i/>
          <w:sz w:val="24"/>
          <w:szCs w:val="24"/>
        </w:rPr>
        <w:t xml:space="preserve"> doradca zawodowy.</w:t>
      </w:r>
    </w:p>
    <w:p w:rsidR="000054D4" w:rsidRPr="004036DB" w:rsidRDefault="00A04AC8" w:rsidP="00A04A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032D" w:rsidRDefault="0023032D" w:rsidP="004036DB">
      <w:pPr>
        <w:numPr>
          <w:ilvl w:val="0"/>
          <w:numId w:val="39"/>
        </w:numPr>
        <w:spacing w:after="0" w:line="360" w:lineRule="auto"/>
        <w:ind w:left="284" w:hanging="426"/>
        <w:jc w:val="both"/>
        <w:rPr>
          <w:rFonts w:ascii="Times New Roman" w:hAnsi="Times New Roman" w:cs="Times New Roman"/>
          <w:sz w:val="24"/>
          <w:szCs w:val="24"/>
        </w:rPr>
      </w:pPr>
      <w:r w:rsidRPr="004036DB">
        <w:rPr>
          <w:rFonts w:ascii="Times New Roman" w:hAnsi="Times New Roman" w:cs="Times New Roman"/>
          <w:sz w:val="24"/>
          <w:szCs w:val="24"/>
        </w:rPr>
        <w:t>Przeprowadzono zajęcia grupowe dla uczniów klasy trzeciej XXXIX Liceum Ogólnokształcącego na temat</w:t>
      </w:r>
      <w:r w:rsidRPr="004036DB">
        <w:rPr>
          <w:rFonts w:ascii="Times New Roman" w:hAnsi="Times New Roman" w:cs="Times New Roman"/>
          <w:i/>
          <w:sz w:val="24"/>
          <w:szCs w:val="24"/>
        </w:rPr>
        <w:t xml:space="preserve"> Okiem szefa-umiejętności społeczne niezbędne na aktualnym rynku pracy</w:t>
      </w:r>
      <w:r w:rsidR="00995FE5">
        <w:rPr>
          <w:rFonts w:ascii="Times New Roman" w:hAnsi="Times New Roman" w:cs="Times New Roman"/>
          <w:sz w:val="24"/>
          <w:szCs w:val="24"/>
        </w:rPr>
        <w:t xml:space="preserve">. </w:t>
      </w:r>
      <w:r w:rsidRPr="004036DB">
        <w:rPr>
          <w:rFonts w:ascii="Times New Roman" w:hAnsi="Times New Roman" w:cs="Times New Roman"/>
          <w:sz w:val="24"/>
          <w:szCs w:val="24"/>
        </w:rPr>
        <w:t>Młodzież poszukiwała, przy wsparciu prowadzącego oraz wychowawcy, analogii pomiędzy fun</w:t>
      </w:r>
      <w:r w:rsidR="004C5E65">
        <w:rPr>
          <w:rFonts w:ascii="Times New Roman" w:hAnsi="Times New Roman" w:cs="Times New Roman"/>
          <w:sz w:val="24"/>
          <w:szCs w:val="24"/>
        </w:rPr>
        <w:t>kcjonowaniem ucznia w szkole, a </w:t>
      </w:r>
      <w:r w:rsidRPr="004036DB">
        <w:rPr>
          <w:rFonts w:ascii="Times New Roman" w:hAnsi="Times New Roman" w:cs="Times New Roman"/>
          <w:sz w:val="24"/>
          <w:szCs w:val="24"/>
        </w:rPr>
        <w:t xml:space="preserve">pracownika w miejscu pracy i w ten sposób odkrywała, jakie umiejętności społeczne są związane z pełnieniem ról zawodowych, a także, jak ważna dla współczesnego pracodawcy jest nie tylko innowacyjność, ale również odpowiedzialność, przestrzeganie terminów oraz umiejętność rozwiązywania sytuacji konfliktowych. Dodatkowym efektem zajęć było określenie przez młodzież czym dla nich jest dorosłość i świadomy wybór nie tylko zawodu, ale i możliwych stanowisk pracy, możliwości rozwoju zawodowego.  </w:t>
      </w:r>
    </w:p>
    <w:p w:rsidR="002C5470" w:rsidRDefault="00A04AC8" w:rsidP="00A04AC8">
      <w:pPr>
        <w:pStyle w:val="Akapitzlist"/>
        <w:ind w:left="0"/>
      </w:pPr>
      <w:r>
        <w:t>___________________________________________________________________________</w:t>
      </w:r>
    </w:p>
    <w:p w:rsidR="00A04AC8" w:rsidRDefault="00A04AC8" w:rsidP="00A04AC8">
      <w:pPr>
        <w:pStyle w:val="Akapitzlist"/>
        <w:ind w:left="0"/>
      </w:pPr>
    </w:p>
    <w:p w:rsidR="0023032D" w:rsidRPr="002C5470" w:rsidRDefault="0023032D" w:rsidP="004036DB">
      <w:pPr>
        <w:numPr>
          <w:ilvl w:val="0"/>
          <w:numId w:val="39"/>
        </w:numPr>
        <w:spacing w:after="0" w:line="360" w:lineRule="auto"/>
        <w:ind w:left="284" w:hanging="426"/>
        <w:jc w:val="both"/>
        <w:rPr>
          <w:rFonts w:ascii="Times New Roman" w:hAnsi="Times New Roman" w:cs="Times New Roman"/>
          <w:sz w:val="24"/>
          <w:szCs w:val="24"/>
        </w:rPr>
      </w:pPr>
      <w:r w:rsidRPr="002C5470">
        <w:rPr>
          <w:rFonts w:ascii="Times New Roman" w:hAnsi="Times New Roman" w:cs="Times New Roman"/>
          <w:sz w:val="24"/>
          <w:szCs w:val="24"/>
        </w:rPr>
        <w:t>Przeprowadzono zajęcia dla uczniów klasy 8 Szkoły Podstawowej nr 58 na temat</w:t>
      </w:r>
      <w:r w:rsidRPr="002C5470">
        <w:rPr>
          <w:rFonts w:ascii="Times New Roman" w:hAnsi="Times New Roman" w:cs="Times New Roman"/>
          <w:i/>
          <w:sz w:val="24"/>
          <w:szCs w:val="24"/>
        </w:rPr>
        <w:t xml:space="preserve"> Zawody przyszłości. </w:t>
      </w:r>
      <w:r w:rsidRPr="002C5470">
        <w:rPr>
          <w:rFonts w:ascii="Times New Roman" w:hAnsi="Times New Roman" w:cs="Times New Roman"/>
          <w:sz w:val="24"/>
          <w:szCs w:val="24"/>
        </w:rPr>
        <w:t>Podczas lekcji uczniowie odkrywali nietypowe stanowiska pracy, zawody na które wciąż wzrasta zapotrzebowanie, zawody, które są związane z nietypową ścieżką kariery, a także takie, które mogą zaistnieć w okresie najbliższych dziesięciu lat w wyniku naturalnego procesu ewolucji rynku pracy i potrzeb społecznych. Największe zdziwienie wywołała róż</w:t>
      </w:r>
      <w:r w:rsidR="004C5E65">
        <w:rPr>
          <w:rFonts w:ascii="Times New Roman" w:hAnsi="Times New Roman" w:cs="Times New Roman"/>
          <w:sz w:val="24"/>
          <w:szCs w:val="24"/>
        </w:rPr>
        <w:t xml:space="preserve">norodność stanowisk związanych </w:t>
      </w:r>
      <w:r w:rsidRPr="002C5470">
        <w:rPr>
          <w:rFonts w:ascii="Times New Roman" w:hAnsi="Times New Roman" w:cs="Times New Roman"/>
          <w:sz w:val="24"/>
          <w:szCs w:val="24"/>
        </w:rPr>
        <w:t>z branżą IT (np. E-</w:t>
      </w:r>
      <w:proofErr w:type="spellStart"/>
      <w:r w:rsidRPr="002C5470">
        <w:rPr>
          <w:rFonts w:ascii="Times New Roman" w:hAnsi="Times New Roman" w:cs="Times New Roman"/>
          <w:sz w:val="24"/>
          <w:szCs w:val="24"/>
        </w:rPr>
        <w:t>commers</w:t>
      </w:r>
      <w:proofErr w:type="spellEnd"/>
      <w:r w:rsidRPr="002C5470">
        <w:rPr>
          <w:rFonts w:ascii="Times New Roman" w:hAnsi="Times New Roman" w:cs="Times New Roman"/>
          <w:sz w:val="24"/>
          <w:szCs w:val="24"/>
        </w:rPr>
        <w:t>, Web deweloper) oraz szeroko pojętym włókiennictwem, biotechnologią oraz psychologią powiązaną z marketingiem i finansami (Brand Manager). Uczniowie z tak zwanej „rozsypanki” tworzyli opisy zawodów i stanowisk, a także przy pomocy informatorów tworzyli możliwą ścieżkę kształcenia w wybranym zawodzie.</w:t>
      </w:r>
      <w:r w:rsidRPr="002C5470">
        <w:rPr>
          <w:rFonts w:ascii="Times New Roman" w:hAnsi="Times New Roman" w:cs="Times New Roman"/>
          <w:i/>
          <w:sz w:val="24"/>
          <w:szCs w:val="24"/>
        </w:rPr>
        <w:t xml:space="preserve"> </w:t>
      </w:r>
    </w:p>
    <w:p w:rsidR="0023032D" w:rsidRDefault="0023032D" w:rsidP="004036DB">
      <w:pPr>
        <w:spacing w:after="0" w:line="360" w:lineRule="auto"/>
        <w:ind w:left="284"/>
        <w:jc w:val="both"/>
        <w:rPr>
          <w:rFonts w:ascii="Times New Roman" w:hAnsi="Times New Roman" w:cs="Times New Roman"/>
          <w:i/>
          <w:sz w:val="24"/>
          <w:szCs w:val="24"/>
        </w:rPr>
      </w:pPr>
      <w:r w:rsidRPr="00515126">
        <w:rPr>
          <w:rFonts w:ascii="Times New Roman" w:hAnsi="Times New Roman" w:cs="Times New Roman"/>
          <w:sz w:val="24"/>
          <w:szCs w:val="24"/>
        </w:rPr>
        <w:t>Organizator:</w:t>
      </w:r>
      <w:r w:rsidRPr="004036DB">
        <w:rPr>
          <w:rFonts w:ascii="Times New Roman" w:hAnsi="Times New Roman" w:cs="Times New Roman"/>
          <w:i/>
          <w:sz w:val="24"/>
          <w:szCs w:val="24"/>
        </w:rPr>
        <w:t xml:space="preserve"> Emilia Gralewska, doradca zawodowy</w:t>
      </w:r>
      <w:r w:rsidR="00E73E6D">
        <w:rPr>
          <w:rFonts w:ascii="Times New Roman" w:hAnsi="Times New Roman" w:cs="Times New Roman"/>
          <w:i/>
          <w:sz w:val="24"/>
          <w:szCs w:val="24"/>
        </w:rPr>
        <w:t>.</w:t>
      </w:r>
    </w:p>
    <w:p w:rsidR="00E73E6D" w:rsidRPr="00A04AC8" w:rsidRDefault="00A04AC8" w:rsidP="00E73E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032D" w:rsidRPr="004036DB" w:rsidRDefault="0023032D" w:rsidP="004036DB">
      <w:pPr>
        <w:pStyle w:val="Domylne"/>
        <w:numPr>
          <w:ilvl w:val="0"/>
          <w:numId w:val="39"/>
        </w:numPr>
        <w:spacing w:line="360" w:lineRule="auto"/>
        <w:ind w:left="426" w:hanging="426"/>
        <w:jc w:val="both"/>
        <w:rPr>
          <w:rFonts w:ascii="Times New Roman" w:hAnsi="Times New Roman" w:cs="Times New Roman"/>
          <w:sz w:val="24"/>
          <w:szCs w:val="24"/>
        </w:rPr>
      </w:pPr>
      <w:r w:rsidRPr="004036DB">
        <w:rPr>
          <w:rFonts w:ascii="Times New Roman" w:hAnsi="Times New Roman" w:cs="Times New Roman"/>
          <w:sz w:val="24"/>
          <w:szCs w:val="24"/>
        </w:rPr>
        <w:t xml:space="preserve">Zorganizowano i przeprowadzono konsultacje indywidualne z dyrektorami szkół </w:t>
      </w:r>
      <w:r w:rsidRPr="004036DB">
        <w:rPr>
          <w:rFonts w:ascii="Times New Roman" w:hAnsi="Times New Roman" w:cs="Times New Roman"/>
          <w:sz w:val="24"/>
          <w:szCs w:val="24"/>
        </w:rPr>
        <w:br/>
        <w:t xml:space="preserve">i koordynatorami  wewnątrzszkolnego systemu doradztwa zawodowego Szkoły </w:t>
      </w:r>
      <w:r w:rsidRPr="004036DB">
        <w:rPr>
          <w:rFonts w:ascii="Times New Roman" w:hAnsi="Times New Roman" w:cs="Times New Roman"/>
          <w:sz w:val="24"/>
          <w:szCs w:val="24"/>
        </w:rPr>
        <w:lastRenderedPageBreak/>
        <w:t xml:space="preserve">Podstawowej nr 12, Szkoły Podstawowej nr 190 i 137 oraz </w:t>
      </w:r>
      <w:r w:rsidR="004C5E65">
        <w:rPr>
          <w:rFonts w:ascii="Times New Roman" w:hAnsi="Times New Roman" w:cs="Times New Roman"/>
          <w:color w:val="auto"/>
          <w:sz w:val="24"/>
          <w:szCs w:val="24"/>
        </w:rPr>
        <w:t>Publicznego  Gimnazjum nr </w:t>
      </w:r>
      <w:r w:rsidRPr="004036DB">
        <w:rPr>
          <w:rFonts w:ascii="Times New Roman" w:hAnsi="Times New Roman" w:cs="Times New Roman"/>
          <w:color w:val="auto"/>
          <w:sz w:val="24"/>
          <w:szCs w:val="24"/>
        </w:rPr>
        <w:t>29, XXI Liceum Ogólnokształcącego na temat standardu usług Ośrodka Doradztwa Zawodowego Łódzkiego Centrum Doskonalenia Nauczyciela i Kształcenia Praktycznego, wdrażania i realizowania</w:t>
      </w:r>
      <w:r w:rsidRPr="004036DB">
        <w:rPr>
          <w:rFonts w:ascii="Times New Roman" w:hAnsi="Times New Roman" w:cs="Times New Roman"/>
          <w:sz w:val="24"/>
          <w:szCs w:val="24"/>
        </w:rPr>
        <w:t xml:space="preserve"> wewnątrzszkolnego systemu doradztwa zawodowego, organizacji warsztatów dla uczniów,  harmonogramu konsultacji indywidualnych dla uczniów i rodziców na terenie szkoły, a także w Punkcie Konsultacyjnym Ośrodka Doradztwa Zawodowego Łódzkiego Centrum Doskonalenia Nauczycieli i Kształcenia Praktycznego.     </w:t>
      </w:r>
    </w:p>
    <w:p w:rsidR="0023032D" w:rsidRPr="004036DB" w:rsidRDefault="0023032D" w:rsidP="004036DB">
      <w:pPr>
        <w:pStyle w:val="Domylne"/>
        <w:spacing w:line="360" w:lineRule="auto"/>
        <w:ind w:left="426"/>
        <w:jc w:val="both"/>
        <w:rPr>
          <w:rFonts w:ascii="Times New Roman" w:hAnsi="Times New Roman" w:cs="Times New Roman"/>
          <w:i/>
          <w:iCs/>
          <w:sz w:val="24"/>
          <w:szCs w:val="24"/>
        </w:rPr>
      </w:pPr>
      <w:r w:rsidRPr="00515126">
        <w:rPr>
          <w:rFonts w:ascii="Times New Roman" w:hAnsi="Times New Roman" w:cs="Times New Roman"/>
          <w:iCs/>
          <w:sz w:val="24"/>
          <w:szCs w:val="24"/>
        </w:rPr>
        <w:t>Organizatorzy:</w:t>
      </w:r>
      <w:r w:rsidRPr="004036DB">
        <w:rPr>
          <w:rFonts w:ascii="Times New Roman" w:hAnsi="Times New Roman" w:cs="Times New Roman"/>
          <w:i/>
          <w:iCs/>
          <w:sz w:val="24"/>
          <w:szCs w:val="24"/>
        </w:rPr>
        <w:t xml:space="preserve"> Ewa Koper, Dorota Świt, doradcy zawodowi, Małgorzata Sienna, kierownik ODZ</w:t>
      </w:r>
      <w:r w:rsidR="00515126">
        <w:rPr>
          <w:rFonts w:ascii="Times New Roman" w:hAnsi="Times New Roman" w:cs="Times New Roman"/>
          <w:i/>
          <w:iCs/>
          <w:sz w:val="24"/>
          <w:szCs w:val="24"/>
        </w:rPr>
        <w:t>.</w:t>
      </w:r>
    </w:p>
    <w:p w:rsidR="0023032D" w:rsidRPr="00A04AC8" w:rsidRDefault="00A04AC8" w:rsidP="00A04AC8">
      <w:pPr>
        <w:pStyle w:val="Domylne"/>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23032D" w:rsidRPr="004036DB" w:rsidRDefault="0023032D" w:rsidP="004036DB">
      <w:pPr>
        <w:numPr>
          <w:ilvl w:val="0"/>
          <w:numId w:val="39"/>
        </w:numPr>
        <w:spacing w:after="0" w:line="360" w:lineRule="auto"/>
        <w:ind w:left="426" w:hanging="426"/>
        <w:jc w:val="both"/>
        <w:rPr>
          <w:rStyle w:val="gi"/>
          <w:rFonts w:ascii="Times New Roman" w:hAnsi="Times New Roman" w:cs="Times New Roman"/>
          <w:sz w:val="24"/>
          <w:szCs w:val="24"/>
        </w:rPr>
      </w:pPr>
      <w:r w:rsidRPr="004036DB">
        <w:rPr>
          <w:rStyle w:val="gi"/>
          <w:rFonts w:ascii="Times New Roman" w:hAnsi="Times New Roman" w:cs="Times New Roman"/>
          <w:sz w:val="24"/>
          <w:szCs w:val="24"/>
        </w:rPr>
        <w:t xml:space="preserve">Zorganizowano i przeprowadzono szkolenie rady pedagogicznej Szkoły Podstawowej  </w:t>
      </w:r>
      <w:r w:rsidRPr="004036DB">
        <w:rPr>
          <w:rStyle w:val="gi"/>
          <w:rFonts w:ascii="Times New Roman" w:hAnsi="Times New Roman" w:cs="Times New Roman"/>
          <w:sz w:val="24"/>
          <w:szCs w:val="24"/>
        </w:rPr>
        <w:br/>
        <w:t xml:space="preserve">w Bedoniu na temat </w:t>
      </w:r>
      <w:r w:rsidRPr="004036DB">
        <w:rPr>
          <w:rStyle w:val="gi"/>
          <w:rFonts w:ascii="Times New Roman" w:hAnsi="Times New Roman" w:cs="Times New Roman"/>
          <w:i/>
          <w:sz w:val="24"/>
          <w:szCs w:val="24"/>
        </w:rPr>
        <w:t>Wewnątrzszkolny system doradztwa zawodowego</w:t>
      </w:r>
      <w:r w:rsidRPr="004036DB">
        <w:rPr>
          <w:rStyle w:val="gi"/>
          <w:rFonts w:ascii="Times New Roman" w:hAnsi="Times New Roman" w:cs="Times New Roman"/>
          <w:sz w:val="24"/>
          <w:szCs w:val="24"/>
        </w:rPr>
        <w:t>. W trakcie szkolenia omówiono podstawy prawne funkcjonowania doradztwa zawodowego w szkole podstawowej, omówiono założenia nowego rozporządzenie Ministra Edukacji Narodowej na ten temat. Zaprezentowano założenia Łódzkiego Modelu Doradztwa Zawodowego, przedstawiono zadania koordynatora doradztwa w szkole. Nauczyciele mieli okazję poznać wybrane narzędzia badania predyspozycji za</w:t>
      </w:r>
      <w:r w:rsidR="004C5E65">
        <w:rPr>
          <w:rStyle w:val="gi"/>
          <w:rFonts w:ascii="Times New Roman" w:hAnsi="Times New Roman" w:cs="Times New Roman"/>
          <w:sz w:val="24"/>
          <w:szCs w:val="24"/>
        </w:rPr>
        <w:t>wodowych. Wskazano zewnętrzne i </w:t>
      </w:r>
      <w:r w:rsidRPr="004036DB">
        <w:rPr>
          <w:rStyle w:val="gi"/>
          <w:rFonts w:ascii="Times New Roman" w:hAnsi="Times New Roman" w:cs="Times New Roman"/>
          <w:sz w:val="24"/>
          <w:szCs w:val="24"/>
        </w:rPr>
        <w:t xml:space="preserve">wewnętrzne czynniki wyboru szkoły i zawodu, przeanalizowano strukturę szkolnictwa ponadpodstawowego. </w:t>
      </w:r>
    </w:p>
    <w:p w:rsidR="0023032D" w:rsidRPr="004036DB" w:rsidRDefault="0023032D" w:rsidP="004036DB">
      <w:pPr>
        <w:spacing w:after="0" w:line="360" w:lineRule="auto"/>
        <w:ind w:left="426"/>
        <w:jc w:val="both"/>
        <w:rPr>
          <w:rStyle w:val="gi"/>
          <w:rFonts w:ascii="Times New Roman" w:hAnsi="Times New Roman" w:cs="Times New Roman"/>
          <w:i/>
          <w:sz w:val="24"/>
          <w:szCs w:val="24"/>
        </w:rPr>
      </w:pPr>
      <w:r w:rsidRPr="00515126">
        <w:rPr>
          <w:rStyle w:val="gi"/>
          <w:rFonts w:ascii="Times New Roman" w:hAnsi="Times New Roman" w:cs="Times New Roman"/>
          <w:sz w:val="24"/>
          <w:szCs w:val="24"/>
        </w:rPr>
        <w:t>Organizatorzy:</w:t>
      </w:r>
      <w:r w:rsidRPr="004036DB">
        <w:rPr>
          <w:rStyle w:val="gi"/>
          <w:rFonts w:ascii="Times New Roman" w:hAnsi="Times New Roman" w:cs="Times New Roman"/>
          <w:i/>
          <w:sz w:val="24"/>
          <w:szCs w:val="24"/>
        </w:rPr>
        <w:t xml:space="preserve"> Marek </w:t>
      </w:r>
      <w:proofErr w:type="spellStart"/>
      <w:r w:rsidRPr="004036DB">
        <w:rPr>
          <w:rStyle w:val="gi"/>
          <w:rFonts w:ascii="Times New Roman" w:hAnsi="Times New Roman" w:cs="Times New Roman"/>
          <w:i/>
          <w:sz w:val="24"/>
          <w:szCs w:val="24"/>
        </w:rPr>
        <w:t>Wilmowski</w:t>
      </w:r>
      <w:proofErr w:type="spellEnd"/>
      <w:r w:rsidRPr="004036DB">
        <w:rPr>
          <w:rStyle w:val="gi"/>
          <w:rFonts w:ascii="Times New Roman" w:hAnsi="Times New Roman" w:cs="Times New Roman"/>
          <w:i/>
          <w:sz w:val="24"/>
          <w:szCs w:val="24"/>
        </w:rPr>
        <w:t>, Ewa Koper, doradcy zawodowi</w:t>
      </w:r>
      <w:r w:rsidR="001163A5" w:rsidRPr="004036DB">
        <w:rPr>
          <w:rStyle w:val="gi"/>
          <w:rFonts w:ascii="Times New Roman" w:hAnsi="Times New Roman" w:cs="Times New Roman"/>
          <w:i/>
          <w:sz w:val="24"/>
          <w:szCs w:val="24"/>
        </w:rPr>
        <w:t>.</w:t>
      </w:r>
    </w:p>
    <w:p w:rsidR="001163A5" w:rsidRPr="00A04AC8" w:rsidRDefault="00A04AC8" w:rsidP="00A04AC8">
      <w:pPr>
        <w:spacing w:after="0" w:line="360" w:lineRule="auto"/>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w:t>
      </w:r>
    </w:p>
    <w:p w:rsidR="004E11CC" w:rsidRPr="004036DB" w:rsidRDefault="004E11CC" w:rsidP="004036DB">
      <w:pPr>
        <w:pStyle w:val="Akapitzlist"/>
        <w:numPr>
          <w:ilvl w:val="0"/>
          <w:numId w:val="39"/>
        </w:numPr>
        <w:spacing w:line="360" w:lineRule="auto"/>
        <w:ind w:left="426" w:hanging="426"/>
        <w:jc w:val="both"/>
      </w:pPr>
      <w:r w:rsidRPr="004036DB">
        <w:t>Zorganizowano i przeprowadzono kolejne w tym roku szkolnym warsztaty dla nauczycieli emerytów – słuchaczy Akademii Seniora ŁCDNiKP - "Rynek Fabryczny i okolice". Zajęcia miały charakter terenowy. Podczas spaceru uczestnicy poznali historię i zabytki placu Jana Pawła II w Łodzi oraz obejrzeli film n</w:t>
      </w:r>
      <w:r w:rsidR="004C5E65">
        <w:t>a temat „Łódź wielokulturowa” w </w:t>
      </w:r>
      <w:r w:rsidRPr="004036DB">
        <w:t xml:space="preserve">archidiecezjalnym Centrum </w:t>
      </w:r>
      <w:r w:rsidR="00515126">
        <w:t>„</w:t>
      </w:r>
      <w:r w:rsidRPr="004036DB">
        <w:t>Ku Wielokulturowości</w:t>
      </w:r>
      <w:r w:rsidR="00515126">
        <w:t>”</w:t>
      </w:r>
      <w:r w:rsidRPr="004036DB">
        <w:t xml:space="preserve">. </w:t>
      </w:r>
      <w:r w:rsidRPr="00C91DB2">
        <w:rPr>
          <w:i/>
        </w:rPr>
        <w:t>Piotr Machlański, konsultant</w:t>
      </w:r>
      <w:r w:rsidRPr="004036DB">
        <w:t xml:space="preserve">. </w:t>
      </w:r>
    </w:p>
    <w:p w:rsidR="001163A5" w:rsidRPr="004036DB" w:rsidRDefault="00A04AC8" w:rsidP="00A04AC8">
      <w:pPr>
        <w:pStyle w:val="Akapitzlist"/>
        <w:spacing w:line="360" w:lineRule="auto"/>
        <w:ind w:left="0"/>
        <w:jc w:val="both"/>
      </w:pPr>
      <w:r>
        <w:t>___________________________________________________________________________</w:t>
      </w:r>
    </w:p>
    <w:p w:rsidR="004E11CC" w:rsidRPr="004036DB" w:rsidRDefault="004E11CC" w:rsidP="004036DB">
      <w:pPr>
        <w:pStyle w:val="Akapitzlist"/>
        <w:numPr>
          <w:ilvl w:val="0"/>
          <w:numId w:val="39"/>
        </w:numPr>
        <w:spacing w:line="360" w:lineRule="auto"/>
        <w:ind w:left="426" w:hanging="426"/>
        <w:jc w:val="both"/>
      </w:pPr>
      <w:r w:rsidRPr="004036DB">
        <w:t xml:space="preserve">Przygotowano i przeprowadzono warsztaty dla nauczycieli na temat "Wycieczka po regionie". Uczestnicy spotkania opracowywali autorskie trasy edukacyjne po województwie. </w:t>
      </w:r>
      <w:r w:rsidRPr="00C91DB2">
        <w:rPr>
          <w:i/>
        </w:rPr>
        <w:t xml:space="preserve">Piotr </w:t>
      </w:r>
      <w:proofErr w:type="spellStart"/>
      <w:r w:rsidRPr="00C91DB2">
        <w:rPr>
          <w:i/>
        </w:rPr>
        <w:t>Machlański</w:t>
      </w:r>
      <w:proofErr w:type="spellEnd"/>
      <w:r w:rsidRPr="00C91DB2">
        <w:rPr>
          <w:i/>
        </w:rPr>
        <w:t>, konsultant</w:t>
      </w:r>
      <w:r w:rsidRPr="004036DB">
        <w:t>.</w:t>
      </w:r>
    </w:p>
    <w:p w:rsidR="001163A5" w:rsidRPr="004036DB" w:rsidRDefault="00A04AC8" w:rsidP="00A04AC8">
      <w:pPr>
        <w:pStyle w:val="Akapitzlist"/>
        <w:spacing w:line="360" w:lineRule="auto"/>
        <w:ind w:left="0"/>
        <w:jc w:val="both"/>
      </w:pPr>
      <w:r>
        <w:t>___________________________________________________________________________</w:t>
      </w:r>
    </w:p>
    <w:p w:rsidR="004E11CC" w:rsidRPr="004036DB" w:rsidRDefault="004E11CC" w:rsidP="004036DB">
      <w:pPr>
        <w:pStyle w:val="Akapitzlist"/>
        <w:numPr>
          <w:ilvl w:val="0"/>
          <w:numId w:val="39"/>
        </w:numPr>
        <w:spacing w:line="360" w:lineRule="auto"/>
        <w:ind w:left="426" w:hanging="426"/>
        <w:jc w:val="both"/>
      </w:pPr>
      <w:r w:rsidRPr="004036DB">
        <w:t xml:space="preserve">Przygotowano i przeprowadzono spotkanie edukacyjne dla 30 hospitalizowanych pacjentów - uczniów szkoły przyszpitalnej szpitala przy ul. Aleksandrowskiej na temat: „Łódzkie drogi do niepodległości”. Celem spotkania było przybliżenie regionalnych </w:t>
      </w:r>
      <w:r w:rsidRPr="004036DB">
        <w:lastRenderedPageBreak/>
        <w:t xml:space="preserve">postaci i miejsc związanych z odzyskaniem niepodległości przez Polskę. </w:t>
      </w:r>
      <w:r w:rsidRPr="00C91DB2">
        <w:rPr>
          <w:i/>
        </w:rPr>
        <w:t xml:space="preserve">Piotr </w:t>
      </w:r>
      <w:proofErr w:type="spellStart"/>
      <w:r w:rsidRPr="00C91DB2">
        <w:rPr>
          <w:i/>
        </w:rPr>
        <w:t>Machlański</w:t>
      </w:r>
      <w:proofErr w:type="spellEnd"/>
      <w:r w:rsidRPr="00C91DB2">
        <w:rPr>
          <w:i/>
        </w:rPr>
        <w:t>, konsultant</w:t>
      </w:r>
      <w:r w:rsidRPr="004036DB">
        <w:t>.</w:t>
      </w:r>
    </w:p>
    <w:p w:rsidR="001163A5" w:rsidRPr="004036DB" w:rsidRDefault="00A04AC8" w:rsidP="00A04AC8">
      <w:pPr>
        <w:pStyle w:val="Akapitzlist"/>
        <w:spacing w:line="360" w:lineRule="auto"/>
        <w:ind w:left="0"/>
        <w:jc w:val="both"/>
      </w:pPr>
      <w:r>
        <w:t>___________________________________________________________________________</w:t>
      </w:r>
    </w:p>
    <w:p w:rsidR="004E11CC" w:rsidRPr="004036DB" w:rsidRDefault="004E11CC" w:rsidP="004036DB">
      <w:pPr>
        <w:pStyle w:val="Akapitzlist"/>
        <w:numPr>
          <w:ilvl w:val="0"/>
          <w:numId w:val="39"/>
        </w:numPr>
        <w:spacing w:line="360" w:lineRule="auto"/>
        <w:ind w:left="426" w:hanging="426"/>
        <w:jc w:val="both"/>
      </w:pPr>
      <w:r w:rsidRPr="004036DB">
        <w:t>Przygotowano i przeprowadzono prelekcję dla nauczyc</w:t>
      </w:r>
      <w:r w:rsidR="004C5E65">
        <w:t>ieli i czytelników Biblioteki w </w:t>
      </w:r>
      <w:r w:rsidRPr="004036DB">
        <w:t xml:space="preserve">Aleksandrowie Łódzkim na temat „Łódzkie drogi do niepodległości”. </w:t>
      </w:r>
      <w:r w:rsidRPr="00C91DB2">
        <w:rPr>
          <w:i/>
        </w:rPr>
        <w:t xml:space="preserve">Piotr </w:t>
      </w:r>
      <w:proofErr w:type="spellStart"/>
      <w:r w:rsidRPr="00C91DB2">
        <w:rPr>
          <w:i/>
        </w:rPr>
        <w:t>Machlański</w:t>
      </w:r>
      <w:proofErr w:type="spellEnd"/>
      <w:r w:rsidRPr="00C91DB2">
        <w:rPr>
          <w:i/>
        </w:rPr>
        <w:t>, konsultant</w:t>
      </w:r>
      <w:r w:rsidRPr="004036DB">
        <w:t>.</w:t>
      </w:r>
    </w:p>
    <w:p w:rsidR="001163A5" w:rsidRPr="004036DB" w:rsidRDefault="00A04AC8" w:rsidP="00A04AC8">
      <w:pPr>
        <w:pStyle w:val="Akapitzlist"/>
        <w:spacing w:line="360" w:lineRule="auto"/>
        <w:ind w:left="0"/>
        <w:jc w:val="both"/>
      </w:pPr>
      <w:r>
        <w:t>___________________________________________________________________________</w:t>
      </w:r>
    </w:p>
    <w:p w:rsidR="001163A5" w:rsidRPr="004036DB" w:rsidRDefault="004E11CC" w:rsidP="004036DB">
      <w:pPr>
        <w:pStyle w:val="Akapitzlist"/>
        <w:numPr>
          <w:ilvl w:val="0"/>
          <w:numId w:val="39"/>
        </w:numPr>
        <w:spacing w:line="360" w:lineRule="auto"/>
        <w:ind w:left="426" w:hanging="426"/>
        <w:jc w:val="both"/>
      </w:pPr>
      <w:r w:rsidRPr="004036DB">
        <w:rPr>
          <w:color w:val="000000"/>
        </w:rPr>
        <w:t>Zorganizowano i przeprowadzono konsultacje grupo</w:t>
      </w:r>
      <w:r w:rsidR="004C5E65">
        <w:rPr>
          <w:color w:val="000000"/>
        </w:rPr>
        <w:t>we w Szkole Podstawowej nr 55 w </w:t>
      </w:r>
      <w:r w:rsidRPr="004036DB">
        <w:rPr>
          <w:color w:val="000000"/>
        </w:rPr>
        <w:t xml:space="preserve">Łodzi na temat „Jak powinno się dokumentować działalność dużej świetlicy?”. Uczestnikom zaprezentowano formy dokumentowania działań świetlicowych. </w:t>
      </w:r>
      <w:r w:rsidRPr="00C91DB2">
        <w:rPr>
          <w:i/>
          <w:color w:val="000000"/>
        </w:rPr>
        <w:t>Barbara Muras, doradca metodyczny</w:t>
      </w:r>
      <w:r w:rsidRPr="004036DB">
        <w:rPr>
          <w:color w:val="000000"/>
        </w:rPr>
        <w:t>.</w:t>
      </w:r>
    </w:p>
    <w:p w:rsidR="001163A5" w:rsidRPr="004036DB" w:rsidRDefault="00A04AC8" w:rsidP="00A04AC8">
      <w:pPr>
        <w:pStyle w:val="Akapitzlist"/>
        <w:spacing w:line="360" w:lineRule="auto"/>
        <w:ind w:left="0"/>
        <w:jc w:val="both"/>
      </w:pPr>
      <w:r>
        <w:t>___________________________________________________________________________</w:t>
      </w:r>
    </w:p>
    <w:p w:rsidR="00B9720F" w:rsidRPr="004036DB" w:rsidRDefault="00B9720F" w:rsidP="004036DB">
      <w:pPr>
        <w:pStyle w:val="Akapitzlist"/>
        <w:numPr>
          <w:ilvl w:val="0"/>
          <w:numId w:val="39"/>
        </w:numPr>
        <w:spacing w:line="360" w:lineRule="auto"/>
        <w:ind w:left="426" w:hanging="426"/>
        <w:jc w:val="both"/>
      </w:pPr>
      <w:r w:rsidRPr="004036DB">
        <w:t>Przeprowadzono kolejne zajęcia z języka angielskiego na poziomie A1, A2, B1, B2</w:t>
      </w:r>
    </w:p>
    <w:p w:rsidR="001163A5" w:rsidRPr="004036DB" w:rsidRDefault="00B9720F" w:rsidP="004036DB">
      <w:pPr>
        <w:pStyle w:val="NormalnyWeb"/>
        <w:spacing w:before="0" w:beforeAutospacing="0" w:after="0" w:afterAutospacing="0" w:line="360" w:lineRule="auto"/>
        <w:ind w:left="426"/>
        <w:jc w:val="both"/>
        <w:rPr>
          <w:rFonts w:ascii="Times New Roman" w:hAnsi="Times New Roman"/>
          <w:sz w:val="24"/>
          <w:szCs w:val="24"/>
        </w:rPr>
      </w:pPr>
      <w:r w:rsidRPr="004036DB">
        <w:rPr>
          <w:rFonts w:ascii="Times New Roman" w:hAnsi="Times New Roman"/>
          <w:sz w:val="24"/>
          <w:szCs w:val="24"/>
        </w:rPr>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 Koordynator kursów: </w:t>
      </w:r>
      <w:r w:rsidRPr="00C91DB2">
        <w:rPr>
          <w:rFonts w:ascii="Times New Roman" w:hAnsi="Times New Roman"/>
          <w:i/>
          <w:sz w:val="24"/>
          <w:szCs w:val="24"/>
        </w:rPr>
        <w:t>Zofia Kordala</w:t>
      </w:r>
      <w:r w:rsidR="001163A5" w:rsidRPr="004036DB">
        <w:rPr>
          <w:rFonts w:ascii="Times New Roman" w:hAnsi="Times New Roman"/>
          <w:sz w:val="24"/>
          <w:szCs w:val="24"/>
        </w:rPr>
        <w:t>.</w:t>
      </w:r>
    </w:p>
    <w:p w:rsidR="00B9720F" w:rsidRPr="004036DB" w:rsidRDefault="00A04AC8" w:rsidP="00A04AC8">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9720F" w:rsidRPr="004036DB" w:rsidRDefault="00B9720F" w:rsidP="00E73E6D">
      <w:pPr>
        <w:pStyle w:val="NormalnyWeb"/>
        <w:numPr>
          <w:ilvl w:val="0"/>
          <w:numId w:val="39"/>
        </w:numPr>
        <w:spacing w:before="0" w:beforeAutospacing="0" w:after="0" w:afterAutospacing="0" w:line="360" w:lineRule="auto"/>
        <w:ind w:left="426" w:hanging="426"/>
        <w:jc w:val="both"/>
        <w:rPr>
          <w:rFonts w:ascii="Times New Roman" w:hAnsi="Times New Roman"/>
          <w:sz w:val="24"/>
          <w:szCs w:val="24"/>
        </w:rPr>
      </w:pPr>
      <w:r w:rsidRPr="004036DB">
        <w:rPr>
          <w:rFonts w:ascii="Times New Roman" w:hAnsi="Times New Roman"/>
          <w:sz w:val="24"/>
          <w:szCs w:val="24"/>
        </w:rPr>
        <w:t xml:space="preserve">Przeprowadzono pierwsze spotkania edukacyjne w radach pedagogicznych IX LO, PM nr 65, PM nr 75, PM nr 183 i PM nr 142 w ramach grantu Łódzkiego Kuratora Oświaty </w:t>
      </w:r>
      <w:r w:rsidRPr="004036DB">
        <w:rPr>
          <w:rFonts w:ascii="Times New Roman" w:hAnsi="Times New Roman"/>
          <w:i/>
          <w:sz w:val="24"/>
          <w:szCs w:val="24"/>
        </w:rPr>
        <w:t>Ocena pracy nauczyciela w świetle nowych przepisów prawa</w:t>
      </w:r>
      <w:r w:rsidRPr="004036DB">
        <w:rPr>
          <w:rFonts w:ascii="Times New Roman" w:hAnsi="Times New Roman"/>
          <w:sz w:val="24"/>
          <w:szCs w:val="24"/>
        </w:rPr>
        <w:t>. Uczestnicy szkoleń uporządkowali wiedzę na temat zmian w zasadach oceny pracy</w:t>
      </w:r>
      <w:r w:rsidRPr="004036DB">
        <w:rPr>
          <w:rFonts w:ascii="Times New Roman" w:hAnsi="Times New Roman"/>
          <w:b/>
          <w:sz w:val="24"/>
          <w:szCs w:val="24"/>
        </w:rPr>
        <w:t xml:space="preserve"> </w:t>
      </w:r>
      <w:r w:rsidRPr="004036DB">
        <w:rPr>
          <w:rFonts w:ascii="Times New Roman" w:hAnsi="Times New Roman"/>
          <w:sz w:val="24"/>
          <w:szCs w:val="24"/>
        </w:rPr>
        <w:t xml:space="preserve">nauczyciela, zwracając uwagę na rolę samego nauczyciela w procesie oceniania jego pracy. Prowadzenie zajęć: Teresa Dąbrowska, Zofia Kordala. Koordynator grantu: </w:t>
      </w:r>
      <w:r w:rsidRPr="00C91DB2">
        <w:rPr>
          <w:rFonts w:ascii="Times New Roman" w:hAnsi="Times New Roman"/>
          <w:i/>
          <w:sz w:val="24"/>
          <w:szCs w:val="24"/>
        </w:rPr>
        <w:t>Zofia Kordala</w:t>
      </w:r>
      <w:r w:rsidR="00C91DB2">
        <w:rPr>
          <w:rFonts w:ascii="Times New Roman" w:hAnsi="Times New Roman"/>
          <w:sz w:val="24"/>
          <w:szCs w:val="24"/>
        </w:rPr>
        <w:t>.</w:t>
      </w:r>
    </w:p>
    <w:p w:rsidR="00B9720F" w:rsidRPr="004036DB" w:rsidRDefault="00A04AC8" w:rsidP="00A04AC8">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9720F" w:rsidRPr="004036DB" w:rsidRDefault="00B9720F" w:rsidP="00E73E6D">
      <w:pPr>
        <w:pStyle w:val="NormalnyWeb"/>
        <w:numPr>
          <w:ilvl w:val="0"/>
          <w:numId w:val="39"/>
        </w:numPr>
        <w:spacing w:before="0" w:beforeAutospacing="0" w:after="0" w:afterAutospacing="0" w:line="360" w:lineRule="auto"/>
        <w:ind w:left="426" w:hanging="426"/>
        <w:jc w:val="both"/>
        <w:rPr>
          <w:rFonts w:ascii="Times New Roman" w:hAnsi="Times New Roman"/>
          <w:sz w:val="24"/>
          <w:szCs w:val="24"/>
        </w:rPr>
      </w:pPr>
      <w:r w:rsidRPr="004036DB">
        <w:rPr>
          <w:rFonts w:ascii="Times New Roman" w:hAnsi="Times New Roman"/>
          <w:sz w:val="24"/>
          <w:szCs w:val="24"/>
        </w:rPr>
        <w:t xml:space="preserve">10 października 2018 r. przygotowano i przeprowadzono pierwsze spotkanie w ramach projektu </w:t>
      </w:r>
      <w:r w:rsidRPr="004036DB">
        <w:rPr>
          <w:rFonts w:ascii="Times New Roman" w:hAnsi="Times New Roman"/>
          <w:i/>
          <w:sz w:val="24"/>
          <w:szCs w:val="24"/>
        </w:rPr>
        <w:t>Szkolenie i doradztwo dla kadry kierowniczej systemu oświaty w</w:t>
      </w:r>
      <w:r w:rsidRPr="004036DB">
        <w:rPr>
          <w:rFonts w:ascii="Times New Roman" w:hAnsi="Times New Roman"/>
          <w:sz w:val="24"/>
          <w:szCs w:val="24"/>
        </w:rPr>
        <w:t xml:space="preserve"> </w:t>
      </w:r>
      <w:r w:rsidRPr="004036DB">
        <w:rPr>
          <w:rFonts w:ascii="Times New Roman" w:hAnsi="Times New Roman"/>
          <w:i/>
          <w:sz w:val="24"/>
          <w:szCs w:val="24"/>
        </w:rPr>
        <w:t>woj. łódzkim</w:t>
      </w:r>
      <w:r w:rsidRPr="004036DB">
        <w:rPr>
          <w:rFonts w:ascii="Times New Roman" w:hAnsi="Times New Roman"/>
          <w:sz w:val="24"/>
          <w:szCs w:val="24"/>
        </w:rPr>
        <w:t xml:space="preserve">. Wspólnie z dyrekcją Przedszkola Miejskiego nr 164 opracowano plan wspomagania, harmonogram spotkań, sposób komunikowania się. Dokonano wstępnej diagnozy potrzeb dyrektora i jego oczekiwań w zakresie działań doradczych.  Doradca w projekcie: </w:t>
      </w:r>
      <w:r w:rsidRPr="00C91DB2">
        <w:rPr>
          <w:rFonts w:ascii="Times New Roman" w:hAnsi="Times New Roman"/>
          <w:i/>
          <w:sz w:val="24"/>
          <w:szCs w:val="24"/>
        </w:rPr>
        <w:t>Elżbieta Kolczyńska</w:t>
      </w:r>
      <w:r w:rsidR="00C91DB2">
        <w:rPr>
          <w:rFonts w:ascii="Times New Roman" w:hAnsi="Times New Roman"/>
          <w:sz w:val="24"/>
          <w:szCs w:val="24"/>
        </w:rPr>
        <w:t>.</w:t>
      </w:r>
    </w:p>
    <w:p w:rsidR="00B9720F" w:rsidRPr="004036DB" w:rsidRDefault="00A04AC8" w:rsidP="00A04AC8">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9720F" w:rsidRPr="00A04AC8" w:rsidRDefault="00B9720F" w:rsidP="00A04AC8">
      <w:pPr>
        <w:pStyle w:val="NormalnyWeb"/>
        <w:numPr>
          <w:ilvl w:val="0"/>
          <w:numId w:val="39"/>
        </w:numPr>
        <w:spacing w:before="0" w:beforeAutospacing="0" w:after="0" w:afterAutospacing="0" w:line="360" w:lineRule="auto"/>
        <w:ind w:left="426" w:hanging="426"/>
        <w:jc w:val="both"/>
        <w:rPr>
          <w:rFonts w:ascii="Times New Roman" w:hAnsi="Times New Roman"/>
          <w:sz w:val="24"/>
          <w:szCs w:val="24"/>
        </w:rPr>
      </w:pPr>
      <w:r w:rsidRPr="004036DB">
        <w:rPr>
          <w:rFonts w:ascii="Times New Roman" w:hAnsi="Times New Roman"/>
          <w:sz w:val="24"/>
          <w:szCs w:val="24"/>
        </w:rPr>
        <w:t xml:space="preserve">Przeprowadzono konsultacje z dyrektorami: Szkoły Podstawowej Specjalnej nr 168, Szkoły Podstawowej Specjalnej nr 176, Szkoły Podstawowej Specjalnej nr 194, Szkoły Podstawowej Specjalnej nr 201, podczas których przedstawiono dyrektorom ofertę kursu dla nauczycieli z zakresu coachingu w wybranych obszarach edukacji. Celem kursu jest </w:t>
      </w:r>
      <w:r w:rsidRPr="004036DB">
        <w:rPr>
          <w:rFonts w:ascii="Times New Roman" w:hAnsi="Times New Roman"/>
          <w:sz w:val="24"/>
          <w:szCs w:val="24"/>
        </w:rPr>
        <w:lastRenderedPageBreak/>
        <w:t>zainspirowanie i przygotowanie nauczycieli do wyko</w:t>
      </w:r>
      <w:r w:rsidR="004C5E65">
        <w:rPr>
          <w:rFonts w:ascii="Times New Roman" w:hAnsi="Times New Roman"/>
          <w:sz w:val="24"/>
          <w:szCs w:val="24"/>
        </w:rPr>
        <w:t>rzystania elementów coachingu w </w:t>
      </w:r>
      <w:r w:rsidRPr="004036DB">
        <w:rPr>
          <w:rFonts w:ascii="Times New Roman" w:hAnsi="Times New Roman"/>
          <w:sz w:val="24"/>
          <w:szCs w:val="24"/>
        </w:rPr>
        <w:t xml:space="preserve">codziennej pracy. </w:t>
      </w:r>
      <w:r w:rsidRPr="00A04AC8">
        <w:rPr>
          <w:rFonts w:ascii="Times New Roman" w:hAnsi="Times New Roman"/>
          <w:sz w:val="24"/>
          <w:szCs w:val="24"/>
        </w:rPr>
        <w:t xml:space="preserve">Organizator: </w:t>
      </w:r>
      <w:r w:rsidRPr="00A04AC8">
        <w:rPr>
          <w:rFonts w:ascii="Times New Roman" w:hAnsi="Times New Roman"/>
          <w:i/>
          <w:sz w:val="24"/>
          <w:szCs w:val="24"/>
        </w:rPr>
        <w:t>Elżbieta Kolczyńska</w:t>
      </w:r>
      <w:r w:rsidR="00C91DB2" w:rsidRPr="00A04AC8">
        <w:rPr>
          <w:rFonts w:ascii="Times New Roman" w:hAnsi="Times New Roman"/>
          <w:sz w:val="24"/>
          <w:szCs w:val="24"/>
        </w:rPr>
        <w:t>.</w:t>
      </w:r>
    </w:p>
    <w:p w:rsidR="00B9720F" w:rsidRPr="004036DB" w:rsidRDefault="00A04AC8" w:rsidP="00E73E6D">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9720F" w:rsidRPr="004036DB" w:rsidRDefault="00B9720F" w:rsidP="00E73E6D">
      <w:pPr>
        <w:pStyle w:val="NormalnyWeb"/>
        <w:numPr>
          <w:ilvl w:val="0"/>
          <w:numId w:val="39"/>
        </w:numPr>
        <w:spacing w:before="0" w:beforeAutospacing="0" w:after="0" w:afterAutospacing="0" w:line="360" w:lineRule="auto"/>
        <w:ind w:left="426" w:hanging="426"/>
        <w:jc w:val="both"/>
        <w:rPr>
          <w:rFonts w:ascii="Times New Roman" w:hAnsi="Times New Roman"/>
          <w:sz w:val="24"/>
          <w:szCs w:val="24"/>
        </w:rPr>
      </w:pPr>
      <w:r w:rsidRPr="004036DB">
        <w:rPr>
          <w:rFonts w:ascii="Times New Roman" w:hAnsi="Times New Roman"/>
          <w:sz w:val="24"/>
          <w:szCs w:val="24"/>
        </w:rPr>
        <w:t xml:space="preserve">Odbyły się konsultacje indywidualne z nauczycielami Szkoły Salezjańskiej w Łodzi, Szkoły Podstawowej nr 7 w Łodzi i XV LO na temat awansu zawodowego nauczyciela oraz przygotowania publikacji w ramach prezentacji dobrych praktyk </w:t>
      </w:r>
    </w:p>
    <w:p w:rsidR="00B9720F" w:rsidRPr="004036DB" w:rsidRDefault="00B9720F" w:rsidP="00A04AC8">
      <w:pPr>
        <w:pStyle w:val="NormalnyWeb"/>
        <w:spacing w:before="0" w:beforeAutospacing="0" w:after="0" w:afterAutospacing="0" w:line="360" w:lineRule="auto"/>
        <w:ind w:left="426" w:hanging="29"/>
        <w:jc w:val="both"/>
        <w:rPr>
          <w:rFonts w:ascii="Times New Roman" w:hAnsi="Times New Roman"/>
          <w:sz w:val="24"/>
          <w:szCs w:val="24"/>
        </w:rPr>
      </w:pPr>
      <w:r w:rsidRPr="004036DB">
        <w:rPr>
          <w:rFonts w:ascii="Times New Roman" w:hAnsi="Times New Roman"/>
          <w:sz w:val="24"/>
          <w:szCs w:val="24"/>
        </w:rPr>
        <w:t>w zakresie edukacji obywatelskiej. Nauczyciele przygotowali interesujące materiały do publikacji, które podkreślają innowacyjny charakter podejmowanych przez nich działań, umiejętność pobudzania kreatywności uczniów i motywowania do pracy na rzecz samorządności.</w:t>
      </w:r>
      <w:r w:rsidR="00A04AC8">
        <w:rPr>
          <w:rFonts w:ascii="Times New Roman" w:hAnsi="Times New Roman"/>
          <w:sz w:val="24"/>
          <w:szCs w:val="24"/>
        </w:rPr>
        <w:t xml:space="preserve"> </w:t>
      </w:r>
      <w:r w:rsidRPr="004036DB">
        <w:rPr>
          <w:rFonts w:ascii="Times New Roman" w:hAnsi="Times New Roman"/>
          <w:sz w:val="24"/>
          <w:szCs w:val="24"/>
        </w:rPr>
        <w:t xml:space="preserve">Organizator: </w:t>
      </w:r>
      <w:r w:rsidRPr="00C91DB2">
        <w:rPr>
          <w:rFonts w:ascii="Times New Roman" w:hAnsi="Times New Roman"/>
          <w:i/>
          <w:sz w:val="24"/>
          <w:szCs w:val="24"/>
        </w:rPr>
        <w:t>Mariola Zajdlic</w:t>
      </w:r>
      <w:r w:rsidR="00C91DB2">
        <w:rPr>
          <w:rFonts w:ascii="Times New Roman" w:hAnsi="Times New Roman"/>
          <w:sz w:val="24"/>
          <w:szCs w:val="24"/>
        </w:rPr>
        <w:t>.</w:t>
      </w:r>
    </w:p>
    <w:p w:rsidR="00B9720F" w:rsidRPr="004036DB" w:rsidRDefault="00A04AC8" w:rsidP="00E73E6D">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9720F" w:rsidRPr="004036DB" w:rsidRDefault="00C91DB2" w:rsidP="00E73E6D">
      <w:pPr>
        <w:pStyle w:val="NormalnyWeb"/>
        <w:numPr>
          <w:ilvl w:val="0"/>
          <w:numId w:val="39"/>
        </w:numPr>
        <w:spacing w:before="0" w:beforeAutospacing="0" w:after="0" w:afterAutospacing="0" w:line="360" w:lineRule="auto"/>
        <w:ind w:left="426" w:hanging="426"/>
        <w:jc w:val="both"/>
        <w:rPr>
          <w:rFonts w:ascii="Times New Roman" w:hAnsi="Times New Roman"/>
          <w:sz w:val="24"/>
          <w:szCs w:val="24"/>
        </w:rPr>
      </w:pPr>
      <w:r>
        <w:rPr>
          <w:rFonts w:ascii="Times New Roman" w:hAnsi="Times New Roman"/>
          <w:sz w:val="24"/>
          <w:szCs w:val="24"/>
        </w:rPr>
        <w:t xml:space="preserve"> </w:t>
      </w:r>
      <w:r w:rsidR="00B9720F" w:rsidRPr="00C91DB2">
        <w:rPr>
          <w:rFonts w:ascii="Times New Roman" w:hAnsi="Times New Roman"/>
          <w:i/>
          <w:sz w:val="24"/>
          <w:szCs w:val="24"/>
        </w:rPr>
        <w:t>Aneta Madziara</w:t>
      </w:r>
      <w:r w:rsidR="00B9720F" w:rsidRPr="004036DB">
        <w:rPr>
          <w:rFonts w:ascii="Times New Roman" w:hAnsi="Times New Roman"/>
          <w:sz w:val="24"/>
          <w:szCs w:val="24"/>
        </w:rPr>
        <w:t xml:space="preserve"> wystąpiła z wykładem podczas I Ogólnopolskiej Konferencji </w:t>
      </w:r>
      <w:r w:rsidR="00B9720F" w:rsidRPr="004036DB">
        <w:rPr>
          <w:rFonts w:ascii="Times New Roman" w:hAnsi="Times New Roman"/>
          <w:i/>
          <w:sz w:val="24"/>
          <w:szCs w:val="24"/>
        </w:rPr>
        <w:t>Afazja rozwojowa – droga przez diagnozę, terapię i edukację ku wyrównywaniu szans.</w:t>
      </w:r>
      <w:r w:rsidR="00B9720F" w:rsidRPr="004036DB">
        <w:rPr>
          <w:rFonts w:ascii="Times New Roman" w:hAnsi="Times New Roman"/>
          <w:sz w:val="24"/>
          <w:szCs w:val="24"/>
        </w:rPr>
        <w:t xml:space="preserve"> Konferencja, w której uczestniczył też kierownik Ośrodka Zarządzania w Edukacji , była okazją do podzielenia się wiedzą i doświadczeniem w </w:t>
      </w:r>
      <w:r w:rsidR="004C5E65">
        <w:rPr>
          <w:rFonts w:ascii="Times New Roman" w:hAnsi="Times New Roman"/>
          <w:sz w:val="24"/>
          <w:szCs w:val="24"/>
        </w:rPr>
        <w:t>zakresie organizowania pomocy i </w:t>
      </w:r>
      <w:r w:rsidR="00B9720F" w:rsidRPr="004036DB">
        <w:rPr>
          <w:rFonts w:ascii="Times New Roman" w:hAnsi="Times New Roman"/>
          <w:sz w:val="24"/>
          <w:szCs w:val="24"/>
        </w:rPr>
        <w:t xml:space="preserve">pracy z uczniem o specjalnych potrzebach edukacyjnych. </w:t>
      </w:r>
    </w:p>
    <w:p w:rsidR="001163A5" w:rsidRPr="004036DB" w:rsidRDefault="00A04AC8" w:rsidP="00A04AC8">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220D4" w:rsidRPr="004036DB" w:rsidRDefault="00A220D4" w:rsidP="00E73E6D">
      <w:pPr>
        <w:pStyle w:val="NormalnyWeb"/>
        <w:numPr>
          <w:ilvl w:val="0"/>
          <w:numId w:val="39"/>
        </w:numPr>
        <w:spacing w:before="0" w:beforeAutospacing="0" w:after="0" w:afterAutospacing="0" w:line="360" w:lineRule="auto"/>
        <w:ind w:left="426" w:hanging="426"/>
        <w:jc w:val="both"/>
        <w:rPr>
          <w:rFonts w:ascii="Times New Roman" w:hAnsi="Times New Roman"/>
          <w:sz w:val="24"/>
          <w:szCs w:val="24"/>
        </w:rPr>
      </w:pPr>
      <w:r w:rsidRPr="004036DB">
        <w:rPr>
          <w:rFonts w:ascii="Times New Roman" w:hAnsi="Times New Roman"/>
          <w:color w:val="000000"/>
          <w:sz w:val="24"/>
          <w:szCs w:val="24"/>
        </w:rPr>
        <w:t xml:space="preserve">Podczas spotkania nauczycieli matematyki </w:t>
      </w:r>
      <w:r w:rsidRPr="004036DB">
        <w:rPr>
          <w:rFonts w:ascii="Times New Roman" w:hAnsi="Times New Roman"/>
          <w:sz w:val="24"/>
          <w:szCs w:val="24"/>
        </w:rPr>
        <w:t>opracowano regulamin Konkursu Matematycznego „Matematyczne wędrówki po Łodzi”, który w tym roku jest skierowany do uczniów klas siódmych szkół podstawowych. Ustalono harmonogram</w:t>
      </w:r>
      <w:r w:rsidR="001163A5" w:rsidRPr="004036DB">
        <w:rPr>
          <w:rFonts w:ascii="Times New Roman" w:hAnsi="Times New Roman"/>
          <w:sz w:val="24"/>
          <w:szCs w:val="24"/>
        </w:rPr>
        <w:t xml:space="preserve"> działań oraz przydział zadań. </w:t>
      </w:r>
      <w:r w:rsidRPr="004036DB">
        <w:rPr>
          <w:rFonts w:ascii="Times New Roman" w:hAnsi="Times New Roman"/>
          <w:i/>
          <w:color w:val="000000"/>
          <w:sz w:val="24"/>
          <w:szCs w:val="24"/>
        </w:rPr>
        <w:t>Danuta Węgrowska, Dominik Kwiatkowski, doradcy metodyczni matematyki</w:t>
      </w:r>
      <w:r w:rsidR="001163A5" w:rsidRPr="004036DB">
        <w:rPr>
          <w:rFonts w:ascii="Times New Roman" w:hAnsi="Times New Roman"/>
          <w:i/>
          <w:color w:val="000000"/>
          <w:sz w:val="24"/>
          <w:szCs w:val="24"/>
        </w:rPr>
        <w:t>.</w:t>
      </w:r>
    </w:p>
    <w:p w:rsidR="001163A5" w:rsidRPr="004036DB" w:rsidRDefault="00A04AC8" w:rsidP="00E73E6D">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220D4" w:rsidRPr="004036DB" w:rsidRDefault="00A220D4" w:rsidP="00E73E6D">
      <w:pPr>
        <w:pStyle w:val="NormalnyWeb"/>
        <w:numPr>
          <w:ilvl w:val="0"/>
          <w:numId w:val="39"/>
        </w:numPr>
        <w:spacing w:before="0" w:beforeAutospacing="0" w:after="0" w:afterAutospacing="0" w:line="360" w:lineRule="auto"/>
        <w:ind w:left="426" w:hanging="426"/>
        <w:jc w:val="both"/>
        <w:rPr>
          <w:rFonts w:ascii="Times New Roman" w:hAnsi="Times New Roman"/>
          <w:sz w:val="24"/>
          <w:szCs w:val="24"/>
        </w:rPr>
      </w:pPr>
      <w:r w:rsidRPr="004036DB">
        <w:rPr>
          <w:rFonts w:ascii="Times New Roman" w:hAnsi="Times New Roman"/>
          <w:sz w:val="24"/>
          <w:szCs w:val="24"/>
        </w:rPr>
        <w:t>Przygotowano program VBA, za pomocą którego przetwarzane są z pliku w formacie PGF indywidualne wyniki maturzystów w roku 2018 za zadania z poszczegól</w:t>
      </w:r>
      <w:r w:rsidR="00C91DB2">
        <w:rPr>
          <w:rFonts w:ascii="Times New Roman" w:hAnsi="Times New Roman"/>
          <w:sz w:val="24"/>
          <w:szCs w:val="24"/>
        </w:rPr>
        <w:t>nych przedmiotów i zapisywane są</w:t>
      </w:r>
      <w:r w:rsidRPr="004036DB">
        <w:rPr>
          <w:rFonts w:ascii="Times New Roman" w:hAnsi="Times New Roman"/>
          <w:sz w:val="24"/>
          <w:szCs w:val="24"/>
        </w:rPr>
        <w:t xml:space="preserve"> w arkuszach Excela</w:t>
      </w:r>
      <w:r w:rsidR="00C91DB2">
        <w:rPr>
          <w:rFonts w:ascii="Times New Roman" w:hAnsi="Times New Roman"/>
          <w:sz w:val="24"/>
          <w:szCs w:val="24"/>
        </w:rPr>
        <w:t>.</w:t>
      </w:r>
    </w:p>
    <w:p w:rsidR="00A220D4" w:rsidRPr="004036DB" w:rsidRDefault="00A220D4" w:rsidP="004036DB">
      <w:pPr>
        <w:pStyle w:val="Akapitzlist"/>
        <w:spacing w:line="360" w:lineRule="auto"/>
        <w:ind w:left="426"/>
        <w:jc w:val="both"/>
      </w:pPr>
      <w:r w:rsidRPr="004036DB">
        <w:t xml:space="preserve">Opracowano łatwości i wyniki indywidualne dla uczniów szkół: XXV LO, XXI LO, XXVI LO, XXXI LO, XLVII LO, </w:t>
      </w:r>
      <w:r w:rsidR="00E8139E">
        <w:t xml:space="preserve">Zespołu Szkół </w:t>
      </w:r>
      <w:proofErr w:type="spellStart"/>
      <w:r w:rsidR="00E8139E">
        <w:t>Ekonomiczno</w:t>
      </w:r>
      <w:proofErr w:type="spellEnd"/>
      <w:r w:rsidR="00E8139E">
        <w:t xml:space="preserve"> – </w:t>
      </w:r>
      <w:proofErr w:type="spellStart"/>
      <w:r w:rsidR="00E8139E">
        <w:t>Turystyczno</w:t>
      </w:r>
      <w:proofErr w:type="spellEnd"/>
      <w:r w:rsidR="00E8139E">
        <w:t xml:space="preserve"> – Hotelarskich.</w:t>
      </w:r>
    </w:p>
    <w:p w:rsidR="00A220D4" w:rsidRPr="00C91DB2" w:rsidRDefault="00A220D4" w:rsidP="00C91DB2">
      <w:pPr>
        <w:pStyle w:val="Akapitzlist"/>
        <w:spacing w:line="360" w:lineRule="auto"/>
        <w:ind w:left="426"/>
        <w:jc w:val="both"/>
      </w:pPr>
      <w:r w:rsidRPr="004036DB">
        <w:t>Przygotowano prezentację multimedialną wspomagająca omawianie wyników egzaminu maturalnego z fizyki w roku 2018</w:t>
      </w:r>
      <w:r w:rsidR="00C91DB2">
        <w:t xml:space="preserve">. </w:t>
      </w:r>
      <w:r w:rsidRPr="00C91DB2">
        <w:rPr>
          <w:i/>
        </w:rPr>
        <w:t>Kazimierz Żylak, konsultant</w:t>
      </w:r>
      <w:r w:rsidR="001163A5" w:rsidRPr="00C91DB2">
        <w:rPr>
          <w:i/>
        </w:rPr>
        <w:t>.</w:t>
      </w:r>
    </w:p>
    <w:p w:rsidR="00A220D4" w:rsidRPr="00A04AC8" w:rsidRDefault="00A04AC8" w:rsidP="00A04AC8">
      <w:pPr>
        <w:spacing w:line="360" w:lineRule="auto"/>
        <w:jc w:val="both"/>
      </w:pPr>
      <w:r>
        <w:rPr>
          <w:rFonts w:ascii="Times New Roman" w:eastAsia="Times New Roman" w:hAnsi="Times New Roman" w:cs="Times New Roman"/>
          <w:sz w:val="24"/>
          <w:szCs w:val="24"/>
          <w:lang w:eastAsia="pl-PL"/>
        </w:rPr>
        <w:t>___________________________________________________________________________</w:t>
      </w:r>
    </w:p>
    <w:p w:rsidR="00A220D4" w:rsidRPr="004036DB" w:rsidRDefault="00A220D4" w:rsidP="00E73E6D">
      <w:pPr>
        <w:pStyle w:val="Akapitzlist"/>
        <w:numPr>
          <w:ilvl w:val="0"/>
          <w:numId w:val="39"/>
        </w:numPr>
        <w:spacing w:line="360" w:lineRule="auto"/>
        <w:ind w:left="426" w:hanging="426"/>
        <w:jc w:val="both"/>
        <w:rPr>
          <w:color w:val="313131"/>
        </w:rPr>
      </w:pPr>
      <w:r w:rsidRPr="004036DB">
        <w:rPr>
          <w:color w:val="313131"/>
        </w:rPr>
        <w:t xml:space="preserve">Zakończył się cykl szkoleń wewnętrznych dla Asystentów Szkół w którym wzięli udział konsultanci i doradcy metodyczni </w:t>
      </w:r>
      <w:proofErr w:type="spellStart"/>
      <w:r w:rsidRPr="004036DB">
        <w:rPr>
          <w:color w:val="313131"/>
        </w:rPr>
        <w:t>ŁCDNiKP</w:t>
      </w:r>
      <w:proofErr w:type="spellEnd"/>
      <w:r w:rsidRPr="004036DB">
        <w:rPr>
          <w:color w:val="313131"/>
        </w:rPr>
        <w:t xml:space="preserve">. Tematyka szkoleń obejmowała  dylemat moralny, czyli w jaki sposób prowadzić dyskusje przy skrajnie różnych poglądach obu grup krzesła życia, czyli w jaki sposób wydarzenia w życiu ucznia/nauczyciela zmieniają </w:t>
      </w:r>
      <w:r w:rsidRPr="004036DB">
        <w:rPr>
          <w:color w:val="313131"/>
        </w:rPr>
        <w:lastRenderedPageBreak/>
        <w:t>nastawienie i dalsze postępowanie krótkie formy integracji mające na celu wprowadzenia do tematu zajęć dydaktycznych.</w:t>
      </w:r>
      <w:r w:rsidR="009E6C4D" w:rsidRPr="004036DB">
        <w:rPr>
          <w:color w:val="313131"/>
        </w:rPr>
        <w:t xml:space="preserve"> </w:t>
      </w:r>
      <w:r w:rsidRPr="004036DB">
        <w:rPr>
          <w:color w:val="313131"/>
        </w:rPr>
        <w:t xml:space="preserve">Zajęcia prowadził </w:t>
      </w:r>
      <w:r w:rsidRPr="00C91DB2">
        <w:rPr>
          <w:i/>
          <w:color w:val="313131"/>
        </w:rPr>
        <w:t xml:space="preserve">Andrzej </w:t>
      </w:r>
      <w:proofErr w:type="spellStart"/>
      <w:r w:rsidRPr="00C91DB2">
        <w:rPr>
          <w:i/>
          <w:color w:val="313131"/>
        </w:rPr>
        <w:t>Melson</w:t>
      </w:r>
      <w:proofErr w:type="spellEnd"/>
      <w:r w:rsidRPr="004036DB">
        <w:rPr>
          <w:color w:val="313131"/>
        </w:rPr>
        <w:t xml:space="preserve">. </w:t>
      </w:r>
    </w:p>
    <w:p w:rsidR="009E6C4D" w:rsidRPr="004036DB" w:rsidRDefault="00A04AC8" w:rsidP="00A04AC8">
      <w:pPr>
        <w:pStyle w:val="Akapitzlist"/>
        <w:spacing w:line="360" w:lineRule="auto"/>
        <w:ind w:left="0"/>
        <w:jc w:val="both"/>
        <w:rPr>
          <w:color w:val="313131"/>
        </w:rPr>
      </w:pPr>
      <w:r>
        <w:rPr>
          <w:color w:val="313131"/>
        </w:rPr>
        <w:t>___________________________________________________________________________</w:t>
      </w:r>
    </w:p>
    <w:p w:rsidR="00B9720F" w:rsidRPr="004036DB" w:rsidRDefault="00A220D4" w:rsidP="00E73E6D">
      <w:pPr>
        <w:pStyle w:val="Akapitzlist"/>
        <w:numPr>
          <w:ilvl w:val="0"/>
          <w:numId w:val="39"/>
        </w:numPr>
        <w:spacing w:line="360" w:lineRule="auto"/>
        <w:ind w:left="426" w:hanging="426"/>
        <w:jc w:val="both"/>
      </w:pPr>
      <w:r w:rsidRPr="004036DB">
        <w:rPr>
          <w:color w:val="313131"/>
        </w:rPr>
        <w:t xml:space="preserve">Rozpoczęły się warsztaty dla nauczycieli fizyki szkół ponadpodstawowych na temat znaczenia oceniania kształtującego w prowadzeniu zajęć dydaktycznych z fizyki </w:t>
      </w:r>
      <w:r w:rsidRPr="004036DB">
        <w:rPr>
          <w:color w:val="313131"/>
        </w:rPr>
        <w:br/>
        <w:t xml:space="preserve">w poziomie podstawowym dla szkół ponadpodstawowych. Celem zajęć jest opracowanie planu pracy uwzględniającego elementy oceniania kształtującego. Zajęcia prowadzi </w:t>
      </w:r>
      <w:r w:rsidRPr="00C91DB2">
        <w:rPr>
          <w:i/>
          <w:color w:val="313131"/>
        </w:rPr>
        <w:t xml:space="preserve">Andrzej </w:t>
      </w:r>
      <w:proofErr w:type="spellStart"/>
      <w:r w:rsidRPr="00C91DB2">
        <w:rPr>
          <w:i/>
          <w:color w:val="313131"/>
        </w:rPr>
        <w:t>Melson</w:t>
      </w:r>
      <w:proofErr w:type="spellEnd"/>
      <w:r w:rsidRPr="004036DB">
        <w:rPr>
          <w:color w:val="313131"/>
        </w:rPr>
        <w:t xml:space="preserve">. </w:t>
      </w:r>
    </w:p>
    <w:p w:rsidR="001163A5" w:rsidRPr="004036DB" w:rsidRDefault="00A04AC8" w:rsidP="00A04AC8">
      <w:pPr>
        <w:pStyle w:val="Akapitzlist"/>
        <w:spacing w:line="360" w:lineRule="auto"/>
        <w:ind w:left="0"/>
        <w:jc w:val="both"/>
      </w:pPr>
      <w:r>
        <w:t>___________________________________________________________________________</w:t>
      </w:r>
    </w:p>
    <w:p w:rsidR="006E253A" w:rsidRPr="004036DB" w:rsidRDefault="006E253A" w:rsidP="00E73E6D">
      <w:pPr>
        <w:pStyle w:val="Akapitzlist"/>
        <w:numPr>
          <w:ilvl w:val="0"/>
          <w:numId w:val="39"/>
        </w:numPr>
        <w:spacing w:line="360" w:lineRule="auto"/>
        <w:ind w:left="426" w:hanging="426"/>
        <w:jc w:val="both"/>
      </w:pPr>
      <w:r w:rsidRPr="00C91DB2">
        <w:rPr>
          <w:i/>
        </w:rPr>
        <w:t xml:space="preserve">Elżbieta </w:t>
      </w:r>
      <w:proofErr w:type="spellStart"/>
      <w:r w:rsidRPr="00C91DB2">
        <w:rPr>
          <w:i/>
        </w:rPr>
        <w:t>Ciepucha</w:t>
      </w:r>
      <w:proofErr w:type="spellEnd"/>
      <w:r w:rsidRPr="004036DB">
        <w:t xml:space="preserve"> (kierownik Obserwatorium Rynku Prac</w:t>
      </w:r>
      <w:r w:rsidR="004C5E65">
        <w:t>y dla Edukacji) brała udział 11 </w:t>
      </w:r>
      <w:r w:rsidRPr="004036DB">
        <w:t xml:space="preserve">października 2018 roku w uroczystym seminarium pn. </w:t>
      </w:r>
      <w:r w:rsidRPr="004036DB">
        <w:rPr>
          <w:b/>
        </w:rPr>
        <w:t>„100-lecie statystyki na ziemi łódzkiej”</w:t>
      </w:r>
      <w:r w:rsidRPr="004036DB">
        <w:t xml:space="preserve">. Seminarium zorganizowano z okazji setnej rocznicy powołania Głównego Urzędu Statystycznego. </w:t>
      </w:r>
      <w:smartTag w:uri="urn:schemas-microsoft-com:office:smarttags" w:element="PersonName">
        <w:smartTagPr>
          <w:attr w:name="ProductID" w:val="E. Ciepucha"/>
        </w:smartTagPr>
        <w:r w:rsidRPr="004036DB">
          <w:t xml:space="preserve">E. </w:t>
        </w:r>
        <w:proofErr w:type="spellStart"/>
        <w:r w:rsidRPr="004036DB">
          <w:t>Ciepucha</w:t>
        </w:r>
      </w:smartTag>
      <w:proofErr w:type="spellEnd"/>
      <w:r w:rsidRPr="004036DB">
        <w:t xml:space="preserve"> była aktywnym uczestnikiem zorganizowanego podczas seminarium panelu dyskusyjnego „Potrzeby informacyjne użytkowników danych w województwie łódzkim jako wyzwanie dla statystyki publicznej”. Organizatorem seminarium był Urząd Statystyczny w Łodzi, wieloletni Partner Łódzkiego Centrum Doskonalenia Nauczycieli i Kształcenia Praktycznego w Łodzi – Obserwatorium Rynku Pracy dla Edukacji. </w:t>
      </w:r>
    </w:p>
    <w:p w:rsidR="007E5B9B" w:rsidRPr="004036DB" w:rsidRDefault="00A04AC8" w:rsidP="00A04AC8">
      <w:pPr>
        <w:pStyle w:val="Akapitzlist"/>
        <w:spacing w:line="360" w:lineRule="auto"/>
        <w:ind w:left="0"/>
        <w:jc w:val="both"/>
      </w:pPr>
      <w:r>
        <w:t>___________________________________________________________________________</w:t>
      </w:r>
    </w:p>
    <w:p w:rsidR="006E253A" w:rsidRPr="004036DB" w:rsidRDefault="006E253A" w:rsidP="00E73E6D">
      <w:pPr>
        <w:pStyle w:val="Akapitzlist"/>
        <w:numPr>
          <w:ilvl w:val="0"/>
          <w:numId w:val="39"/>
        </w:numPr>
        <w:spacing w:line="360" w:lineRule="auto"/>
        <w:ind w:left="426" w:hanging="426"/>
        <w:jc w:val="both"/>
      </w:pPr>
      <w:r w:rsidRPr="00C91DB2">
        <w:rPr>
          <w:i/>
        </w:rPr>
        <w:t xml:space="preserve">Elżbieta </w:t>
      </w:r>
      <w:proofErr w:type="spellStart"/>
      <w:r w:rsidRPr="00C91DB2">
        <w:rPr>
          <w:i/>
        </w:rPr>
        <w:t>Ciepucha</w:t>
      </w:r>
      <w:proofErr w:type="spellEnd"/>
      <w:r w:rsidRPr="004036DB">
        <w:t xml:space="preserve"> (kierownik Obserwatorium Rynku Pracy dla Edukacji) ukończyła Kurs </w:t>
      </w:r>
      <w:r w:rsidRPr="004036DB">
        <w:rPr>
          <w:b/>
        </w:rPr>
        <w:t>„Myślenia krytycznego i narzędzi TOC”</w:t>
      </w:r>
      <w:r w:rsidRPr="004036DB">
        <w:t xml:space="preserve">. Organizatorem szkolenia było  „TOC dla Edukacji Polska” Sp. z o.o. w Gdańsku, które </w:t>
      </w:r>
      <w:r w:rsidRPr="004036DB">
        <w:rPr>
          <w:bCs/>
        </w:rPr>
        <w:t xml:space="preserve">jest jedynym przedstawicielem w Polsce Fundacji „TOCFE </w:t>
      </w:r>
      <w:proofErr w:type="spellStart"/>
      <w:r w:rsidRPr="004036DB">
        <w:rPr>
          <w:bCs/>
        </w:rPr>
        <w:t>Inc</w:t>
      </w:r>
      <w:proofErr w:type="spellEnd"/>
      <w:r w:rsidRPr="004036DB">
        <w:rPr>
          <w:bCs/>
        </w:rPr>
        <w:t>” z USA.</w:t>
      </w:r>
      <w:r w:rsidRPr="004036DB">
        <w:t xml:space="preserve"> </w:t>
      </w:r>
      <w:r w:rsidRPr="004036DB">
        <w:rPr>
          <w:bCs/>
        </w:rPr>
        <w:t xml:space="preserve">Fundacja działa od prawie 20 lat w kilkudziesięciu krajach na całym świecie poprzez swoich regionalnych przedstawicieli. </w:t>
      </w:r>
      <w:smartTag w:uri="urn:schemas-microsoft-com:office:smarttags" w:element="PersonName">
        <w:smartTagPr>
          <w:attr w:name="ProductID" w:val="E. Ciepucha"/>
        </w:smartTagPr>
        <w:r w:rsidRPr="004036DB">
          <w:t xml:space="preserve">E. </w:t>
        </w:r>
        <w:proofErr w:type="spellStart"/>
        <w:r w:rsidRPr="004036DB">
          <w:t>Ciepucha</w:t>
        </w:r>
      </w:smartTag>
      <w:proofErr w:type="spellEnd"/>
      <w:r w:rsidRPr="004036DB">
        <w:t xml:space="preserve"> otrzymała zaświadczenie o ukończeniu kursu - międzynarodowy certyfikat TOCFE z USA. </w:t>
      </w:r>
    </w:p>
    <w:p w:rsidR="006E253A" w:rsidRPr="004036DB" w:rsidRDefault="006E253A" w:rsidP="004036DB">
      <w:pPr>
        <w:spacing w:after="0" w:line="360" w:lineRule="auto"/>
        <w:ind w:left="426"/>
        <w:jc w:val="both"/>
        <w:rPr>
          <w:rFonts w:ascii="Times New Roman" w:hAnsi="Times New Roman" w:cs="Times New Roman"/>
          <w:bCs/>
          <w:sz w:val="24"/>
          <w:szCs w:val="24"/>
        </w:rPr>
      </w:pPr>
      <w:r w:rsidRPr="004036DB">
        <w:rPr>
          <w:rFonts w:ascii="Times New Roman" w:hAnsi="Times New Roman" w:cs="Times New Roman"/>
          <w:sz w:val="24"/>
          <w:szCs w:val="24"/>
        </w:rPr>
        <w:t xml:space="preserve">W kolejnym etapie </w:t>
      </w:r>
      <w:smartTag w:uri="urn:schemas-microsoft-com:office:smarttags" w:element="PersonName">
        <w:smartTagPr>
          <w:attr w:name="ProductID" w:val="Elżbieta Ciepucha"/>
        </w:smartTagPr>
        <w:r w:rsidRPr="004036DB">
          <w:rPr>
            <w:rFonts w:ascii="Times New Roman" w:hAnsi="Times New Roman" w:cs="Times New Roman"/>
            <w:sz w:val="24"/>
            <w:szCs w:val="24"/>
          </w:rPr>
          <w:t xml:space="preserve">Elżbieta </w:t>
        </w:r>
        <w:proofErr w:type="spellStart"/>
        <w:r w:rsidRPr="004036DB">
          <w:rPr>
            <w:rFonts w:ascii="Times New Roman" w:hAnsi="Times New Roman" w:cs="Times New Roman"/>
            <w:sz w:val="24"/>
            <w:szCs w:val="24"/>
          </w:rPr>
          <w:t>Ciepucha</w:t>
        </w:r>
      </w:smartTag>
      <w:proofErr w:type="spellEnd"/>
      <w:r w:rsidRPr="004036DB">
        <w:rPr>
          <w:rFonts w:ascii="Times New Roman" w:hAnsi="Times New Roman" w:cs="Times New Roman"/>
          <w:sz w:val="24"/>
          <w:szCs w:val="24"/>
        </w:rPr>
        <w:t xml:space="preserve"> ukończyła szkolenie trenerskie z ww. obszaru (II poziom). Obecnie posiada kwalifikacje do szkoleń nauczycieli z trzech narzędzi TOC i jest </w:t>
      </w:r>
      <w:r w:rsidRPr="004036DB">
        <w:rPr>
          <w:rFonts w:ascii="Times New Roman" w:hAnsi="Times New Roman" w:cs="Times New Roman"/>
          <w:bCs/>
          <w:sz w:val="24"/>
          <w:szCs w:val="24"/>
        </w:rPr>
        <w:t xml:space="preserve">certyfikowanym trenerem TOC dla Edukacji (TOCFE). W dniu 1 września 2018 roku  otrzymała drugi międzynarodowy certyfikat z USA. </w:t>
      </w:r>
      <w:smartTag w:uri="urn:schemas-microsoft-com:office:smarttags" w:element="PersonName">
        <w:smartTagPr>
          <w:attr w:name="ProductID" w:val="Elżbieta Ciepucha"/>
        </w:smartTagPr>
        <w:r w:rsidRPr="004036DB">
          <w:rPr>
            <w:rFonts w:ascii="Times New Roman" w:hAnsi="Times New Roman" w:cs="Times New Roman"/>
            <w:bCs/>
            <w:sz w:val="24"/>
            <w:szCs w:val="24"/>
          </w:rPr>
          <w:t xml:space="preserve">Elżbieta </w:t>
        </w:r>
        <w:proofErr w:type="spellStart"/>
        <w:r w:rsidRPr="004036DB">
          <w:rPr>
            <w:rFonts w:ascii="Times New Roman" w:hAnsi="Times New Roman" w:cs="Times New Roman"/>
            <w:bCs/>
            <w:sz w:val="24"/>
            <w:szCs w:val="24"/>
          </w:rPr>
          <w:t>Ciepucha</w:t>
        </w:r>
      </w:smartTag>
      <w:proofErr w:type="spellEnd"/>
      <w:r w:rsidRPr="004036DB">
        <w:rPr>
          <w:rFonts w:ascii="Times New Roman" w:hAnsi="Times New Roman" w:cs="Times New Roman"/>
          <w:bCs/>
          <w:sz w:val="24"/>
          <w:szCs w:val="24"/>
        </w:rPr>
        <w:t xml:space="preserve"> ukończyła  także 32-godzinne szkolenie </w:t>
      </w:r>
      <w:r w:rsidRPr="004036DB">
        <w:rPr>
          <w:rFonts w:ascii="Times New Roman" w:hAnsi="Times New Roman" w:cs="Times New Roman"/>
          <w:b/>
          <w:bCs/>
          <w:sz w:val="24"/>
          <w:szCs w:val="24"/>
        </w:rPr>
        <w:t>„</w:t>
      </w:r>
      <w:proofErr w:type="spellStart"/>
      <w:r w:rsidRPr="004036DB">
        <w:rPr>
          <w:rFonts w:ascii="Times New Roman" w:hAnsi="Times New Roman" w:cs="Times New Roman"/>
          <w:b/>
          <w:bCs/>
          <w:sz w:val="24"/>
          <w:szCs w:val="24"/>
        </w:rPr>
        <w:t>Tutoring</w:t>
      </w:r>
      <w:proofErr w:type="spellEnd"/>
      <w:r w:rsidRPr="004036DB">
        <w:rPr>
          <w:rFonts w:ascii="Times New Roman" w:hAnsi="Times New Roman" w:cs="Times New Roman"/>
          <w:b/>
          <w:bCs/>
          <w:sz w:val="24"/>
          <w:szCs w:val="24"/>
        </w:rPr>
        <w:t xml:space="preserve"> Kariery”</w:t>
      </w:r>
      <w:r w:rsidRPr="004036DB">
        <w:rPr>
          <w:rFonts w:ascii="Times New Roman" w:hAnsi="Times New Roman" w:cs="Times New Roman"/>
          <w:bCs/>
          <w:sz w:val="24"/>
          <w:szCs w:val="24"/>
        </w:rPr>
        <w:t xml:space="preserve">, którego  organizatorem było Collegium </w:t>
      </w:r>
      <w:proofErr w:type="spellStart"/>
      <w:r w:rsidRPr="004036DB">
        <w:rPr>
          <w:rFonts w:ascii="Times New Roman" w:hAnsi="Times New Roman" w:cs="Times New Roman"/>
          <w:bCs/>
          <w:sz w:val="24"/>
          <w:szCs w:val="24"/>
        </w:rPr>
        <w:t>Wratislaviense</w:t>
      </w:r>
      <w:proofErr w:type="spellEnd"/>
      <w:r w:rsidRPr="004036DB">
        <w:rPr>
          <w:rFonts w:ascii="Times New Roman" w:hAnsi="Times New Roman" w:cs="Times New Roman"/>
          <w:bCs/>
          <w:sz w:val="24"/>
          <w:szCs w:val="24"/>
        </w:rPr>
        <w:t xml:space="preserve"> Sp. z o.o. we Wrocławiu. </w:t>
      </w:r>
      <w:smartTag w:uri="urn:schemas-microsoft-com:office:smarttags" w:element="PersonName">
        <w:smartTagPr>
          <w:attr w:name="ProductID" w:val="E. Ciepucha"/>
        </w:smartTagPr>
        <w:r w:rsidRPr="004036DB">
          <w:rPr>
            <w:rFonts w:ascii="Times New Roman" w:hAnsi="Times New Roman" w:cs="Times New Roman"/>
            <w:bCs/>
            <w:sz w:val="24"/>
            <w:szCs w:val="24"/>
          </w:rPr>
          <w:t xml:space="preserve">E. </w:t>
        </w:r>
        <w:proofErr w:type="spellStart"/>
        <w:r w:rsidRPr="004036DB">
          <w:rPr>
            <w:rFonts w:ascii="Times New Roman" w:hAnsi="Times New Roman" w:cs="Times New Roman"/>
            <w:bCs/>
            <w:sz w:val="24"/>
            <w:szCs w:val="24"/>
          </w:rPr>
          <w:t>Ciepucha</w:t>
        </w:r>
      </w:smartTag>
      <w:proofErr w:type="spellEnd"/>
      <w:r w:rsidRPr="004036DB">
        <w:rPr>
          <w:rFonts w:ascii="Times New Roman" w:hAnsi="Times New Roman" w:cs="Times New Roman"/>
          <w:bCs/>
          <w:sz w:val="24"/>
          <w:szCs w:val="24"/>
        </w:rPr>
        <w:t xml:space="preserve"> otrzymała dyplom potwierdzający ukończenie tego szkolenia. Jednocześnie </w:t>
      </w:r>
      <w:smartTag w:uri="urn:schemas-microsoft-com:office:smarttags" w:element="PersonName">
        <w:smartTagPr>
          <w:attr w:name="ProductID" w:val="Elżbieta Ciepucha"/>
        </w:smartTagPr>
        <w:r w:rsidRPr="004036DB">
          <w:rPr>
            <w:rFonts w:ascii="Times New Roman" w:hAnsi="Times New Roman" w:cs="Times New Roman"/>
            <w:bCs/>
            <w:sz w:val="24"/>
            <w:szCs w:val="24"/>
          </w:rPr>
          <w:t xml:space="preserve">Elżbieta </w:t>
        </w:r>
        <w:proofErr w:type="spellStart"/>
        <w:r w:rsidRPr="004036DB">
          <w:rPr>
            <w:rFonts w:ascii="Times New Roman" w:hAnsi="Times New Roman" w:cs="Times New Roman"/>
            <w:bCs/>
            <w:sz w:val="24"/>
            <w:szCs w:val="24"/>
          </w:rPr>
          <w:t>Ciepucha</w:t>
        </w:r>
      </w:smartTag>
      <w:proofErr w:type="spellEnd"/>
      <w:r w:rsidRPr="004036DB">
        <w:rPr>
          <w:rFonts w:ascii="Times New Roman" w:hAnsi="Times New Roman" w:cs="Times New Roman"/>
          <w:bCs/>
          <w:sz w:val="24"/>
          <w:szCs w:val="24"/>
        </w:rPr>
        <w:t xml:space="preserve"> uczestniczyła w dwóch Ogólnopolskich Kongresach </w:t>
      </w:r>
      <w:proofErr w:type="spellStart"/>
      <w:r w:rsidRPr="004036DB">
        <w:rPr>
          <w:rFonts w:ascii="Times New Roman" w:hAnsi="Times New Roman" w:cs="Times New Roman"/>
          <w:bCs/>
          <w:sz w:val="24"/>
          <w:szCs w:val="24"/>
        </w:rPr>
        <w:t>Tutoringu</w:t>
      </w:r>
      <w:proofErr w:type="spellEnd"/>
      <w:r w:rsidRPr="004036DB">
        <w:rPr>
          <w:rFonts w:ascii="Times New Roman" w:hAnsi="Times New Roman" w:cs="Times New Roman"/>
          <w:bCs/>
          <w:sz w:val="24"/>
          <w:szCs w:val="24"/>
        </w:rPr>
        <w:t xml:space="preserve"> (IV i V).</w:t>
      </w:r>
    </w:p>
    <w:p w:rsidR="007E5B9B" w:rsidRPr="004036DB" w:rsidRDefault="00A04AC8" w:rsidP="00A04AC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6E253A" w:rsidRDefault="006E253A" w:rsidP="00E73E6D">
      <w:pPr>
        <w:numPr>
          <w:ilvl w:val="0"/>
          <w:numId w:val="39"/>
        </w:numPr>
        <w:spacing w:after="0" w:line="360" w:lineRule="auto"/>
        <w:ind w:left="426" w:hanging="426"/>
        <w:jc w:val="both"/>
        <w:rPr>
          <w:rFonts w:ascii="Times New Roman" w:hAnsi="Times New Roman" w:cs="Times New Roman"/>
          <w:sz w:val="24"/>
          <w:szCs w:val="24"/>
        </w:rPr>
      </w:pPr>
      <w:r w:rsidRPr="004036DB">
        <w:rPr>
          <w:rFonts w:ascii="Times New Roman" w:hAnsi="Times New Roman" w:cs="Times New Roman"/>
          <w:sz w:val="24"/>
          <w:szCs w:val="24"/>
        </w:rPr>
        <w:t xml:space="preserve">12 października 2018 roku przeprowadzono zajęcia dydaktyczne z obszaru rynku pracy dla młodzieży uczącej się w Szkole Podstawowej nr 142 (nt. </w:t>
      </w:r>
      <w:r w:rsidRPr="004036DB">
        <w:rPr>
          <w:rFonts w:ascii="Times New Roman" w:hAnsi="Times New Roman" w:cs="Times New Roman"/>
          <w:i/>
          <w:sz w:val="24"/>
          <w:szCs w:val="24"/>
        </w:rPr>
        <w:t xml:space="preserve">„Na kogo czeka praca? </w:t>
      </w:r>
      <w:r w:rsidRPr="004036DB">
        <w:rPr>
          <w:rFonts w:ascii="Times New Roman" w:hAnsi="Times New Roman" w:cs="Times New Roman"/>
          <w:i/>
          <w:sz w:val="24"/>
          <w:szCs w:val="24"/>
        </w:rPr>
        <w:lastRenderedPageBreak/>
        <w:t>Zapotrzebowanie na zawody i kwalifikacje w regionie łódzkim”</w:t>
      </w:r>
      <w:r w:rsidRPr="004036DB">
        <w:rPr>
          <w:rFonts w:ascii="Times New Roman" w:hAnsi="Times New Roman" w:cs="Times New Roman"/>
          <w:sz w:val="24"/>
          <w:szCs w:val="24"/>
        </w:rPr>
        <w:t xml:space="preserve">). W zajęciach uczestniczyli uczący się w klasie ósmej. Zajęcia prowadziła </w:t>
      </w:r>
      <w:r w:rsidRPr="00C91DB2">
        <w:rPr>
          <w:rFonts w:ascii="Times New Roman" w:hAnsi="Times New Roman" w:cs="Times New Roman"/>
          <w:i/>
          <w:sz w:val="24"/>
          <w:szCs w:val="24"/>
        </w:rPr>
        <w:t xml:space="preserve">Anna </w:t>
      </w:r>
      <w:proofErr w:type="spellStart"/>
      <w:r w:rsidRPr="00C91DB2">
        <w:rPr>
          <w:rFonts w:ascii="Times New Roman" w:hAnsi="Times New Roman" w:cs="Times New Roman"/>
          <w:i/>
          <w:sz w:val="24"/>
          <w:szCs w:val="24"/>
        </w:rPr>
        <w:t>Gębarowska</w:t>
      </w:r>
      <w:proofErr w:type="spellEnd"/>
      <w:r w:rsidRPr="00C91DB2">
        <w:rPr>
          <w:rFonts w:ascii="Times New Roman" w:hAnsi="Times New Roman" w:cs="Times New Roman"/>
          <w:i/>
          <w:sz w:val="24"/>
          <w:szCs w:val="24"/>
        </w:rPr>
        <w:t>-Matusiak</w:t>
      </w:r>
      <w:r w:rsidRPr="004036DB">
        <w:rPr>
          <w:rFonts w:ascii="Times New Roman" w:hAnsi="Times New Roman" w:cs="Times New Roman"/>
          <w:sz w:val="24"/>
          <w:szCs w:val="24"/>
        </w:rPr>
        <w:t xml:space="preserve"> – specjalista ds. statystyki i analiz w Obserwatorium Rynku Pracy dla Edukacji.</w:t>
      </w:r>
    </w:p>
    <w:p w:rsidR="004036DB" w:rsidRPr="004036DB" w:rsidRDefault="00A04AC8" w:rsidP="00A04A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0281B" w:rsidRPr="004036DB" w:rsidRDefault="000307C1" w:rsidP="00E73E6D">
      <w:pPr>
        <w:numPr>
          <w:ilvl w:val="0"/>
          <w:numId w:val="39"/>
        </w:numPr>
        <w:spacing w:after="0" w:line="360" w:lineRule="auto"/>
        <w:ind w:left="426" w:hanging="426"/>
        <w:jc w:val="both"/>
        <w:rPr>
          <w:rFonts w:ascii="Times New Roman" w:hAnsi="Times New Roman" w:cs="Times New Roman"/>
          <w:sz w:val="24"/>
          <w:szCs w:val="24"/>
        </w:rPr>
      </w:pPr>
      <w:r w:rsidRPr="004036DB">
        <w:rPr>
          <w:rFonts w:ascii="Times New Roman" w:hAnsi="Times New Roman" w:cs="Times New Roman"/>
          <w:sz w:val="24"/>
          <w:szCs w:val="24"/>
        </w:rPr>
        <w:t>Zorganizowano konsultację grupową dla nauczycieli</w:t>
      </w:r>
      <w:r w:rsidR="004C5E65">
        <w:rPr>
          <w:rFonts w:ascii="Times New Roman" w:hAnsi="Times New Roman" w:cs="Times New Roman"/>
          <w:sz w:val="24"/>
          <w:szCs w:val="24"/>
        </w:rPr>
        <w:t xml:space="preserve"> II Liceum Ogólnokształcącego w </w:t>
      </w:r>
      <w:r w:rsidRPr="004036DB">
        <w:rPr>
          <w:rFonts w:ascii="Times New Roman" w:hAnsi="Times New Roman" w:cs="Times New Roman"/>
          <w:sz w:val="24"/>
          <w:szCs w:val="24"/>
        </w:rPr>
        <w:t xml:space="preserve">Łodzi „Jak zaplanować grę miejską?”. Celem zajęć było doskonalenie umiejętności planowania lekcji terenowych w postaci gry dydaktycznej w przestrzeni miejskiej, wykorzystującej walory przyrodnicze oraz kulturowe najbliższej okolicy. Efektem spotkania będzie udział uczniów gimnazjów i szkół podstawowych w grze miejskiej, która odbędzie się 23 października 2018 r. Organizator: </w:t>
      </w:r>
      <w:r w:rsidRPr="00C91DB2">
        <w:rPr>
          <w:rFonts w:ascii="Times New Roman" w:hAnsi="Times New Roman" w:cs="Times New Roman"/>
          <w:i/>
          <w:sz w:val="24"/>
          <w:szCs w:val="24"/>
        </w:rPr>
        <w:t>Jacek Pachelski, doradca metodyczny</w:t>
      </w:r>
      <w:r w:rsidRPr="004036DB">
        <w:rPr>
          <w:rFonts w:ascii="Times New Roman" w:hAnsi="Times New Roman" w:cs="Times New Roman"/>
          <w:sz w:val="24"/>
          <w:szCs w:val="24"/>
        </w:rPr>
        <w:t>.</w:t>
      </w:r>
    </w:p>
    <w:p w:rsidR="001B1C58" w:rsidRPr="004036DB" w:rsidRDefault="00A04AC8" w:rsidP="00A04A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07C1" w:rsidRPr="004036DB" w:rsidRDefault="000307C1" w:rsidP="00E73E6D">
      <w:pPr>
        <w:numPr>
          <w:ilvl w:val="0"/>
          <w:numId w:val="39"/>
        </w:numPr>
        <w:spacing w:after="0" w:line="360" w:lineRule="auto"/>
        <w:ind w:left="426" w:hanging="426"/>
        <w:jc w:val="both"/>
        <w:rPr>
          <w:rFonts w:ascii="Times New Roman" w:hAnsi="Times New Roman" w:cs="Times New Roman"/>
          <w:sz w:val="24"/>
          <w:szCs w:val="24"/>
        </w:rPr>
      </w:pPr>
      <w:r w:rsidRPr="004036DB">
        <w:rPr>
          <w:rFonts w:ascii="Times New Roman" w:hAnsi="Times New Roman" w:cs="Times New Roman"/>
          <w:color w:val="000000"/>
          <w:sz w:val="24"/>
          <w:szCs w:val="24"/>
        </w:rPr>
        <w:t>Zorganizowano  spotkania doradcy z dyrektorami w projekcie ”Szkolenia i doradztwo dla kadry kierowniczej systemu oświaty w woj. łódzkim”. Podczas spotkań opracowano plan doradztwa i harmonogram spotkań do czerwca 2018 r. Ustalono zasady współpracy.</w:t>
      </w:r>
    </w:p>
    <w:p w:rsidR="000307C1" w:rsidRDefault="000307C1" w:rsidP="004036DB">
      <w:pPr>
        <w:spacing w:after="0" w:line="360" w:lineRule="auto"/>
        <w:ind w:left="426"/>
        <w:jc w:val="both"/>
        <w:rPr>
          <w:rFonts w:ascii="Times New Roman" w:hAnsi="Times New Roman" w:cs="Times New Roman"/>
          <w:i/>
          <w:sz w:val="24"/>
          <w:szCs w:val="24"/>
        </w:rPr>
      </w:pPr>
      <w:r w:rsidRPr="00C91DB2">
        <w:rPr>
          <w:rFonts w:ascii="Times New Roman" w:hAnsi="Times New Roman" w:cs="Times New Roman"/>
          <w:sz w:val="24"/>
          <w:szCs w:val="24"/>
        </w:rPr>
        <w:t>Organizator:</w:t>
      </w:r>
      <w:r w:rsidRPr="004036DB">
        <w:rPr>
          <w:rFonts w:ascii="Times New Roman" w:hAnsi="Times New Roman" w:cs="Times New Roman"/>
          <w:b/>
          <w:i/>
          <w:sz w:val="24"/>
          <w:szCs w:val="24"/>
        </w:rPr>
        <w:t xml:space="preserve"> </w:t>
      </w:r>
      <w:r w:rsidRPr="004036DB">
        <w:rPr>
          <w:rFonts w:ascii="Times New Roman" w:hAnsi="Times New Roman" w:cs="Times New Roman"/>
          <w:i/>
          <w:sz w:val="24"/>
          <w:szCs w:val="24"/>
        </w:rPr>
        <w:t>Joanna Orda, konsultant</w:t>
      </w:r>
      <w:r w:rsidR="001B1C58" w:rsidRPr="004036DB">
        <w:rPr>
          <w:rFonts w:ascii="Times New Roman" w:hAnsi="Times New Roman" w:cs="Times New Roman"/>
          <w:i/>
          <w:sz w:val="24"/>
          <w:szCs w:val="24"/>
        </w:rPr>
        <w:t>.</w:t>
      </w:r>
    </w:p>
    <w:p w:rsidR="004A6CAD" w:rsidRPr="00A04AC8" w:rsidRDefault="00A04AC8" w:rsidP="004A6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07C1" w:rsidRPr="004036DB" w:rsidRDefault="000307C1" w:rsidP="004036DB">
      <w:pPr>
        <w:pStyle w:val="Akapitzlist1"/>
        <w:numPr>
          <w:ilvl w:val="0"/>
          <w:numId w:val="32"/>
        </w:numPr>
        <w:tabs>
          <w:tab w:val="clear" w:pos="0"/>
          <w:tab w:val="num" w:pos="-426"/>
        </w:tabs>
        <w:suppressAutoHyphens/>
        <w:spacing w:after="0" w:line="360" w:lineRule="auto"/>
        <w:ind w:left="426" w:hanging="426"/>
        <w:contextualSpacing w:val="0"/>
        <w:jc w:val="both"/>
        <w:rPr>
          <w:rFonts w:ascii="Times New Roman" w:hAnsi="Times New Roman"/>
          <w:color w:val="000000"/>
          <w:sz w:val="24"/>
          <w:szCs w:val="24"/>
        </w:rPr>
      </w:pPr>
      <w:r w:rsidRPr="00C91DB2">
        <w:rPr>
          <w:rFonts w:ascii="Times New Roman" w:hAnsi="Times New Roman"/>
          <w:i/>
          <w:sz w:val="24"/>
          <w:szCs w:val="24"/>
          <w:lang w:eastAsia="pl-PL"/>
        </w:rPr>
        <w:t>Maria Michalak</w:t>
      </w:r>
      <w:r w:rsidRPr="004036DB">
        <w:rPr>
          <w:rFonts w:ascii="Times New Roman" w:hAnsi="Times New Roman"/>
          <w:sz w:val="24"/>
          <w:szCs w:val="24"/>
          <w:lang w:eastAsia="pl-PL"/>
        </w:rPr>
        <w:t xml:space="preserve"> uczestniczyła w wycieczce </w:t>
      </w:r>
      <w:proofErr w:type="spellStart"/>
      <w:r w:rsidRPr="004036DB">
        <w:rPr>
          <w:rFonts w:ascii="Times New Roman" w:hAnsi="Times New Roman"/>
          <w:sz w:val="24"/>
          <w:szCs w:val="24"/>
          <w:lang w:eastAsia="pl-PL"/>
        </w:rPr>
        <w:t>zawodoznawczej</w:t>
      </w:r>
      <w:proofErr w:type="spellEnd"/>
      <w:r w:rsidRPr="004036DB">
        <w:rPr>
          <w:rFonts w:ascii="Times New Roman" w:hAnsi="Times New Roman"/>
          <w:sz w:val="24"/>
          <w:szCs w:val="24"/>
          <w:lang w:eastAsia="pl-PL"/>
        </w:rPr>
        <w:t xml:space="preserve"> do Firmy  </w:t>
      </w:r>
      <w:proofErr w:type="spellStart"/>
      <w:r w:rsidRPr="004036DB">
        <w:rPr>
          <w:rFonts w:ascii="Times New Roman" w:hAnsi="Times New Roman"/>
          <w:sz w:val="24"/>
          <w:szCs w:val="24"/>
          <w:lang w:eastAsia="pl-PL"/>
        </w:rPr>
        <w:t>Polontex</w:t>
      </w:r>
      <w:proofErr w:type="spellEnd"/>
      <w:r w:rsidRPr="004036DB">
        <w:rPr>
          <w:rFonts w:ascii="Times New Roman" w:hAnsi="Times New Roman"/>
          <w:sz w:val="24"/>
          <w:szCs w:val="24"/>
          <w:lang w:eastAsia="pl-PL"/>
        </w:rPr>
        <w:t xml:space="preserve"> w Częstochowie - producenta  doskonałych jakościowo wyrobów włókienniczych, między innymi: dzianin i tkanin dekoracyjnych, dzianin technicznych, tkanin ubraniowych – krawatowych, liturgicznych, tkanin technicznych. Firma posiada wydziały produkcyjne: tkalnię, dziewiarnię, wykończalnię, szwalnię, wyposażone w nowoczesny park maszynowy, a także dział  badawczo-rozwojowy, laboratorium zakładowe, pracownię projektową, centrum modelowania firan. </w:t>
      </w:r>
      <w:proofErr w:type="spellStart"/>
      <w:r w:rsidRPr="004036DB">
        <w:rPr>
          <w:rFonts w:ascii="Times New Roman" w:hAnsi="Times New Roman"/>
          <w:sz w:val="24"/>
          <w:szCs w:val="24"/>
          <w:lang w:eastAsia="pl-PL"/>
        </w:rPr>
        <w:t>Polontex</w:t>
      </w:r>
      <w:proofErr w:type="spellEnd"/>
      <w:r w:rsidRPr="004036DB">
        <w:rPr>
          <w:rFonts w:ascii="Times New Roman" w:hAnsi="Times New Roman"/>
          <w:sz w:val="24"/>
          <w:szCs w:val="24"/>
          <w:lang w:eastAsia="pl-PL"/>
        </w:rPr>
        <w:t xml:space="preserve"> zatrudnia ponad  400 osób. Odbiorcami wytwarzanych wyrobów są klienci indywidualni i firmy, a sprzedaż realizowana jest w</w:t>
      </w:r>
      <w:r w:rsidR="004C5E65">
        <w:rPr>
          <w:rFonts w:ascii="Times New Roman" w:hAnsi="Times New Roman"/>
          <w:sz w:val="24"/>
          <w:szCs w:val="24"/>
          <w:lang w:eastAsia="pl-PL"/>
        </w:rPr>
        <w:t> </w:t>
      </w:r>
      <w:r w:rsidRPr="004036DB">
        <w:rPr>
          <w:rFonts w:ascii="Times New Roman" w:hAnsi="Times New Roman"/>
          <w:sz w:val="24"/>
          <w:szCs w:val="24"/>
          <w:lang w:eastAsia="pl-PL"/>
        </w:rPr>
        <w:t>ponad 2000 stacjonarnych punktach sprzedaży w Polsce</w:t>
      </w:r>
      <w:r w:rsidR="004C5E65">
        <w:rPr>
          <w:rFonts w:ascii="Times New Roman" w:hAnsi="Times New Roman"/>
          <w:sz w:val="24"/>
          <w:szCs w:val="24"/>
          <w:lang w:eastAsia="pl-PL"/>
        </w:rPr>
        <w:t xml:space="preserve">, a także przez </w:t>
      </w:r>
      <w:proofErr w:type="spellStart"/>
      <w:r w:rsidR="004C5E65">
        <w:rPr>
          <w:rFonts w:ascii="Times New Roman" w:hAnsi="Times New Roman"/>
          <w:sz w:val="24"/>
          <w:szCs w:val="24"/>
          <w:lang w:eastAsia="pl-PL"/>
        </w:rPr>
        <w:t>internet</w:t>
      </w:r>
      <w:proofErr w:type="spellEnd"/>
      <w:r w:rsidR="004C5E65">
        <w:rPr>
          <w:rFonts w:ascii="Times New Roman" w:hAnsi="Times New Roman"/>
          <w:sz w:val="24"/>
          <w:szCs w:val="24"/>
          <w:lang w:eastAsia="pl-PL"/>
        </w:rPr>
        <w:t xml:space="preserve"> oraz w </w:t>
      </w:r>
      <w:r w:rsidRPr="004036DB">
        <w:rPr>
          <w:rFonts w:ascii="Times New Roman" w:hAnsi="Times New Roman"/>
          <w:sz w:val="24"/>
          <w:szCs w:val="24"/>
          <w:lang w:eastAsia="pl-PL"/>
        </w:rPr>
        <w:t>większości krajów Europy Zachodniej w krajach Bliskiego Wschodu oraz obu Ameryk. Organizatorem było Stowarzyszenie Włókienników Polskich.</w:t>
      </w:r>
    </w:p>
    <w:p w:rsidR="000307C1" w:rsidRPr="00A04AC8" w:rsidRDefault="00A04AC8" w:rsidP="004A6CAD">
      <w:pPr>
        <w:pStyle w:val="Akapitzlist1"/>
        <w:spacing w:after="0" w:line="360" w:lineRule="auto"/>
        <w:ind w:left="0"/>
        <w:jc w:val="both"/>
        <w:rPr>
          <w:rFonts w:ascii="Times New Roman" w:hAnsi="Times New Roman"/>
          <w:sz w:val="24"/>
          <w:szCs w:val="24"/>
        </w:rPr>
      </w:pPr>
      <w:r w:rsidRPr="00A04AC8">
        <w:rPr>
          <w:rFonts w:ascii="Times New Roman" w:hAnsi="Times New Roman"/>
          <w:sz w:val="24"/>
          <w:szCs w:val="24"/>
        </w:rPr>
        <w:t>___________________________________________________________________________</w:t>
      </w:r>
    </w:p>
    <w:p w:rsidR="000307C1" w:rsidRPr="004036DB" w:rsidRDefault="000307C1" w:rsidP="004036DB">
      <w:pPr>
        <w:pStyle w:val="Akapitzlist1"/>
        <w:numPr>
          <w:ilvl w:val="0"/>
          <w:numId w:val="32"/>
        </w:numPr>
        <w:tabs>
          <w:tab w:val="clear" w:pos="0"/>
          <w:tab w:val="num" w:pos="-426"/>
        </w:tabs>
        <w:suppressAutoHyphens/>
        <w:spacing w:after="0" w:line="360" w:lineRule="auto"/>
        <w:ind w:left="426" w:hanging="426"/>
        <w:contextualSpacing w:val="0"/>
        <w:jc w:val="both"/>
        <w:rPr>
          <w:rFonts w:ascii="Times New Roman" w:hAnsi="Times New Roman"/>
          <w:i/>
          <w:color w:val="FF0000"/>
          <w:sz w:val="24"/>
          <w:szCs w:val="24"/>
        </w:rPr>
      </w:pPr>
      <w:r w:rsidRPr="004036DB">
        <w:rPr>
          <w:rFonts w:ascii="Times New Roman" w:hAnsi="Times New Roman"/>
          <w:sz w:val="24"/>
          <w:szCs w:val="24"/>
        </w:rPr>
        <w:t>Przygotowano artykuł do czasopisma Dobre praktyki. In</w:t>
      </w:r>
      <w:r w:rsidR="00C91DB2">
        <w:rPr>
          <w:rFonts w:ascii="Times New Roman" w:hAnsi="Times New Roman"/>
          <w:sz w:val="24"/>
          <w:szCs w:val="24"/>
        </w:rPr>
        <w:t xml:space="preserve">nowacje w Edukacji na temat </w:t>
      </w:r>
      <w:r w:rsidR="004C5E65">
        <w:rPr>
          <w:rFonts w:ascii="Times New Roman" w:hAnsi="Times New Roman"/>
          <w:sz w:val="24"/>
          <w:szCs w:val="24"/>
        </w:rPr>
        <w:t xml:space="preserve">  </w:t>
      </w:r>
      <w:r w:rsidR="00C91DB2">
        <w:rPr>
          <w:rFonts w:ascii="Times New Roman" w:hAnsi="Times New Roman"/>
          <w:sz w:val="24"/>
          <w:szCs w:val="24"/>
        </w:rPr>
        <w:t>100-</w:t>
      </w:r>
      <w:r w:rsidRPr="004036DB">
        <w:rPr>
          <w:rFonts w:ascii="Times New Roman" w:hAnsi="Times New Roman"/>
          <w:sz w:val="24"/>
          <w:szCs w:val="24"/>
        </w:rPr>
        <w:t xml:space="preserve">lecia odzyskania niepodległości w łódzkich szkołach zawodowych. W artykule zaprezentowane zostały przedsięwzięcia podjęte przez Łódzka Szkołę Mody Kosmetologii Fryzjerstwa </w:t>
      </w:r>
      <w:proofErr w:type="spellStart"/>
      <w:r w:rsidRPr="004036DB">
        <w:rPr>
          <w:rFonts w:ascii="Times New Roman" w:hAnsi="Times New Roman"/>
          <w:sz w:val="24"/>
          <w:szCs w:val="24"/>
        </w:rPr>
        <w:t>Anagra</w:t>
      </w:r>
      <w:proofErr w:type="spellEnd"/>
      <w:r w:rsidRPr="004036DB">
        <w:rPr>
          <w:rFonts w:ascii="Times New Roman" w:hAnsi="Times New Roman"/>
          <w:sz w:val="24"/>
          <w:szCs w:val="24"/>
        </w:rPr>
        <w:t>. Zwrócono również uwagę na ważną rolę szkół zawodowych w kształtowaniu postaw patriotycznych, szacunku do historii i tradycji narodowej.</w:t>
      </w:r>
    </w:p>
    <w:p w:rsidR="000307C1" w:rsidRPr="004036DB" w:rsidRDefault="000307C1" w:rsidP="004036DB">
      <w:pPr>
        <w:pStyle w:val="Akapitzlist1"/>
        <w:spacing w:after="0" w:line="360" w:lineRule="auto"/>
        <w:ind w:left="426"/>
        <w:jc w:val="both"/>
        <w:rPr>
          <w:rFonts w:ascii="Times New Roman" w:hAnsi="Times New Roman"/>
          <w:i/>
          <w:sz w:val="24"/>
          <w:szCs w:val="24"/>
        </w:rPr>
      </w:pPr>
      <w:r w:rsidRPr="00C91DB2">
        <w:rPr>
          <w:rFonts w:ascii="Times New Roman" w:hAnsi="Times New Roman"/>
          <w:sz w:val="24"/>
          <w:szCs w:val="24"/>
        </w:rPr>
        <w:t>Opracowanie:</w:t>
      </w:r>
      <w:r w:rsidRPr="004036DB">
        <w:rPr>
          <w:rFonts w:ascii="Times New Roman" w:hAnsi="Times New Roman"/>
          <w:i/>
          <w:sz w:val="24"/>
          <w:szCs w:val="24"/>
        </w:rPr>
        <w:t xml:space="preserve"> Donata Andrzejczak, konsultant</w:t>
      </w:r>
      <w:r w:rsidR="00283813" w:rsidRPr="004036DB">
        <w:rPr>
          <w:rFonts w:ascii="Times New Roman" w:hAnsi="Times New Roman"/>
          <w:i/>
          <w:sz w:val="24"/>
          <w:szCs w:val="24"/>
        </w:rPr>
        <w:t>.</w:t>
      </w:r>
    </w:p>
    <w:p w:rsidR="000307C1" w:rsidRPr="00A04AC8" w:rsidRDefault="00A04AC8" w:rsidP="004036DB">
      <w:pPr>
        <w:pStyle w:val="Akapitzlist1"/>
        <w:spacing w:after="0" w:line="360" w:lineRule="auto"/>
        <w:ind w:left="426" w:hanging="426"/>
        <w:jc w:val="both"/>
        <w:rPr>
          <w:rFonts w:ascii="Times New Roman" w:hAnsi="Times New Roman"/>
          <w:sz w:val="24"/>
          <w:szCs w:val="24"/>
        </w:rPr>
      </w:pPr>
      <w:r w:rsidRPr="00A04AC8">
        <w:rPr>
          <w:rFonts w:ascii="Times New Roman" w:hAnsi="Times New Roman"/>
          <w:sz w:val="24"/>
          <w:szCs w:val="24"/>
        </w:rPr>
        <w:t>___________________________________________________________________________</w:t>
      </w:r>
    </w:p>
    <w:p w:rsidR="000307C1" w:rsidRPr="004036DB" w:rsidRDefault="000307C1" w:rsidP="004036DB">
      <w:pPr>
        <w:pStyle w:val="Akapitzlist1"/>
        <w:numPr>
          <w:ilvl w:val="0"/>
          <w:numId w:val="32"/>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4036DB">
        <w:rPr>
          <w:rFonts w:ascii="Times New Roman" w:hAnsi="Times New Roman"/>
          <w:sz w:val="24"/>
          <w:szCs w:val="24"/>
        </w:rPr>
        <w:lastRenderedPageBreak/>
        <w:t xml:space="preserve">Zorganizowano zajęcia </w:t>
      </w:r>
      <w:proofErr w:type="spellStart"/>
      <w:r w:rsidRPr="004036DB">
        <w:rPr>
          <w:rFonts w:ascii="Times New Roman" w:hAnsi="Times New Roman"/>
          <w:sz w:val="24"/>
          <w:szCs w:val="24"/>
        </w:rPr>
        <w:t>pozaformalne</w:t>
      </w:r>
      <w:proofErr w:type="spellEnd"/>
      <w:r w:rsidRPr="004036DB">
        <w:rPr>
          <w:rFonts w:ascii="Times New Roman" w:hAnsi="Times New Roman"/>
          <w:sz w:val="24"/>
          <w:szCs w:val="24"/>
        </w:rPr>
        <w:t xml:space="preserve"> dla uczn</w:t>
      </w:r>
      <w:r w:rsidR="004C5E65">
        <w:rPr>
          <w:rFonts w:ascii="Times New Roman" w:hAnsi="Times New Roman"/>
          <w:sz w:val="24"/>
          <w:szCs w:val="24"/>
        </w:rPr>
        <w:t>iów w zakresie „Programowania i </w:t>
      </w:r>
      <w:r w:rsidRPr="004036DB">
        <w:rPr>
          <w:rFonts w:ascii="Times New Roman" w:hAnsi="Times New Roman"/>
          <w:sz w:val="24"/>
          <w:szCs w:val="24"/>
        </w:rPr>
        <w:t xml:space="preserve">uruchamiania urządzeń </w:t>
      </w:r>
      <w:proofErr w:type="spellStart"/>
      <w:r w:rsidRPr="004036DB">
        <w:rPr>
          <w:rFonts w:ascii="Times New Roman" w:hAnsi="Times New Roman"/>
          <w:sz w:val="24"/>
          <w:szCs w:val="24"/>
        </w:rPr>
        <w:t>mechatronicznych</w:t>
      </w:r>
      <w:proofErr w:type="spellEnd"/>
      <w:r w:rsidRPr="004036DB">
        <w:rPr>
          <w:rFonts w:ascii="Times New Roman" w:hAnsi="Times New Roman"/>
          <w:sz w:val="24"/>
          <w:szCs w:val="24"/>
        </w:rPr>
        <w:t xml:space="preserve">”. Uczestnicy kształtowali umiejętności obsługi złożonych układów i systemów </w:t>
      </w:r>
      <w:proofErr w:type="spellStart"/>
      <w:r w:rsidRPr="004036DB">
        <w:rPr>
          <w:rFonts w:ascii="Times New Roman" w:hAnsi="Times New Roman"/>
          <w:sz w:val="24"/>
          <w:szCs w:val="24"/>
        </w:rPr>
        <w:t>mechatronicznych</w:t>
      </w:r>
      <w:proofErr w:type="spellEnd"/>
      <w:r w:rsidRPr="004036DB">
        <w:rPr>
          <w:rFonts w:ascii="Times New Roman" w:hAnsi="Times New Roman"/>
          <w:sz w:val="24"/>
          <w:szCs w:val="24"/>
        </w:rPr>
        <w:t>.</w:t>
      </w:r>
    </w:p>
    <w:p w:rsidR="000307C1" w:rsidRPr="004036DB" w:rsidRDefault="000307C1" w:rsidP="004036DB">
      <w:pPr>
        <w:pStyle w:val="Akapitzlist1"/>
        <w:spacing w:after="0" w:line="360" w:lineRule="auto"/>
        <w:ind w:left="426"/>
        <w:jc w:val="both"/>
        <w:rPr>
          <w:rFonts w:ascii="Times New Roman" w:hAnsi="Times New Roman"/>
          <w:i/>
          <w:sz w:val="24"/>
          <w:szCs w:val="24"/>
        </w:rPr>
      </w:pPr>
      <w:r w:rsidRPr="00C91DB2">
        <w:rPr>
          <w:rFonts w:ascii="Times New Roman" w:hAnsi="Times New Roman"/>
          <w:sz w:val="24"/>
          <w:szCs w:val="24"/>
        </w:rPr>
        <w:t>Organizator:</w:t>
      </w:r>
      <w:r w:rsidRPr="004036DB">
        <w:rPr>
          <w:rFonts w:ascii="Times New Roman" w:hAnsi="Times New Roman"/>
          <w:i/>
          <w:sz w:val="24"/>
          <w:szCs w:val="24"/>
        </w:rPr>
        <w:t xml:space="preserve"> Ryszard </w:t>
      </w:r>
      <w:proofErr w:type="spellStart"/>
      <w:r w:rsidRPr="004036DB">
        <w:rPr>
          <w:rFonts w:ascii="Times New Roman" w:hAnsi="Times New Roman"/>
          <w:i/>
          <w:sz w:val="24"/>
          <w:szCs w:val="24"/>
        </w:rPr>
        <w:t>Zankowski</w:t>
      </w:r>
      <w:proofErr w:type="spellEnd"/>
      <w:r w:rsidRPr="004036DB">
        <w:rPr>
          <w:rFonts w:ascii="Times New Roman" w:hAnsi="Times New Roman"/>
          <w:i/>
          <w:sz w:val="24"/>
          <w:szCs w:val="24"/>
        </w:rPr>
        <w:t>, konsultant</w:t>
      </w:r>
    </w:p>
    <w:p w:rsidR="000307C1" w:rsidRPr="004036DB" w:rsidRDefault="00A04AC8" w:rsidP="004036DB">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307C1" w:rsidRPr="004036DB" w:rsidRDefault="000307C1" w:rsidP="004036DB">
      <w:pPr>
        <w:pStyle w:val="Akapitzlist1"/>
        <w:numPr>
          <w:ilvl w:val="0"/>
          <w:numId w:val="32"/>
        </w:numPr>
        <w:tabs>
          <w:tab w:val="clear" w:pos="0"/>
          <w:tab w:val="num" w:pos="-426"/>
        </w:tabs>
        <w:suppressAutoHyphens/>
        <w:spacing w:after="0" w:line="360" w:lineRule="auto"/>
        <w:ind w:left="426" w:hanging="426"/>
        <w:contextualSpacing w:val="0"/>
        <w:jc w:val="both"/>
        <w:rPr>
          <w:rFonts w:ascii="Times New Roman" w:hAnsi="Times New Roman"/>
          <w:i/>
          <w:color w:val="FF0000"/>
          <w:sz w:val="24"/>
          <w:szCs w:val="24"/>
        </w:rPr>
      </w:pPr>
      <w:r w:rsidRPr="004036DB">
        <w:rPr>
          <w:rFonts w:ascii="Times New Roman" w:hAnsi="Times New Roman"/>
          <w:sz w:val="24"/>
          <w:szCs w:val="24"/>
        </w:rPr>
        <w:t>Przeprowadzono konsultacje na temat realizacji planu dydaktycznego z nauczycielami kształcenia zawodowego z Zespołu Szkół Samochodowych o krótkim stażu dydaktycznym (nauczyciele stażyści i kontraktowi). Dokonano analizy przedłożonych rozkładów materiałów dla wybranych treści programowych. Po krótkiej dyskusji i wspólnych uzgodnieniach dokonano ich udoskonalenia.</w:t>
      </w:r>
    </w:p>
    <w:p w:rsidR="00283813" w:rsidRDefault="000307C1" w:rsidP="004036DB">
      <w:pPr>
        <w:spacing w:after="0" w:line="360" w:lineRule="auto"/>
        <w:ind w:left="426"/>
        <w:jc w:val="both"/>
        <w:rPr>
          <w:rFonts w:ascii="Times New Roman" w:hAnsi="Times New Roman" w:cs="Times New Roman"/>
          <w:i/>
          <w:sz w:val="24"/>
          <w:szCs w:val="24"/>
        </w:rPr>
      </w:pPr>
      <w:r w:rsidRPr="00C91DB2">
        <w:rPr>
          <w:rFonts w:ascii="Times New Roman" w:hAnsi="Times New Roman" w:cs="Times New Roman"/>
          <w:sz w:val="24"/>
          <w:szCs w:val="24"/>
        </w:rPr>
        <w:t>Organizator:</w:t>
      </w:r>
      <w:r w:rsidRPr="004036DB">
        <w:rPr>
          <w:rFonts w:ascii="Times New Roman" w:hAnsi="Times New Roman" w:cs="Times New Roman"/>
          <w:i/>
          <w:sz w:val="24"/>
          <w:szCs w:val="24"/>
        </w:rPr>
        <w:t xml:space="preserve">  Jadwiga Morawiec</w:t>
      </w:r>
      <w:r w:rsidR="00283813" w:rsidRPr="004036DB">
        <w:rPr>
          <w:rFonts w:ascii="Times New Roman" w:hAnsi="Times New Roman" w:cs="Times New Roman"/>
          <w:i/>
          <w:sz w:val="24"/>
          <w:szCs w:val="24"/>
        </w:rPr>
        <w:t>, konsultant.</w:t>
      </w:r>
    </w:p>
    <w:p w:rsidR="00C91DB2" w:rsidRPr="00A04AC8" w:rsidRDefault="00A04AC8" w:rsidP="00C91D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07C1" w:rsidRPr="004036DB" w:rsidRDefault="000307C1" w:rsidP="004036DB">
      <w:pPr>
        <w:pStyle w:val="Akapitzlist1"/>
        <w:numPr>
          <w:ilvl w:val="0"/>
          <w:numId w:val="32"/>
        </w:numPr>
        <w:tabs>
          <w:tab w:val="clear" w:pos="0"/>
          <w:tab w:val="num" w:pos="-426"/>
        </w:tabs>
        <w:suppressAutoHyphens/>
        <w:spacing w:after="0" w:line="360" w:lineRule="auto"/>
        <w:ind w:left="426" w:hanging="426"/>
        <w:contextualSpacing w:val="0"/>
        <w:jc w:val="both"/>
        <w:rPr>
          <w:rFonts w:ascii="Times New Roman" w:hAnsi="Times New Roman"/>
          <w:color w:val="FF0000"/>
          <w:sz w:val="24"/>
          <w:szCs w:val="24"/>
        </w:rPr>
      </w:pPr>
      <w:r w:rsidRPr="004036DB">
        <w:rPr>
          <w:rFonts w:ascii="Times New Roman" w:hAnsi="Times New Roman"/>
          <w:sz w:val="24"/>
          <w:szCs w:val="24"/>
        </w:rPr>
        <w:t>Zorganizowano kolejne z cyklu spotkanie edukacyjne dla nauczycieli z branży spożywczej i gastronomicznej. Celem spotkania było  zaplanowanie procesu dydaktycznego w świetle proponowanych nowych podstaw programowych kształcenia w zawodzie, które będą obowiązywały od 1 września  2019 roku.</w:t>
      </w:r>
    </w:p>
    <w:p w:rsidR="000307C1" w:rsidRPr="004036DB" w:rsidRDefault="000307C1" w:rsidP="004036DB">
      <w:pPr>
        <w:tabs>
          <w:tab w:val="left" w:pos="0"/>
        </w:tabs>
        <w:spacing w:after="0" w:line="360" w:lineRule="auto"/>
        <w:ind w:left="426"/>
        <w:jc w:val="both"/>
        <w:rPr>
          <w:rFonts w:ascii="Times New Roman" w:hAnsi="Times New Roman" w:cs="Times New Roman"/>
          <w:sz w:val="24"/>
          <w:szCs w:val="24"/>
        </w:rPr>
      </w:pPr>
      <w:r w:rsidRPr="004036DB">
        <w:rPr>
          <w:rFonts w:ascii="Times New Roman" w:eastAsia="Calibri" w:hAnsi="Times New Roman" w:cs="Times New Roman"/>
          <w:sz w:val="24"/>
          <w:szCs w:val="24"/>
        </w:rPr>
        <w:t>W spotkani</w:t>
      </w:r>
      <w:r w:rsidRPr="004036DB">
        <w:rPr>
          <w:rFonts w:ascii="Times New Roman" w:hAnsi="Times New Roman" w:cs="Times New Roman"/>
          <w:sz w:val="24"/>
          <w:szCs w:val="24"/>
        </w:rPr>
        <w:t>u</w:t>
      </w:r>
      <w:r w:rsidRPr="004036DB">
        <w:rPr>
          <w:rFonts w:ascii="Times New Roman" w:eastAsia="Calibri" w:hAnsi="Times New Roman" w:cs="Times New Roman"/>
          <w:sz w:val="24"/>
          <w:szCs w:val="24"/>
        </w:rPr>
        <w:t xml:space="preserve"> uczestniczyli  nauczyciel</w:t>
      </w:r>
      <w:r w:rsidRPr="004036DB">
        <w:rPr>
          <w:rFonts w:ascii="Times New Roman" w:hAnsi="Times New Roman" w:cs="Times New Roman"/>
          <w:sz w:val="24"/>
          <w:szCs w:val="24"/>
        </w:rPr>
        <w:t>e</w:t>
      </w:r>
      <w:r w:rsidRPr="004036DB">
        <w:rPr>
          <w:rFonts w:ascii="Times New Roman" w:eastAsia="Calibri" w:hAnsi="Times New Roman" w:cs="Times New Roman"/>
          <w:sz w:val="24"/>
          <w:szCs w:val="24"/>
        </w:rPr>
        <w:t xml:space="preserve"> z Zespołu Szkół Gastronomicznych, Zespołu Szkół Spożywczych i Zespołu Szkół nr 2  w Pabianicach.</w:t>
      </w:r>
    </w:p>
    <w:p w:rsidR="000307C1" w:rsidRDefault="000307C1" w:rsidP="004036DB">
      <w:pPr>
        <w:tabs>
          <w:tab w:val="left" w:pos="0"/>
        </w:tabs>
        <w:spacing w:after="0" w:line="360" w:lineRule="auto"/>
        <w:ind w:left="426"/>
        <w:jc w:val="both"/>
        <w:rPr>
          <w:rFonts w:ascii="Times New Roman" w:hAnsi="Times New Roman" w:cs="Times New Roman"/>
          <w:i/>
          <w:sz w:val="24"/>
          <w:szCs w:val="24"/>
        </w:rPr>
      </w:pPr>
      <w:r w:rsidRPr="00C91DB2">
        <w:rPr>
          <w:rFonts w:ascii="Times New Roman" w:hAnsi="Times New Roman" w:cs="Times New Roman"/>
          <w:sz w:val="24"/>
          <w:szCs w:val="24"/>
        </w:rPr>
        <w:t>Organizator:</w:t>
      </w:r>
      <w:r w:rsidR="002C139D" w:rsidRPr="004036DB">
        <w:rPr>
          <w:rFonts w:ascii="Times New Roman" w:hAnsi="Times New Roman" w:cs="Times New Roman"/>
          <w:i/>
          <w:sz w:val="24"/>
          <w:szCs w:val="24"/>
        </w:rPr>
        <w:t xml:space="preserve">  Jadwiga Morawiec, konsultant.</w:t>
      </w:r>
    </w:p>
    <w:p w:rsidR="004A6CAD" w:rsidRPr="004036DB" w:rsidRDefault="00A04AC8" w:rsidP="004A6CAD">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07C1" w:rsidRPr="004036DB" w:rsidRDefault="000307C1" w:rsidP="004036DB">
      <w:pPr>
        <w:pStyle w:val="Akapitzlist1"/>
        <w:numPr>
          <w:ilvl w:val="0"/>
          <w:numId w:val="32"/>
        </w:numPr>
        <w:tabs>
          <w:tab w:val="clear" w:pos="0"/>
          <w:tab w:val="num" w:pos="-426"/>
        </w:tabs>
        <w:suppressAutoHyphens/>
        <w:spacing w:after="0" w:line="360" w:lineRule="auto"/>
        <w:ind w:left="426" w:hanging="426"/>
        <w:contextualSpacing w:val="0"/>
        <w:jc w:val="both"/>
        <w:rPr>
          <w:rFonts w:ascii="Times New Roman" w:hAnsi="Times New Roman"/>
          <w:color w:val="FF0000"/>
          <w:sz w:val="24"/>
          <w:szCs w:val="24"/>
        </w:rPr>
      </w:pPr>
      <w:r w:rsidRPr="004036DB">
        <w:rPr>
          <w:rFonts w:ascii="Times New Roman" w:hAnsi="Times New Roman"/>
          <w:sz w:val="24"/>
          <w:szCs w:val="24"/>
        </w:rPr>
        <w:t>Przeprowadzono konsultację grupową w Zespole Szkół Przemysłu Spożywczego z dyrektorem szkoły i nauczycielami kształcenia zawodowego, dotyczącą opracowania podstawy programowej dla nowego zawodu zaprojektowanego w ramach eksperymentu, zgodnie  z potrzebami rynku pracy. Zawód ma być odpowiedzią na zapotrzebowanie przemysłu spożywczego w zakresie  interdyscyplinarnych umiejętności w obszarze sterowania informatycznego i eksploatowania maszyn produkcyjnych. Podczas konsultacji ustalono zadania zawodowe, do wykonywania których będzie przygotowany absolwent szkoły. Ponadto ustalono strukturę podstawy programowej zgodnie z nowymi założeniami dotyczącymi opisywania efektów kształcenia.</w:t>
      </w:r>
    </w:p>
    <w:p w:rsidR="000307C1" w:rsidRPr="004036DB" w:rsidRDefault="000307C1" w:rsidP="004036DB">
      <w:pPr>
        <w:pStyle w:val="Akapitzlist1"/>
        <w:spacing w:after="0" w:line="360" w:lineRule="auto"/>
        <w:ind w:left="426"/>
        <w:jc w:val="both"/>
        <w:rPr>
          <w:rFonts w:ascii="Times New Roman" w:hAnsi="Times New Roman"/>
          <w:i/>
          <w:sz w:val="24"/>
          <w:szCs w:val="24"/>
        </w:rPr>
      </w:pPr>
      <w:r w:rsidRPr="00C91DB2">
        <w:rPr>
          <w:rFonts w:ascii="Times New Roman" w:hAnsi="Times New Roman"/>
          <w:sz w:val="24"/>
          <w:szCs w:val="24"/>
        </w:rPr>
        <w:t>Organizator:</w:t>
      </w:r>
      <w:r w:rsidRPr="004036DB">
        <w:rPr>
          <w:rFonts w:ascii="Times New Roman" w:hAnsi="Times New Roman"/>
          <w:i/>
          <w:sz w:val="24"/>
          <w:szCs w:val="24"/>
        </w:rPr>
        <w:t xml:space="preserve"> Barbara </w:t>
      </w:r>
      <w:proofErr w:type="spellStart"/>
      <w:r w:rsidRPr="004036DB">
        <w:rPr>
          <w:rFonts w:ascii="Times New Roman" w:hAnsi="Times New Roman"/>
          <w:i/>
          <w:sz w:val="24"/>
          <w:szCs w:val="24"/>
        </w:rPr>
        <w:t>Kapruziak</w:t>
      </w:r>
      <w:proofErr w:type="spellEnd"/>
      <w:r w:rsidRPr="004036DB">
        <w:rPr>
          <w:rFonts w:ascii="Times New Roman" w:hAnsi="Times New Roman"/>
          <w:i/>
          <w:sz w:val="24"/>
          <w:szCs w:val="24"/>
        </w:rPr>
        <w:t>, konsultant we współpracy z Donatą Andrzejczak, konsultantem</w:t>
      </w:r>
      <w:r w:rsidR="002C139D" w:rsidRPr="004036DB">
        <w:rPr>
          <w:rFonts w:ascii="Times New Roman" w:hAnsi="Times New Roman"/>
          <w:i/>
          <w:sz w:val="24"/>
          <w:szCs w:val="24"/>
        </w:rPr>
        <w:t>.</w:t>
      </w:r>
    </w:p>
    <w:p w:rsidR="000307C1" w:rsidRPr="00A04AC8" w:rsidRDefault="00A04AC8" w:rsidP="004036DB">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307C1" w:rsidRPr="004036DB" w:rsidRDefault="000307C1" w:rsidP="004036DB">
      <w:pPr>
        <w:pStyle w:val="Akapitzlist1"/>
        <w:numPr>
          <w:ilvl w:val="0"/>
          <w:numId w:val="32"/>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4036DB">
        <w:rPr>
          <w:rFonts w:ascii="Times New Roman" w:hAnsi="Times New Roman"/>
          <w:sz w:val="24"/>
          <w:szCs w:val="24"/>
        </w:rPr>
        <w:t>Z</w:t>
      </w:r>
      <w:r w:rsidR="0047574E" w:rsidRPr="004036DB">
        <w:rPr>
          <w:rFonts w:ascii="Times New Roman" w:hAnsi="Times New Roman"/>
          <w:sz w:val="24"/>
          <w:szCs w:val="24"/>
        </w:rPr>
        <w:t xml:space="preserve">organizowano konferencję dla </w:t>
      </w:r>
      <w:r w:rsidRPr="004036DB">
        <w:rPr>
          <w:rFonts w:ascii="Times New Roman" w:hAnsi="Times New Roman"/>
          <w:sz w:val="24"/>
          <w:szCs w:val="24"/>
        </w:rPr>
        <w:t>nauczycieli techniki i koordynatorów wychowania komunikacyjnego „Wychowanie komunikacyjne – wybrane problemy z zakresu bezpieczeństwa nie tylko w ruchu drogowym”. Podczas spotkania nauczyciele:</w:t>
      </w:r>
    </w:p>
    <w:p w:rsidR="000307C1" w:rsidRPr="004036DB" w:rsidRDefault="000307C1" w:rsidP="004036DB">
      <w:pPr>
        <w:pStyle w:val="Akapitzlist1"/>
        <w:spacing w:after="0" w:line="360" w:lineRule="auto"/>
        <w:ind w:left="993" w:hanging="284"/>
        <w:jc w:val="both"/>
        <w:rPr>
          <w:rFonts w:ascii="Times New Roman" w:hAnsi="Times New Roman"/>
          <w:sz w:val="24"/>
          <w:szCs w:val="24"/>
        </w:rPr>
      </w:pPr>
      <w:r w:rsidRPr="004036DB">
        <w:rPr>
          <w:rFonts w:ascii="Times New Roman" w:hAnsi="Times New Roman"/>
          <w:sz w:val="24"/>
          <w:szCs w:val="24"/>
        </w:rPr>
        <w:lastRenderedPageBreak/>
        <w:t xml:space="preserve"> • poszerzyli wiadomości dotyczące właściwego zachowania w ruchu drogowym zwłaszcza w sytuacjach problematycznych,</w:t>
      </w:r>
    </w:p>
    <w:p w:rsidR="000307C1" w:rsidRPr="004036DB" w:rsidRDefault="000307C1" w:rsidP="004036DB">
      <w:pPr>
        <w:pStyle w:val="Akapitzlist1"/>
        <w:spacing w:after="0" w:line="360" w:lineRule="auto"/>
        <w:ind w:left="993" w:hanging="284"/>
        <w:jc w:val="both"/>
        <w:rPr>
          <w:rFonts w:ascii="Times New Roman" w:hAnsi="Times New Roman"/>
          <w:sz w:val="24"/>
          <w:szCs w:val="24"/>
        </w:rPr>
      </w:pPr>
      <w:r w:rsidRPr="004036DB">
        <w:rPr>
          <w:rFonts w:ascii="Times New Roman" w:hAnsi="Times New Roman"/>
          <w:sz w:val="24"/>
          <w:szCs w:val="24"/>
        </w:rPr>
        <w:t xml:space="preserve"> • usystematyzowali wiedzę z zakresu psychologicznych uwarunkowań </w:t>
      </w:r>
      <w:proofErr w:type="spellStart"/>
      <w:r w:rsidRPr="004036DB">
        <w:rPr>
          <w:rFonts w:ascii="Times New Roman" w:hAnsi="Times New Roman"/>
          <w:sz w:val="24"/>
          <w:szCs w:val="24"/>
        </w:rPr>
        <w:t>zachowań</w:t>
      </w:r>
      <w:proofErr w:type="spellEnd"/>
      <w:r w:rsidRPr="004036DB">
        <w:rPr>
          <w:rFonts w:ascii="Times New Roman" w:hAnsi="Times New Roman"/>
          <w:sz w:val="24"/>
          <w:szCs w:val="24"/>
        </w:rPr>
        <w:t xml:space="preserve"> dzieci w ruchu drogowym, co pomoże im w organizowaniu zajęć dostosowanych do możliwości uczniów,</w:t>
      </w:r>
    </w:p>
    <w:p w:rsidR="000307C1" w:rsidRPr="004036DB" w:rsidRDefault="000307C1" w:rsidP="004036DB">
      <w:pPr>
        <w:pStyle w:val="Akapitzlist1"/>
        <w:spacing w:after="0" w:line="360" w:lineRule="auto"/>
        <w:ind w:left="993" w:hanging="284"/>
        <w:jc w:val="both"/>
        <w:rPr>
          <w:rFonts w:ascii="Times New Roman" w:hAnsi="Times New Roman"/>
          <w:sz w:val="24"/>
          <w:szCs w:val="24"/>
        </w:rPr>
      </w:pPr>
      <w:r w:rsidRPr="004036DB">
        <w:rPr>
          <w:rFonts w:ascii="Times New Roman" w:hAnsi="Times New Roman"/>
          <w:sz w:val="24"/>
          <w:szCs w:val="24"/>
        </w:rPr>
        <w:t xml:space="preserve"> • zapoznali się z nowościami w przepisach, pracowali nad dostosowaniem działań edukacyjnych do nowych wymagań,</w:t>
      </w:r>
    </w:p>
    <w:p w:rsidR="000307C1" w:rsidRPr="004036DB" w:rsidRDefault="000307C1" w:rsidP="004036DB">
      <w:pPr>
        <w:pStyle w:val="Akapitzlist1"/>
        <w:spacing w:after="0" w:line="360" w:lineRule="auto"/>
        <w:ind w:left="993" w:hanging="284"/>
        <w:jc w:val="both"/>
        <w:rPr>
          <w:rFonts w:ascii="Times New Roman" w:hAnsi="Times New Roman"/>
          <w:sz w:val="24"/>
          <w:szCs w:val="24"/>
        </w:rPr>
      </w:pPr>
      <w:r w:rsidRPr="004036DB">
        <w:rPr>
          <w:rFonts w:ascii="Times New Roman" w:hAnsi="Times New Roman"/>
          <w:sz w:val="24"/>
          <w:szCs w:val="24"/>
        </w:rPr>
        <w:t xml:space="preserve"> • poszerzyli umiejętności z zakresu pierwszej pomocy przedmedycznej.</w:t>
      </w:r>
    </w:p>
    <w:p w:rsidR="000307C1" w:rsidRPr="00C91DB2" w:rsidRDefault="000307C1" w:rsidP="00C91DB2">
      <w:pPr>
        <w:pStyle w:val="Akapitzlist1"/>
        <w:spacing w:after="0" w:line="360" w:lineRule="auto"/>
        <w:ind w:left="426" w:hanging="29"/>
        <w:jc w:val="both"/>
        <w:rPr>
          <w:rFonts w:ascii="Times New Roman" w:hAnsi="Times New Roman"/>
          <w:sz w:val="24"/>
          <w:szCs w:val="24"/>
        </w:rPr>
      </w:pPr>
      <w:r w:rsidRPr="004036DB">
        <w:rPr>
          <w:rFonts w:ascii="Times New Roman" w:hAnsi="Times New Roman"/>
          <w:sz w:val="24"/>
          <w:szCs w:val="24"/>
        </w:rPr>
        <w:t xml:space="preserve"> Najważniejsze ustalenia z konferencji: przygotowanie uczniów do bezpiecznego uczestniczenia w ruchu drogowym, a także kształtowanie kultury bezpiecznych </w:t>
      </w:r>
      <w:proofErr w:type="spellStart"/>
      <w:r w:rsidRPr="004036DB">
        <w:rPr>
          <w:rFonts w:ascii="Times New Roman" w:hAnsi="Times New Roman"/>
          <w:sz w:val="24"/>
          <w:szCs w:val="24"/>
        </w:rPr>
        <w:t>zachowań</w:t>
      </w:r>
      <w:proofErr w:type="spellEnd"/>
      <w:r w:rsidRPr="004036DB">
        <w:rPr>
          <w:rFonts w:ascii="Times New Roman" w:hAnsi="Times New Roman"/>
          <w:sz w:val="24"/>
          <w:szCs w:val="24"/>
        </w:rPr>
        <w:t xml:space="preserve"> powinno przebiegać nie tylko w ramach jednego konkretnego przedmiotu, ale podczas całego procesu </w:t>
      </w:r>
      <w:proofErr w:type="spellStart"/>
      <w:r w:rsidRPr="004036DB">
        <w:rPr>
          <w:rFonts w:ascii="Times New Roman" w:hAnsi="Times New Roman"/>
          <w:sz w:val="24"/>
          <w:szCs w:val="24"/>
        </w:rPr>
        <w:t>dydaktyczno</w:t>
      </w:r>
      <w:proofErr w:type="spellEnd"/>
      <w:r w:rsidRPr="004036DB">
        <w:rPr>
          <w:rFonts w:ascii="Times New Roman" w:hAnsi="Times New Roman"/>
          <w:sz w:val="24"/>
          <w:szCs w:val="24"/>
        </w:rPr>
        <w:t xml:space="preserve"> – wychowawczego, zwła</w:t>
      </w:r>
      <w:r w:rsidR="004C5E65">
        <w:rPr>
          <w:rFonts w:ascii="Times New Roman" w:hAnsi="Times New Roman"/>
          <w:sz w:val="24"/>
          <w:szCs w:val="24"/>
        </w:rPr>
        <w:t>szcza, że technika kończy się w </w:t>
      </w:r>
      <w:r w:rsidRPr="004036DB">
        <w:rPr>
          <w:rFonts w:ascii="Times New Roman" w:hAnsi="Times New Roman"/>
          <w:sz w:val="24"/>
          <w:szCs w:val="24"/>
        </w:rPr>
        <w:t>klasie 6.</w:t>
      </w:r>
      <w:r w:rsidR="00C91DB2">
        <w:rPr>
          <w:rFonts w:ascii="Times New Roman" w:hAnsi="Times New Roman"/>
          <w:sz w:val="24"/>
          <w:szCs w:val="24"/>
        </w:rPr>
        <w:t xml:space="preserve"> </w:t>
      </w:r>
      <w:r w:rsidRPr="00C91DB2">
        <w:rPr>
          <w:rFonts w:ascii="Times New Roman" w:hAnsi="Times New Roman"/>
          <w:sz w:val="24"/>
          <w:szCs w:val="24"/>
        </w:rPr>
        <w:t>Organizator:</w:t>
      </w:r>
      <w:r w:rsidRPr="004036DB">
        <w:rPr>
          <w:rFonts w:ascii="Times New Roman" w:hAnsi="Times New Roman"/>
          <w:i/>
          <w:sz w:val="24"/>
          <w:szCs w:val="24"/>
        </w:rPr>
        <w:t xml:space="preserve">  Bożena Piekarska, doradca metodyczny</w:t>
      </w:r>
      <w:r w:rsidR="0061183D" w:rsidRPr="004036DB">
        <w:rPr>
          <w:rFonts w:ascii="Times New Roman" w:hAnsi="Times New Roman"/>
          <w:i/>
          <w:sz w:val="24"/>
          <w:szCs w:val="24"/>
        </w:rPr>
        <w:t>.</w:t>
      </w:r>
    </w:p>
    <w:p w:rsidR="0080281B" w:rsidRPr="004036DB" w:rsidRDefault="00A04AC8" w:rsidP="004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76220" w:rsidRPr="004036DB" w:rsidRDefault="00D76220" w:rsidP="004036DB">
      <w:pPr>
        <w:pStyle w:val="Akapitzlist"/>
        <w:numPr>
          <w:ilvl w:val="0"/>
          <w:numId w:val="32"/>
        </w:numPr>
        <w:tabs>
          <w:tab w:val="clear" w:pos="0"/>
        </w:tabs>
        <w:spacing w:line="360" w:lineRule="auto"/>
        <w:ind w:left="426" w:hanging="426"/>
        <w:jc w:val="both"/>
      </w:pPr>
      <w:r w:rsidRPr="004036DB">
        <w:t xml:space="preserve">Zorganizowano i przeprowadzono zajęcia w Akademii Młodych Twórców w grupach: 'Konstruowanie i programowanie robotów mobilnych", "Programowanie w </w:t>
      </w:r>
      <w:proofErr w:type="spellStart"/>
      <w:r w:rsidRPr="004036DB">
        <w:t>Scratchu</w:t>
      </w:r>
      <w:proofErr w:type="spellEnd"/>
      <w:r w:rsidRPr="004036DB">
        <w:t xml:space="preserve">", "Programowanie </w:t>
      </w:r>
      <w:r w:rsidR="00AA7FCF">
        <w:t xml:space="preserve">w PHP" i "Programowanie w C++". </w:t>
      </w:r>
      <w:r w:rsidRPr="004036DB">
        <w:t xml:space="preserve">Tematyka dotyczyła programowania robotów i gier. </w:t>
      </w:r>
      <w:r w:rsidR="0061183D" w:rsidRPr="004036DB">
        <w:t xml:space="preserve">Koordynacja: </w:t>
      </w:r>
      <w:r w:rsidR="0061183D" w:rsidRPr="00C91DB2">
        <w:rPr>
          <w:i/>
        </w:rPr>
        <w:t xml:space="preserve">Sławomir Szaruga, </w:t>
      </w:r>
      <w:r w:rsidRPr="00C91DB2">
        <w:rPr>
          <w:i/>
        </w:rPr>
        <w:t>konsultant</w:t>
      </w:r>
      <w:r w:rsidR="0061183D" w:rsidRPr="004036DB">
        <w:t>.</w:t>
      </w:r>
    </w:p>
    <w:p w:rsidR="0061183D" w:rsidRPr="004036DB" w:rsidRDefault="00A04AC8" w:rsidP="00A04AC8">
      <w:pPr>
        <w:pStyle w:val="Akapitzlist"/>
        <w:spacing w:line="360" w:lineRule="auto"/>
        <w:ind w:left="0"/>
        <w:jc w:val="both"/>
      </w:pPr>
      <w:r>
        <w:t>___________________________________________________________________________</w:t>
      </w:r>
    </w:p>
    <w:p w:rsidR="00D76220" w:rsidRPr="004036DB" w:rsidRDefault="00D76220" w:rsidP="004036DB">
      <w:pPr>
        <w:pStyle w:val="Akapitzlist"/>
        <w:numPr>
          <w:ilvl w:val="0"/>
          <w:numId w:val="32"/>
        </w:numPr>
        <w:tabs>
          <w:tab w:val="clear" w:pos="0"/>
        </w:tabs>
        <w:spacing w:line="360" w:lineRule="auto"/>
        <w:ind w:left="426" w:hanging="426"/>
        <w:jc w:val="both"/>
      </w:pPr>
      <w:r w:rsidRPr="004036DB">
        <w:t>Zorganizowano kurs "Administracja szkolnym kontem Office 365" dla osób ze szkół, które w ubiegłym roku nie uczestniczyły w tego typu doskonalenia. Podczas zajęć zaprezentowano usługi 365, z</w:t>
      </w:r>
      <w:r w:rsidR="00ED3C55">
        <w:t>e szczególnym uwzględnieniem pa</w:t>
      </w:r>
      <w:r w:rsidRPr="004036DB">
        <w:t>nelu administratora. Uczestnicy ukształt</w:t>
      </w:r>
      <w:r w:rsidR="00ED3C55">
        <w:t>o</w:t>
      </w:r>
      <w:r w:rsidRPr="004036DB">
        <w:t xml:space="preserve">wali umiejętności globalnego zakładania i administrowania użytkownikami i ich grupami z wykorzystaniem plików </w:t>
      </w:r>
      <w:proofErr w:type="spellStart"/>
      <w:r w:rsidRPr="004036DB">
        <w:t>csv</w:t>
      </w:r>
      <w:proofErr w:type="spellEnd"/>
      <w:r w:rsidRPr="004036DB">
        <w:t xml:space="preserve"> i opracowanych do tego celu skryptów. Zajęcia prowadziły: Anna Koludo - konsultant, Lidia </w:t>
      </w:r>
      <w:proofErr w:type="spellStart"/>
      <w:r w:rsidRPr="004036DB">
        <w:t>Aparta</w:t>
      </w:r>
      <w:proofErr w:type="spellEnd"/>
      <w:r w:rsidRPr="004036DB">
        <w:t xml:space="preserve"> - konsultant/do</w:t>
      </w:r>
      <w:r w:rsidR="00C91DB2">
        <w:t xml:space="preserve">radca metodyczny. Koordynacja: </w:t>
      </w:r>
      <w:r w:rsidRPr="00C91DB2">
        <w:rPr>
          <w:i/>
        </w:rPr>
        <w:t>Anna Koludo</w:t>
      </w:r>
      <w:r w:rsidR="0061183D" w:rsidRPr="004036DB">
        <w:t>.</w:t>
      </w:r>
    </w:p>
    <w:p w:rsidR="0061183D" w:rsidRPr="004036DB" w:rsidRDefault="00A04AC8" w:rsidP="00A04AC8">
      <w:pPr>
        <w:pStyle w:val="Akapitzlist"/>
        <w:spacing w:line="360" w:lineRule="auto"/>
        <w:ind w:left="0"/>
        <w:jc w:val="both"/>
      </w:pPr>
      <w:r>
        <w:t>___________________________________________________________________________</w:t>
      </w:r>
    </w:p>
    <w:p w:rsidR="00417D79" w:rsidRPr="004036DB" w:rsidRDefault="00417D79" w:rsidP="004036DB">
      <w:pPr>
        <w:pStyle w:val="Akapitzlist"/>
        <w:numPr>
          <w:ilvl w:val="0"/>
          <w:numId w:val="32"/>
        </w:numPr>
        <w:tabs>
          <w:tab w:val="clear" w:pos="0"/>
        </w:tabs>
        <w:spacing w:line="360" w:lineRule="auto"/>
        <w:ind w:left="426" w:hanging="426"/>
        <w:jc w:val="both"/>
      </w:pPr>
      <w:r w:rsidRPr="004036DB">
        <w:t xml:space="preserve">Doradcy metodyczni Pracowni Edukacji Przedszkolnej i Wczesnoszkolnej zorganizowali pierwsze spotkanie zespołu innowacyjnego ds. projektowania i organizowania zajęć </w:t>
      </w:r>
    </w:p>
    <w:p w:rsidR="00417D79" w:rsidRPr="004036DB" w:rsidRDefault="00417D79" w:rsidP="004036DB">
      <w:pPr>
        <w:pStyle w:val="Akapitzlist"/>
        <w:spacing w:line="360" w:lineRule="auto"/>
        <w:ind w:left="426"/>
        <w:jc w:val="both"/>
      </w:pPr>
      <w:r w:rsidRPr="004036DB">
        <w:t xml:space="preserve">w Dziecięcej Akademii. Młodych Twórców. Podczas zajęć zaprezentowano główne cele działalności sekcji Badaczy i Odkrywców, koncepcję i organizację pracy, sposoby dokumentowania zajęć oraz obszar tematyczny wokół którego będą projektowanie kolejne spotkania z dziećmi. Nauczyciele otrzymali harmonogram pracy sekcji oraz materiał metodyczny opracowany przez doradców na temat działalności dziecięcej Akademii Młodych Twórców w latach 2013-2017. Na zakończenie podano tematykę kolejnych </w:t>
      </w:r>
      <w:r w:rsidRPr="004036DB">
        <w:lastRenderedPageBreak/>
        <w:t>zajęć-Konstruktywistyczny model pracy - inspiracją do roz</w:t>
      </w:r>
      <w:r w:rsidR="00AA7FCF">
        <w:t>wijania zainteresowań i pasji w </w:t>
      </w:r>
      <w:r w:rsidRPr="004036DB">
        <w:t xml:space="preserve">sekcji Badaczy o Odkrywców. </w:t>
      </w:r>
    </w:p>
    <w:p w:rsidR="008E588E" w:rsidRPr="004036DB" w:rsidRDefault="00A04AC8" w:rsidP="004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 xml:space="preserve">Przeprowadzono warsztaty metodyczne dla nauczycieli wychowania przedszkolnego na temat: Przygotowanie nauczyciela do obserwacji zajęć i omawiania ich z dyrektorem. Podczas spotkania omówiono sposób przygotowania się nauczyciela do procedury obserwacji zajęć z wykorzystaniem obowiązującej nauczyciela dokumentacji. Dokonano analizy wskaźników i kryteriów oceny pracy ukierunkowanych na zagadnienia poruszane podczas obserwacji zajęć oraz ich omawiania podczas spotkania z dyrektorem lub opiekunem stażu. </w:t>
      </w:r>
      <w:r w:rsidR="008E588E" w:rsidRPr="004036DB">
        <w:t xml:space="preserve">Koordynacja: </w:t>
      </w:r>
      <w:r w:rsidR="008E588E" w:rsidRPr="00C91DB2">
        <w:rPr>
          <w:i/>
        </w:rPr>
        <w:t>Anna Koralewska</w:t>
      </w:r>
      <w:r w:rsidR="008E588E" w:rsidRPr="004036DB">
        <w:t>.</w:t>
      </w:r>
    </w:p>
    <w:p w:rsidR="00417D79" w:rsidRPr="004036DB" w:rsidRDefault="00A04AC8" w:rsidP="00A04AC8">
      <w:pPr>
        <w:pStyle w:val="Akapitzlist"/>
        <w:spacing w:line="360" w:lineRule="auto"/>
        <w:ind w:left="0"/>
        <w:jc w:val="both"/>
      </w:pPr>
      <w:r>
        <w:t>___________________________________________________________________________</w:t>
      </w:r>
    </w:p>
    <w:p w:rsidR="00417D79" w:rsidRPr="004036DB" w:rsidRDefault="00417D79" w:rsidP="00AA7FCF">
      <w:pPr>
        <w:pStyle w:val="Akapitzlist"/>
        <w:numPr>
          <w:ilvl w:val="0"/>
          <w:numId w:val="32"/>
        </w:numPr>
        <w:spacing w:line="360" w:lineRule="auto"/>
        <w:ind w:left="426" w:hanging="426"/>
        <w:jc w:val="both"/>
      </w:pPr>
      <w:r w:rsidRPr="004036DB">
        <w:t>Opracowano  we współpracy  z Pracownią Nowoczesnych Technologii koncepcję spotkania inaugurującego działalność Akademii Młodych Twórców w roku szkolnym 2018 - 2019. Przygotowano materiały i prezentację multimedialną na planowane spotkanie. Poinformowano uczestników i  rodziców</w:t>
      </w:r>
      <w:r w:rsidR="00AA7FCF">
        <w:t xml:space="preserve"> o terminach i tematyce zajęć w oparciu o </w:t>
      </w:r>
      <w:r w:rsidRPr="004036DB">
        <w:t>przygotowany harmonogram. W konsultacjach uczestniczyli koordynatorzy AMT</w:t>
      </w:r>
      <w:r w:rsidR="00C91DB2">
        <w:t>:</w:t>
      </w:r>
      <w:r w:rsidRPr="004036DB">
        <w:t xml:space="preserve"> </w:t>
      </w:r>
      <w:r w:rsidRPr="00AA7FCF">
        <w:rPr>
          <w:i/>
        </w:rPr>
        <w:t xml:space="preserve">Sławomir Szaruga, Anna Koralewska i Anna </w:t>
      </w:r>
      <w:proofErr w:type="spellStart"/>
      <w:r w:rsidRPr="00AA7FCF">
        <w:rPr>
          <w:i/>
        </w:rPr>
        <w:t>Rostrygin</w:t>
      </w:r>
      <w:proofErr w:type="spellEnd"/>
      <w:r w:rsidRPr="004036DB">
        <w:t>.</w:t>
      </w:r>
    </w:p>
    <w:p w:rsidR="00417D79" w:rsidRPr="004036DB" w:rsidRDefault="00A04AC8" w:rsidP="00A04AC8">
      <w:pPr>
        <w:pStyle w:val="Akapitzlist"/>
        <w:spacing w:line="360" w:lineRule="auto"/>
        <w:ind w:left="0"/>
        <w:jc w:val="both"/>
      </w:pPr>
      <w: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 xml:space="preserve">Doradca metodyczny wychowania przedszkolnego Elżbieta </w:t>
      </w:r>
      <w:proofErr w:type="spellStart"/>
      <w:r w:rsidRPr="004036DB">
        <w:t>Ciesiołkiewicz</w:t>
      </w:r>
      <w:proofErr w:type="spellEnd"/>
      <w:r w:rsidRPr="004036DB">
        <w:t xml:space="preserve"> ukończyła </w:t>
      </w:r>
      <w:r w:rsidR="00AA7FCF">
        <w:t xml:space="preserve">   </w:t>
      </w:r>
      <w:r w:rsidRPr="004036DB">
        <w:t xml:space="preserve">14-godzinny kurs on-line „Programowanie dla najmłodszych”. Podczas szkolenia ukształtowano  umiejętność obsługi aplikacji </w:t>
      </w:r>
      <w:proofErr w:type="spellStart"/>
      <w:r w:rsidRPr="004036DB">
        <w:t>Kodable</w:t>
      </w:r>
      <w:proofErr w:type="spellEnd"/>
      <w:r w:rsidRPr="004036DB">
        <w:t xml:space="preserve">, </w:t>
      </w:r>
      <w:proofErr w:type="spellStart"/>
      <w:r w:rsidRPr="004036DB">
        <w:t>Trynker</w:t>
      </w:r>
      <w:proofErr w:type="spellEnd"/>
      <w:r w:rsidRPr="004036DB">
        <w:t xml:space="preserve"> oraz The </w:t>
      </w:r>
      <w:proofErr w:type="spellStart"/>
      <w:r w:rsidRPr="004036DB">
        <w:t>Foos</w:t>
      </w:r>
      <w:proofErr w:type="spellEnd"/>
      <w:r w:rsidRPr="004036DB">
        <w:t xml:space="preserve"> pomocnych przy wprowadzaniu małych dzieci w świat kodowania. Przyswojona wiedza wykorzystana będzie podczas spotykań z nauczycielami, którzy w swojej pracy chcą zastosować kodowanie i wykorzystać wynikające z tego umiejętności do kreatywnego podejścia do zadań, rozwiązywania problemów i działania w zespole  dzieląc się swoją wiedzą. Zaprezentowane aplikacje  pozwolą uczestnikom będącym do tej pory biernym odbiorcą otaczającej go cyfrowej rzeczywistości stać się ważnym elementem w procesie tworzenia, który rozumie i zna język kodowania. Uczestniczyła </w:t>
      </w:r>
      <w:r w:rsidRPr="00C91DB2">
        <w:rPr>
          <w:i/>
        </w:rPr>
        <w:t xml:space="preserve">Elżbieta </w:t>
      </w:r>
      <w:proofErr w:type="spellStart"/>
      <w:r w:rsidRPr="00C91DB2">
        <w:rPr>
          <w:i/>
        </w:rPr>
        <w:t>Ciesiołkiewicz</w:t>
      </w:r>
      <w:proofErr w:type="spellEnd"/>
      <w:r w:rsidRPr="00C91DB2">
        <w:rPr>
          <w:i/>
        </w:rPr>
        <w:t>, doradca metodyczny wychowania przedszkolnego</w:t>
      </w:r>
      <w:r w:rsidR="00C91DB2">
        <w:t>.</w:t>
      </w:r>
    </w:p>
    <w:p w:rsidR="00417D79" w:rsidRPr="004036DB" w:rsidRDefault="00A04AC8" w:rsidP="00A04AC8">
      <w:pPr>
        <w:pStyle w:val="Akapitzlist"/>
        <w:spacing w:line="360" w:lineRule="auto"/>
        <w:ind w:left="0"/>
        <w:jc w:val="both"/>
      </w:pPr>
      <w: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 xml:space="preserve">Doradca metodyczny edukacji przedszkolnej  uczestniczyła w e-konferencji „Ocena pracy nauczyciela i dyrektora według nowych przepisów prawa oświatowego”. Konferencja przygotowana została przez Grupę MAC Edukacja a prowadzona przez eksperta dzisiejszego p. Romana Lorensa. Podczas spotkania dokonano analizy i interpretacji zapisów prawa dotyczących oceny w ustawie Karta Nauczyciela (po zmianach wprowadzonych Ustawą o finansowaniu zadań oświatowych), nowe regulacje prawne </w:t>
      </w:r>
      <w:r w:rsidRPr="004036DB">
        <w:lastRenderedPageBreak/>
        <w:t xml:space="preserve">dokonywania oceny pracy nauczycieli, analizy obowiązków i zadań nauczycieli podlegających ocenie wynikających z kryteriów wskazanych w rozporządzeniu oraz zasady formułowania wskaźników związanych ze szczegółowymi kryteriami oceny pracy. Poruszono także problematykę tworzenia regulaminu oceniania nauczycieli. Przyswojona wiedza wykorzystana będzie podczas konsultacji z nauczycielami zainteresowanych problematyką oceny pracy. Uczestniczyła </w:t>
      </w:r>
      <w:r w:rsidRPr="00C91DB2">
        <w:rPr>
          <w:i/>
        </w:rPr>
        <w:t xml:space="preserve">Elżbieta </w:t>
      </w:r>
      <w:proofErr w:type="spellStart"/>
      <w:r w:rsidRPr="00C91DB2">
        <w:rPr>
          <w:i/>
        </w:rPr>
        <w:t>Ciesiołkiewicz</w:t>
      </w:r>
      <w:proofErr w:type="spellEnd"/>
      <w:r w:rsidRPr="00C91DB2">
        <w:rPr>
          <w:i/>
        </w:rPr>
        <w:t>, doradca metodyczny wychowania przedszkolnego</w:t>
      </w:r>
      <w:r w:rsidR="00C91DB2">
        <w:t>.</w:t>
      </w:r>
    </w:p>
    <w:p w:rsidR="00417D79" w:rsidRPr="004036DB" w:rsidRDefault="00A04AC8" w:rsidP="00A04AC8">
      <w:pPr>
        <w:pStyle w:val="Akapitzlist"/>
        <w:spacing w:line="360" w:lineRule="auto"/>
        <w:ind w:left="0"/>
        <w:jc w:val="both"/>
      </w:pPr>
      <w: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Opracowano koncepcję szkolenia i przeprowadzono pierwsze spotkanie w ramach warsztatów „Logopedyczne Vademecum nauczyciela przedszkola”, których celem było wzbogacenie kompetencji w zakresie wspierania rozwoju mowy małego dziecka. Podczas spotkania przedstawiono zagadnienia dotyczące mechanizmów kierujących mową, okresów rozwoju mowy oraz ćwiczeń rozwijających mowę. W drugiej części spotkania podsunięto nauczycielkom propozycje ćwiczeń rozwijających mowę (oddechowych, słuchowych, emisyjnych, motoryki artykulacyjnej i praksji oralnej) przydatnych w terapii mowy. Koordynator</w:t>
      </w:r>
      <w:r w:rsidR="00C91DB2">
        <w:t>:</w:t>
      </w:r>
      <w:r w:rsidRPr="004036DB">
        <w:t xml:space="preserve"> </w:t>
      </w:r>
      <w:r w:rsidRPr="00C91DB2">
        <w:rPr>
          <w:i/>
        </w:rPr>
        <w:t xml:space="preserve">Elżbieta </w:t>
      </w:r>
      <w:proofErr w:type="spellStart"/>
      <w:r w:rsidRPr="00C91DB2">
        <w:rPr>
          <w:i/>
        </w:rPr>
        <w:t>Ciesiołkiewicz</w:t>
      </w:r>
      <w:proofErr w:type="spellEnd"/>
      <w:r w:rsidRPr="00C91DB2">
        <w:rPr>
          <w:i/>
        </w:rPr>
        <w:t>, doradca metodyczny wychowania przedszkolnego</w:t>
      </w:r>
      <w:r w:rsidRPr="004036DB">
        <w:t>.</w:t>
      </w:r>
    </w:p>
    <w:p w:rsidR="00417D79" w:rsidRPr="004036DB" w:rsidRDefault="00A04AC8" w:rsidP="00A04AC8">
      <w:pPr>
        <w:pStyle w:val="Akapitzlist"/>
        <w:spacing w:line="360" w:lineRule="auto"/>
        <w:ind w:left="0"/>
        <w:jc w:val="both"/>
      </w:pPr>
      <w: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Przeprowadzono konsultacje grupowe z nauczycielkami Pr</w:t>
      </w:r>
      <w:r w:rsidR="00AA7FCF">
        <w:t>zedszkola Miejskiego nr 47 i nr </w:t>
      </w:r>
      <w:r w:rsidRPr="004036DB">
        <w:t>153 na temat „Planowanie i organizacja pracy zgodnie z dyrektywami prawnymi”. Podczas spotkań omówiono zmiany w procedurze awansu zawodowego nauczycieli oraz regulacji prawnych dotyczących oceny pracy.  Wypracowano także strategię efektywnego planowania sytuacji edukacyjnych z dziećmi ze specjalnymi potrzebami edukacyjnymi.</w:t>
      </w:r>
      <w:r w:rsidR="00BD216D" w:rsidRPr="004036DB">
        <w:t xml:space="preserve"> </w:t>
      </w:r>
      <w:r w:rsidRPr="004036DB">
        <w:t>Koordynator</w:t>
      </w:r>
      <w:r w:rsidR="00C91DB2">
        <w:t>:</w:t>
      </w:r>
      <w:r w:rsidRPr="004036DB">
        <w:t xml:space="preserve"> </w:t>
      </w:r>
      <w:r w:rsidRPr="00C91DB2">
        <w:rPr>
          <w:i/>
        </w:rPr>
        <w:t xml:space="preserve">Elżbieta </w:t>
      </w:r>
      <w:proofErr w:type="spellStart"/>
      <w:r w:rsidRPr="00C91DB2">
        <w:rPr>
          <w:i/>
        </w:rPr>
        <w:t>Ciesiołkiewicz</w:t>
      </w:r>
      <w:proofErr w:type="spellEnd"/>
      <w:r w:rsidRPr="00C91DB2">
        <w:rPr>
          <w:i/>
        </w:rPr>
        <w:t>, doradca metodyczny wychowania przedszkolnego</w:t>
      </w:r>
      <w:r w:rsidRPr="004036DB">
        <w:t>.</w:t>
      </w:r>
    </w:p>
    <w:p w:rsidR="00417D79" w:rsidRPr="004036DB" w:rsidRDefault="00C91ADD" w:rsidP="00C91ADD">
      <w:pPr>
        <w:pStyle w:val="Akapitzlist"/>
        <w:spacing w:line="360" w:lineRule="auto"/>
        <w:ind w:left="0"/>
        <w:jc w:val="both"/>
      </w:pPr>
      <w: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Przeprowadzono konsultacje grupowe z nauczycielkami Przedszkola Miejskiego nr 77 na temat „Wykorzystanie i tworzenie pomocy dydaktycznych w oparciu o otwarte zasoby internetowe”. Podczas spotkania zaprezentowano nauczycielkom sposoby wykorzystania w praktyce przedszkolnej otwartych platform edukacyjnych (LearningApss.org, matzoo.pl, pisupisu.pl, playbuzz.com). Nauczycielki poznały możliwości w/w platform, tworzyły własne pomoce przez analogię z poznanymi,</w:t>
      </w:r>
      <w:r w:rsidR="00AA7FCF">
        <w:t xml:space="preserve"> dokonywały symulacji działań w </w:t>
      </w:r>
      <w:r w:rsidRPr="004036DB">
        <w:t>programach. Koordynator</w:t>
      </w:r>
      <w:r w:rsidR="00C91DB2">
        <w:t>:</w:t>
      </w:r>
      <w:r w:rsidRPr="004036DB">
        <w:t xml:space="preserve"> </w:t>
      </w:r>
      <w:r w:rsidRPr="00C91DB2">
        <w:rPr>
          <w:i/>
        </w:rPr>
        <w:t xml:space="preserve">Elżbieta </w:t>
      </w:r>
      <w:proofErr w:type="spellStart"/>
      <w:r w:rsidRPr="00C91DB2">
        <w:rPr>
          <w:i/>
        </w:rPr>
        <w:t>Ciesiołkiewicz</w:t>
      </w:r>
      <w:proofErr w:type="spellEnd"/>
      <w:r w:rsidRPr="00C91DB2">
        <w:rPr>
          <w:i/>
        </w:rPr>
        <w:t>, doradca metodyczny wychowania przedszkolnego</w:t>
      </w:r>
      <w:r w:rsidRPr="004036DB">
        <w:t>.</w:t>
      </w:r>
    </w:p>
    <w:p w:rsidR="00417D79" w:rsidRPr="004036DB" w:rsidRDefault="00A04AC8" w:rsidP="00A04AC8">
      <w:pPr>
        <w:pStyle w:val="Akapitzlist"/>
        <w:spacing w:line="360" w:lineRule="auto"/>
        <w:ind w:left="0"/>
        <w:jc w:val="both"/>
      </w:pPr>
      <w: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Zorganizowano i przeprowadzono warsztaty metodyczne „Futro czy pióra, łuski, czy skóra – czyli co komu dała natura” dla nauczycieli edukacji wcze</w:t>
      </w:r>
      <w:r w:rsidR="00BD216D" w:rsidRPr="004036DB">
        <w:t xml:space="preserve">snoszkolnej wdrażających </w:t>
      </w:r>
      <w:proofErr w:type="spellStart"/>
      <w:r w:rsidR="00BD216D" w:rsidRPr="004036DB">
        <w:lastRenderedPageBreak/>
        <w:t>ogólno</w:t>
      </w:r>
      <w:r w:rsidRPr="004036DB">
        <w:t>łódzki</w:t>
      </w:r>
      <w:proofErr w:type="spellEnd"/>
      <w:r w:rsidRPr="004036DB">
        <w:t xml:space="preserve"> projekt edukacyjny  „Łódzkie parki, pałace i ogrody” zaprojektowany przez doradców metodycznych we współpracy z łódzkimi instytucjami edukacyjnymi zorientowanymi na edukację przyrodniczo – regionalną (ZOO, Ogród Botaniczny, Palmiarnia) . Spotkanie będące wstępem do działań projektowych w tym zakresie odbyło się w sali dydaktycznej Łódzkiego ZOO. Uczestnicy warsztatu zapoznając się z zasobami i możliwościami Ogrodu Zoologicznego generowali pomysły na szkolne projekty edukacyjne o charakterze przyrodniczo – regionalnym. Dzięki uprzejmości naczelnika Miejskiego Ogrodu Zoologicznego, Pani Magdaleny Janiszewskiej, nauczyciele mieli możliwość obejrzenia części Ogrodu „od kulis”</w:t>
      </w:r>
      <w:r w:rsidR="00AA7FCF">
        <w:t xml:space="preserve"> oraz bezpośredniego kontaktu z </w:t>
      </w:r>
      <w:r w:rsidRPr="004036DB">
        <w:t xml:space="preserve">wybranymi gatunkami zwierząt. </w:t>
      </w:r>
      <w:r w:rsidR="00C91DB2">
        <w:t xml:space="preserve">Koordynatorzy: </w:t>
      </w:r>
      <w:r w:rsidRPr="00C91DB2">
        <w:rPr>
          <w:i/>
        </w:rPr>
        <w:t xml:space="preserve">doradcy metodyczni edukacji wczesnoszkolnej: Anna </w:t>
      </w:r>
      <w:proofErr w:type="spellStart"/>
      <w:r w:rsidRPr="00C91DB2">
        <w:rPr>
          <w:i/>
        </w:rPr>
        <w:t>Rostrygin</w:t>
      </w:r>
      <w:proofErr w:type="spellEnd"/>
      <w:r w:rsidRPr="00C91DB2">
        <w:rPr>
          <w:i/>
        </w:rPr>
        <w:t xml:space="preserve"> i Aleksandra Proc</w:t>
      </w:r>
      <w:r w:rsidR="00C91DB2">
        <w:t>.</w:t>
      </w:r>
    </w:p>
    <w:p w:rsidR="00417D79" w:rsidRPr="004036DB" w:rsidRDefault="00E53F1C" w:rsidP="00E53F1C">
      <w:pPr>
        <w:pStyle w:val="Akapitzlist"/>
        <w:spacing w:line="360" w:lineRule="auto"/>
        <w:ind w:left="0"/>
        <w:jc w:val="both"/>
      </w:pPr>
      <w: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Doradcy metodyczni  w ramach opieki sprawowanej nad szkołami w łódzkich dzielnicach</w:t>
      </w:r>
    </w:p>
    <w:p w:rsidR="00417D79" w:rsidRPr="004036DB" w:rsidRDefault="00417D79" w:rsidP="004036DB">
      <w:pPr>
        <w:spacing w:after="0" w:line="360" w:lineRule="auto"/>
        <w:ind w:left="360"/>
        <w:jc w:val="both"/>
        <w:rPr>
          <w:rFonts w:ascii="Times New Roman" w:hAnsi="Times New Roman" w:cs="Times New Roman"/>
          <w:sz w:val="24"/>
          <w:szCs w:val="24"/>
        </w:rPr>
      </w:pPr>
      <w:r w:rsidRPr="004036DB">
        <w:rPr>
          <w:rFonts w:ascii="Times New Roman" w:hAnsi="Times New Roman" w:cs="Times New Roman"/>
          <w:sz w:val="24"/>
          <w:szCs w:val="24"/>
        </w:rPr>
        <w:t xml:space="preserve"> (Polesie, Górna) nawiązali współpracę z dyrektorami i nauczycielami edukacji wczesnoszkolnej w różnych placówkach.</w:t>
      </w:r>
    </w:p>
    <w:p w:rsidR="00417D79" w:rsidRPr="004036DB" w:rsidRDefault="00417D79" w:rsidP="00C91DB2">
      <w:pPr>
        <w:spacing w:after="0" w:line="360" w:lineRule="auto"/>
        <w:ind w:left="993" w:hanging="284"/>
        <w:jc w:val="both"/>
        <w:rPr>
          <w:rFonts w:ascii="Times New Roman" w:hAnsi="Times New Roman" w:cs="Times New Roman"/>
          <w:sz w:val="24"/>
          <w:szCs w:val="24"/>
        </w:rPr>
      </w:pPr>
      <w:r w:rsidRPr="004036DB">
        <w:rPr>
          <w:rFonts w:ascii="Times New Roman" w:hAnsi="Times New Roman" w:cs="Times New Roman"/>
          <w:sz w:val="24"/>
          <w:szCs w:val="24"/>
        </w:rPr>
        <w:t xml:space="preserve">- W Szkole Podstawowej Nr 11 odbyło się spotkanie doradcy metodycznego z dyrekcją </w:t>
      </w:r>
    </w:p>
    <w:p w:rsidR="00417D79" w:rsidRPr="004036DB" w:rsidRDefault="00417D79" w:rsidP="00C91DB2">
      <w:pPr>
        <w:spacing w:after="0" w:line="360" w:lineRule="auto"/>
        <w:ind w:left="851"/>
        <w:jc w:val="both"/>
        <w:rPr>
          <w:rFonts w:ascii="Times New Roman" w:hAnsi="Times New Roman" w:cs="Times New Roman"/>
          <w:sz w:val="24"/>
          <w:szCs w:val="24"/>
        </w:rPr>
      </w:pPr>
      <w:r w:rsidRPr="004036DB">
        <w:rPr>
          <w:rFonts w:ascii="Times New Roman" w:hAnsi="Times New Roman" w:cs="Times New Roman"/>
          <w:sz w:val="24"/>
          <w:szCs w:val="24"/>
        </w:rPr>
        <w:t>i przewodniczącą zespołu przedmiotowego edukacji wczesnoszkolnej. Przedstawiona została oferta doskonalenia zawodowego Pr</w:t>
      </w:r>
      <w:r w:rsidR="00AA7FCF">
        <w:rPr>
          <w:rFonts w:ascii="Times New Roman" w:hAnsi="Times New Roman" w:cs="Times New Roman"/>
          <w:sz w:val="24"/>
          <w:szCs w:val="24"/>
        </w:rPr>
        <w:t>acowni Edukacji Przedszkolnej i </w:t>
      </w:r>
      <w:r w:rsidRPr="004036DB">
        <w:rPr>
          <w:rFonts w:ascii="Times New Roman" w:hAnsi="Times New Roman" w:cs="Times New Roman"/>
          <w:sz w:val="24"/>
          <w:szCs w:val="24"/>
        </w:rPr>
        <w:t xml:space="preserve">Wczesnoszkolnej </w:t>
      </w:r>
      <w:proofErr w:type="spellStart"/>
      <w:r w:rsidRPr="004036DB">
        <w:rPr>
          <w:rFonts w:ascii="Times New Roman" w:hAnsi="Times New Roman" w:cs="Times New Roman"/>
          <w:sz w:val="24"/>
          <w:szCs w:val="24"/>
        </w:rPr>
        <w:t>ŁCDNiKP</w:t>
      </w:r>
      <w:proofErr w:type="spellEnd"/>
      <w:r w:rsidRPr="004036DB">
        <w:rPr>
          <w:rFonts w:ascii="Times New Roman" w:hAnsi="Times New Roman" w:cs="Times New Roman"/>
          <w:sz w:val="24"/>
          <w:szCs w:val="24"/>
        </w:rPr>
        <w:t xml:space="preserve"> , omówiono także możliwości współpracy doradcy </w:t>
      </w:r>
    </w:p>
    <w:p w:rsidR="00417D79" w:rsidRPr="004036DB" w:rsidRDefault="00417D79" w:rsidP="00C91DB2">
      <w:pPr>
        <w:spacing w:after="0" w:line="360" w:lineRule="auto"/>
        <w:ind w:left="993" w:hanging="199"/>
        <w:jc w:val="both"/>
        <w:rPr>
          <w:rFonts w:ascii="Times New Roman" w:hAnsi="Times New Roman" w:cs="Times New Roman"/>
          <w:sz w:val="24"/>
          <w:szCs w:val="24"/>
        </w:rPr>
      </w:pPr>
      <w:r w:rsidRPr="004036DB">
        <w:rPr>
          <w:rFonts w:ascii="Times New Roman" w:hAnsi="Times New Roman" w:cs="Times New Roman"/>
          <w:sz w:val="24"/>
          <w:szCs w:val="24"/>
        </w:rPr>
        <w:t>z nauczycielami Placówki. Wyznaczony został termin spotkania doradcy z wszystkimi nauczycielami Zespołu.</w:t>
      </w:r>
    </w:p>
    <w:p w:rsidR="00417D79" w:rsidRPr="004036DB" w:rsidRDefault="00417D79" w:rsidP="00C91DB2">
      <w:pPr>
        <w:spacing w:after="0" w:line="360" w:lineRule="auto"/>
        <w:ind w:left="993" w:hanging="284"/>
        <w:jc w:val="both"/>
        <w:rPr>
          <w:rFonts w:ascii="Times New Roman" w:hAnsi="Times New Roman" w:cs="Times New Roman"/>
          <w:sz w:val="24"/>
          <w:szCs w:val="24"/>
        </w:rPr>
      </w:pPr>
      <w:r w:rsidRPr="004036DB">
        <w:rPr>
          <w:rFonts w:ascii="Times New Roman" w:hAnsi="Times New Roman" w:cs="Times New Roman"/>
          <w:sz w:val="24"/>
          <w:szCs w:val="24"/>
        </w:rPr>
        <w:t>- W Szkole Podstawowej nr 138 odbyło się spotkanie doradcy metodycznego z  Panią wicedyrektor oraz nauczycielami edukacji wczesnoszkolnej. Podczas spotkania przedstawiono  ofertę edukacyjną dla nauczycieli edukacji wczesnoszkolnej na październik. Rozmawiano na temat ścieżki awansu zawodowego i posiadanych przez nauczycieli stopni awansu. Rozmawiano na temat realizowanych w szkole innowacji i dzielenia się doświadczeniami z innymi. Metodyk zachęcał do zamieszczania artykułów na łamach czasopisma Dobre Praktyki.</w:t>
      </w:r>
    </w:p>
    <w:p w:rsidR="0061183D" w:rsidRDefault="00CE34F5" w:rsidP="004036D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Koordynatorzy: </w:t>
      </w:r>
      <w:r w:rsidR="00417D79" w:rsidRPr="00CE34F5">
        <w:rPr>
          <w:rFonts w:ascii="Times New Roman" w:hAnsi="Times New Roman" w:cs="Times New Roman"/>
          <w:i/>
          <w:sz w:val="24"/>
          <w:szCs w:val="24"/>
        </w:rPr>
        <w:t xml:space="preserve">Anna </w:t>
      </w:r>
      <w:proofErr w:type="spellStart"/>
      <w:r w:rsidR="00417D79" w:rsidRPr="00CE34F5">
        <w:rPr>
          <w:rFonts w:ascii="Times New Roman" w:hAnsi="Times New Roman" w:cs="Times New Roman"/>
          <w:i/>
          <w:sz w:val="24"/>
          <w:szCs w:val="24"/>
        </w:rPr>
        <w:t>Rostrygin</w:t>
      </w:r>
      <w:proofErr w:type="spellEnd"/>
      <w:r w:rsidR="00417D79" w:rsidRPr="00CE34F5">
        <w:rPr>
          <w:rFonts w:ascii="Times New Roman" w:hAnsi="Times New Roman" w:cs="Times New Roman"/>
          <w:i/>
          <w:sz w:val="24"/>
          <w:szCs w:val="24"/>
        </w:rPr>
        <w:t xml:space="preserve"> i Beata Nadarzyńska doradcy metodyczni edukacji wczesnoszkolnej</w:t>
      </w:r>
      <w:r w:rsidR="0061183D" w:rsidRPr="004036DB">
        <w:rPr>
          <w:rFonts w:ascii="Times New Roman" w:hAnsi="Times New Roman" w:cs="Times New Roman"/>
          <w:sz w:val="24"/>
          <w:szCs w:val="24"/>
        </w:rPr>
        <w:t>.</w:t>
      </w:r>
    </w:p>
    <w:p w:rsidR="004A6CAD" w:rsidRPr="004036DB" w:rsidRDefault="00E53F1C" w:rsidP="004A6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7D79" w:rsidRPr="004036DB" w:rsidRDefault="00417D79" w:rsidP="004036DB">
      <w:pPr>
        <w:pStyle w:val="Akapitzlist"/>
        <w:numPr>
          <w:ilvl w:val="0"/>
          <w:numId w:val="32"/>
        </w:numPr>
        <w:spacing w:line="360" w:lineRule="auto"/>
        <w:ind w:left="426" w:hanging="426"/>
        <w:jc w:val="both"/>
      </w:pPr>
      <w:r w:rsidRPr="004036DB">
        <w:t xml:space="preserve">Zorganizowano i przeprowadzono konsultację grupową „Awans zawodowy nauczyciela </w:t>
      </w:r>
    </w:p>
    <w:p w:rsidR="00417D79" w:rsidRPr="004036DB" w:rsidRDefault="00417D79" w:rsidP="00CE34F5">
      <w:pPr>
        <w:spacing w:after="0" w:line="360" w:lineRule="auto"/>
        <w:ind w:left="357"/>
        <w:jc w:val="both"/>
        <w:rPr>
          <w:rFonts w:ascii="Times New Roman" w:hAnsi="Times New Roman" w:cs="Times New Roman"/>
          <w:sz w:val="24"/>
          <w:szCs w:val="24"/>
        </w:rPr>
      </w:pPr>
      <w:r w:rsidRPr="004036DB">
        <w:rPr>
          <w:rFonts w:ascii="Times New Roman" w:hAnsi="Times New Roman" w:cs="Times New Roman"/>
          <w:sz w:val="24"/>
          <w:szCs w:val="24"/>
        </w:rPr>
        <w:t xml:space="preserve">w świetle nowych uregulowań prawnych”. Podczas spotkania ukazano nauczycielom zmiany w aktualnie obowiązujących aktach prawnych: ustawa dotycząca oceny pracy nauczyciela, rozporządzenie w sprawie uzyskania kolejnych stopni awansu zawodowego, rozporządzenie dotyczące finansowania zadań oświatowych, ustawa Karta Nauczyciela. </w:t>
      </w:r>
      <w:r w:rsidRPr="004036DB">
        <w:rPr>
          <w:rFonts w:ascii="Times New Roman" w:hAnsi="Times New Roman" w:cs="Times New Roman"/>
          <w:sz w:val="24"/>
          <w:szCs w:val="24"/>
        </w:rPr>
        <w:lastRenderedPageBreak/>
        <w:t xml:space="preserve">Nauczyciele uczestniczący w spotkaniu razem z prowadzącymi szczegółowo przeanalizowali obowiązujące akty prawne w odniesieniu do ich miejsca na ścieżce awansu. Opiekunowie stażu również uczestniczący w spotkaniu wyrazili chęć  udziału w kolejnym spotkaniu, które zaplanowano na miesiące listopad – grudzień 2018 r. Koordynatorzy: </w:t>
      </w:r>
      <w:r w:rsidRPr="00CE34F5">
        <w:rPr>
          <w:rFonts w:ascii="Times New Roman" w:hAnsi="Times New Roman" w:cs="Times New Roman"/>
          <w:i/>
          <w:sz w:val="24"/>
          <w:szCs w:val="24"/>
        </w:rPr>
        <w:t xml:space="preserve">Aleksandra Proc, Anna </w:t>
      </w:r>
      <w:proofErr w:type="spellStart"/>
      <w:r w:rsidRPr="00CE34F5">
        <w:rPr>
          <w:rFonts w:ascii="Times New Roman" w:hAnsi="Times New Roman" w:cs="Times New Roman"/>
          <w:i/>
          <w:sz w:val="24"/>
          <w:szCs w:val="24"/>
        </w:rPr>
        <w:t>Rostrygin</w:t>
      </w:r>
      <w:proofErr w:type="spellEnd"/>
      <w:r w:rsidRPr="00CE34F5">
        <w:rPr>
          <w:rFonts w:ascii="Times New Roman" w:hAnsi="Times New Roman" w:cs="Times New Roman"/>
          <w:i/>
          <w:sz w:val="24"/>
          <w:szCs w:val="24"/>
        </w:rPr>
        <w:t>, Beata Nadarzyńska</w:t>
      </w:r>
      <w:r w:rsidR="00CE34F5">
        <w:rPr>
          <w:rFonts w:ascii="Times New Roman" w:hAnsi="Times New Roman" w:cs="Times New Roman"/>
          <w:sz w:val="24"/>
          <w:szCs w:val="24"/>
        </w:rPr>
        <w:t>.</w:t>
      </w:r>
    </w:p>
    <w:p w:rsidR="00417D79" w:rsidRPr="00D54DC6" w:rsidRDefault="00417D79" w:rsidP="00D76220"/>
    <w:p w:rsidR="00D76220" w:rsidRDefault="00D76220" w:rsidP="00A868C1">
      <w:pPr>
        <w:spacing w:after="0"/>
        <w:rPr>
          <w:rFonts w:ascii="Times New Roman" w:hAnsi="Times New Roman"/>
          <w:sz w:val="24"/>
          <w:szCs w:val="24"/>
        </w:rPr>
      </w:pPr>
    </w:p>
    <w:p w:rsidR="0080281B" w:rsidRDefault="0080281B" w:rsidP="00A868C1">
      <w:pPr>
        <w:spacing w:after="0"/>
        <w:rPr>
          <w:rFonts w:ascii="Times New Roman" w:hAnsi="Times New Roman"/>
          <w:sz w:val="24"/>
          <w:szCs w:val="24"/>
        </w:rPr>
      </w:pPr>
    </w:p>
    <w:p w:rsidR="000E690A" w:rsidRDefault="000E690A" w:rsidP="00A868C1">
      <w:pPr>
        <w:spacing w:after="0"/>
        <w:rPr>
          <w:rFonts w:ascii="Times New Roman" w:hAnsi="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F373D9">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42" w:rsidRDefault="00297042" w:rsidP="000A2086">
      <w:pPr>
        <w:spacing w:after="0" w:line="240" w:lineRule="auto"/>
      </w:pPr>
      <w:r>
        <w:separator/>
      </w:r>
    </w:p>
  </w:endnote>
  <w:endnote w:type="continuationSeparator" w:id="0">
    <w:p w:rsidR="00297042" w:rsidRDefault="00297042"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995FE5">
          <w:rPr>
            <w:noProof/>
          </w:rPr>
          <w:t>1</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42" w:rsidRDefault="00297042" w:rsidP="000A2086">
      <w:pPr>
        <w:spacing w:after="0" w:line="240" w:lineRule="auto"/>
      </w:pPr>
      <w:r>
        <w:separator/>
      </w:r>
    </w:p>
  </w:footnote>
  <w:footnote w:type="continuationSeparator" w:id="0">
    <w:p w:rsidR="00297042" w:rsidRDefault="00297042"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0652D360"/>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4554D3D"/>
    <w:multiLevelType w:val="hybridMultilevel"/>
    <w:tmpl w:val="0C186F98"/>
    <w:lvl w:ilvl="0" w:tplc="96F0E1F0">
      <w:start w:val="2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7E3"/>
    <w:multiLevelType w:val="hybridMultilevel"/>
    <w:tmpl w:val="062E7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32F95"/>
    <w:multiLevelType w:val="hybridMultilevel"/>
    <w:tmpl w:val="D1648406"/>
    <w:lvl w:ilvl="0" w:tplc="47A4F53E">
      <w:start w:val="4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C3C32"/>
    <w:multiLevelType w:val="hybridMultilevel"/>
    <w:tmpl w:val="3F225DE4"/>
    <w:lvl w:ilvl="0" w:tplc="86E0C14C">
      <w:start w:val="27"/>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E97257"/>
    <w:multiLevelType w:val="hybridMultilevel"/>
    <w:tmpl w:val="7BB09EB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1D4B6E60"/>
    <w:multiLevelType w:val="hybridMultilevel"/>
    <w:tmpl w:val="5F2CAAF0"/>
    <w:lvl w:ilvl="0" w:tplc="86E0C14C">
      <w:start w:val="2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2A7779"/>
    <w:multiLevelType w:val="hybridMultilevel"/>
    <w:tmpl w:val="718EDE64"/>
    <w:lvl w:ilvl="0" w:tplc="04150001">
      <w:start w:val="1"/>
      <w:numFmt w:val="bullet"/>
      <w:lvlText w:val=""/>
      <w:lvlJc w:val="left"/>
      <w:pPr>
        <w:ind w:left="2072" w:hanging="360"/>
      </w:pPr>
      <w:rPr>
        <w:rFonts w:ascii="Symbol" w:hAnsi="Symbol" w:hint="default"/>
      </w:rPr>
    </w:lvl>
    <w:lvl w:ilvl="1" w:tplc="04150003">
      <w:start w:val="1"/>
      <w:numFmt w:val="bullet"/>
      <w:lvlText w:val="o"/>
      <w:lvlJc w:val="left"/>
      <w:pPr>
        <w:ind w:left="2792" w:hanging="360"/>
      </w:pPr>
      <w:rPr>
        <w:rFonts w:ascii="Courier New" w:hAnsi="Courier New" w:cs="Courier New" w:hint="default"/>
      </w:rPr>
    </w:lvl>
    <w:lvl w:ilvl="2" w:tplc="04150005">
      <w:start w:val="1"/>
      <w:numFmt w:val="bullet"/>
      <w:lvlText w:val=""/>
      <w:lvlJc w:val="left"/>
      <w:pPr>
        <w:ind w:left="3512" w:hanging="360"/>
      </w:pPr>
      <w:rPr>
        <w:rFonts w:ascii="Wingdings" w:hAnsi="Wingdings" w:hint="default"/>
      </w:rPr>
    </w:lvl>
    <w:lvl w:ilvl="3" w:tplc="04150001">
      <w:start w:val="1"/>
      <w:numFmt w:val="bullet"/>
      <w:lvlText w:val=""/>
      <w:lvlJc w:val="left"/>
      <w:pPr>
        <w:ind w:left="4232" w:hanging="360"/>
      </w:pPr>
      <w:rPr>
        <w:rFonts w:ascii="Symbol" w:hAnsi="Symbol" w:hint="default"/>
      </w:rPr>
    </w:lvl>
    <w:lvl w:ilvl="4" w:tplc="04150003">
      <w:start w:val="1"/>
      <w:numFmt w:val="bullet"/>
      <w:lvlText w:val="o"/>
      <w:lvlJc w:val="left"/>
      <w:pPr>
        <w:ind w:left="4952" w:hanging="360"/>
      </w:pPr>
      <w:rPr>
        <w:rFonts w:ascii="Courier New" w:hAnsi="Courier New" w:cs="Courier New" w:hint="default"/>
      </w:rPr>
    </w:lvl>
    <w:lvl w:ilvl="5" w:tplc="04150005">
      <w:start w:val="1"/>
      <w:numFmt w:val="bullet"/>
      <w:lvlText w:val=""/>
      <w:lvlJc w:val="left"/>
      <w:pPr>
        <w:ind w:left="5672" w:hanging="360"/>
      </w:pPr>
      <w:rPr>
        <w:rFonts w:ascii="Wingdings" w:hAnsi="Wingdings" w:hint="default"/>
      </w:rPr>
    </w:lvl>
    <w:lvl w:ilvl="6" w:tplc="04150001">
      <w:start w:val="1"/>
      <w:numFmt w:val="bullet"/>
      <w:lvlText w:val=""/>
      <w:lvlJc w:val="left"/>
      <w:pPr>
        <w:ind w:left="6392" w:hanging="360"/>
      </w:pPr>
      <w:rPr>
        <w:rFonts w:ascii="Symbol" w:hAnsi="Symbol" w:hint="default"/>
      </w:rPr>
    </w:lvl>
    <w:lvl w:ilvl="7" w:tplc="04150003">
      <w:start w:val="1"/>
      <w:numFmt w:val="bullet"/>
      <w:lvlText w:val="o"/>
      <w:lvlJc w:val="left"/>
      <w:pPr>
        <w:ind w:left="7112" w:hanging="360"/>
      </w:pPr>
      <w:rPr>
        <w:rFonts w:ascii="Courier New" w:hAnsi="Courier New" w:cs="Courier New" w:hint="default"/>
      </w:rPr>
    </w:lvl>
    <w:lvl w:ilvl="8" w:tplc="04150005">
      <w:start w:val="1"/>
      <w:numFmt w:val="bullet"/>
      <w:lvlText w:val=""/>
      <w:lvlJc w:val="left"/>
      <w:pPr>
        <w:ind w:left="7832" w:hanging="360"/>
      </w:pPr>
      <w:rPr>
        <w:rFonts w:ascii="Wingdings" w:hAnsi="Wingdings" w:hint="default"/>
      </w:rPr>
    </w:lvl>
  </w:abstractNum>
  <w:abstractNum w:abstractNumId="18" w15:restartNumberingAfterBreak="0">
    <w:nsid w:val="1EAD0C7E"/>
    <w:multiLevelType w:val="hybridMultilevel"/>
    <w:tmpl w:val="CCE89B44"/>
    <w:lvl w:ilvl="0" w:tplc="69461F0E">
      <w:start w:val="3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C152DF"/>
    <w:multiLevelType w:val="hybridMultilevel"/>
    <w:tmpl w:val="B90C8E10"/>
    <w:lvl w:ilvl="0" w:tplc="86E0C14C">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21164"/>
    <w:multiLevelType w:val="hybridMultilevel"/>
    <w:tmpl w:val="DE947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15:restartNumberingAfterBreak="0">
    <w:nsid w:val="2FB15B5E"/>
    <w:multiLevelType w:val="hybridMultilevel"/>
    <w:tmpl w:val="F9F4C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891169"/>
    <w:multiLevelType w:val="hybridMultilevel"/>
    <w:tmpl w:val="AD786392"/>
    <w:lvl w:ilvl="0" w:tplc="4306ACD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90D40"/>
    <w:multiLevelType w:val="hybridMultilevel"/>
    <w:tmpl w:val="9FEEFF66"/>
    <w:lvl w:ilvl="0" w:tplc="98E4EE9A">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70271"/>
    <w:multiLevelType w:val="hybridMultilevel"/>
    <w:tmpl w:val="7C789902"/>
    <w:lvl w:ilvl="0" w:tplc="04150001">
      <w:start w:val="1"/>
      <w:numFmt w:val="bullet"/>
      <w:lvlText w:val=""/>
      <w:lvlJc w:val="left"/>
      <w:pPr>
        <w:ind w:left="720" w:hanging="360"/>
      </w:pPr>
      <w:rPr>
        <w:rFonts w:ascii="Symbol" w:hAnsi="Symbol"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4152C"/>
    <w:multiLevelType w:val="hybridMultilevel"/>
    <w:tmpl w:val="CD2CB1C8"/>
    <w:lvl w:ilvl="0" w:tplc="0415000F">
      <w:start w:val="1"/>
      <w:numFmt w:val="decimal"/>
      <w:lvlText w:val="%1."/>
      <w:lvlJc w:val="left"/>
      <w:pPr>
        <w:ind w:left="360" w:hanging="360"/>
      </w:pPr>
    </w:lvl>
    <w:lvl w:ilvl="1" w:tplc="660AEBE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3" w15:restartNumberingAfterBreak="0">
    <w:nsid w:val="3E701AF2"/>
    <w:multiLevelType w:val="hybridMultilevel"/>
    <w:tmpl w:val="C6203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E24CF4"/>
    <w:multiLevelType w:val="hybridMultilevel"/>
    <w:tmpl w:val="D11EF39A"/>
    <w:lvl w:ilvl="0" w:tplc="54744C46">
      <w:start w:val="1"/>
      <w:numFmt w:val="bullet"/>
      <w:lvlText w:val=""/>
      <w:lvlJc w:val="center"/>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5" w15:restartNumberingAfterBreak="0">
    <w:nsid w:val="45AA44F1"/>
    <w:multiLevelType w:val="hybridMultilevel"/>
    <w:tmpl w:val="F74A9CD4"/>
    <w:lvl w:ilvl="0" w:tplc="1FC6372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D5BCC"/>
    <w:multiLevelType w:val="hybridMultilevel"/>
    <w:tmpl w:val="FA789360"/>
    <w:lvl w:ilvl="0" w:tplc="C33096E2">
      <w:start w:val="2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9" w15:restartNumberingAfterBreak="0">
    <w:nsid w:val="4D48086E"/>
    <w:multiLevelType w:val="hybridMultilevel"/>
    <w:tmpl w:val="3BE07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2B52AF4"/>
    <w:multiLevelType w:val="hybridMultilevel"/>
    <w:tmpl w:val="9F08931E"/>
    <w:lvl w:ilvl="0" w:tplc="9BA0C6A0">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5A3662"/>
    <w:multiLevelType w:val="hybridMultilevel"/>
    <w:tmpl w:val="D20EE474"/>
    <w:lvl w:ilvl="0" w:tplc="F54E6736">
      <w:start w:val="1"/>
      <w:numFmt w:val="decimal"/>
      <w:lvlText w:val="%1."/>
      <w:lvlJc w:val="left"/>
      <w:pPr>
        <w:ind w:left="64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1F5879"/>
    <w:multiLevelType w:val="hybridMultilevel"/>
    <w:tmpl w:val="C37ACB34"/>
    <w:lvl w:ilvl="0" w:tplc="86E0C14C">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B65DA0"/>
    <w:multiLevelType w:val="hybridMultilevel"/>
    <w:tmpl w:val="0CF45770"/>
    <w:lvl w:ilvl="0" w:tplc="058AFC84">
      <w:start w:val="4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75275A"/>
    <w:multiLevelType w:val="hybridMultilevel"/>
    <w:tmpl w:val="A532DC1E"/>
    <w:lvl w:ilvl="0" w:tplc="A5704ECE">
      <w:start w:val="4"/>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E327A5"/>
    <w:multiLevelType w:val="hybridMultilevel"/>
    <w:tmpl w:val="C0A4CC9A"/>
    <w:lvl w:ilvl="0" w:tplc="6CD0DDB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A91E21"/>
    <w:multiLevelType w:val="hybridMultilevel"/>
    <w:tmpl w:val="17489C1E"/>
    <w:lvl w:ilvl="0" w:tplc="86E0C14C">
      <w:start w:val="2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0FC5CF5"/>
    <w:multiLevelType w:val="hybridMultilevel"/>
    <w:tmpl w:val="149014DE"/>
    <w:lvl w:ilvl="0" w:tplc="5A8ACC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A22CF9"/>
    <w:multiLevelType w:val="hybridMultilevel"/>
    <w:tmpl w:val="287C6804"/>
    <w:lvl w:ilvl="0" w:tplc="D61435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8367F5"/>
    <w:multiLevelType w:val="hybridMultilevel"/>
    <w:tmpl w:val="D1C06FF2"/>
    <w:lvl w:ilvl="0" w:tplc="04150001">
      <w:start w:val="1"/>
      <w:numFmt w:val="bullet"/>
      <w:lvlText w:val=""/>
      <w:lvlJc w:val="left"/>
      <w:pPr>
        <w:ind w:left="2007" w:hanging="360"/>
      </w:pPr>
      <w:rPr>
        <w:rFonts w:ascii="Symbol" w:hAnsi="Symbol" w:hint="default"/>
      </w:rPr>
    </w:lvl>
    <w:lvl w:ilvl="1" w:tplc="04150003">
      <w:start w:val="1"/>
      <w:numFmt w:val="bullet"/>
      <w:lvlText w:val="o"/>
      <w:lvlJc w:val="left"/>
      <w:pPr>
        <w:ind w:left="2727" w:hanging="360"/>
      </w:pPr>
      <w:rPr>
        <w:rFonts w:ascii="Courier New" w:hAnsi="Courier New" w:cs="Courier New" w:hint="default"/>
      </w:rPr>
    </w:lvl>
    <w:lvl w:ilvl="2" w:tplc="04150005">
      <w:start w:val="1"/>
      <w:numFmt w:val="bullet"/>
      <w:lvlText w:val=""/>
      <w:lvlJc w:val="left"/>
      <w:pPr>
        <w:ind w:left="3447" w:hanging="360"/>
      </w:pPr>
      <w:rPr>
        <w:rFonts w:ascii="Wingdings" w:hAnsi="Wingdings" w:hint="default"/>
      </w:rPr>
    </w:lvl>
    <w:lvl w:ilvl="3" w:tplc="04150001">
      <w:start w:val="1"/>
      <w:numFmt w:val="bullet"/>
      <w:lvlText w:val=""/>
      <w:lvlJc w:val="left"/>
      <w:pPr>
        <w:ind w:left="4167" w:hanging="360"/>
      </w:pPr>
      <w:rPr>
        <w:rFonts w:ascii="Symbol" w:hAnsi="Symbol" w:hint="default"/>
      </w:rPr>
    </w:lvl>
    <w:lvl w:ilvl="4" w:tplc="04150003">
      <w:start w:val="1"/>
      <w:numFmt w:val="bullet"/>
      <w:lvlText w:val="o"/>
      <w:lvlJc w:val="left"/>
      <w:pPr>
        <w:ind w:left="4887" w:hanging="360"/>
      </w:pPr>
      <w:rPr>
        <w:rFonts w:ascii="Courier New" w:hAnsi="Courier New" w:cs="Courier New" w:hint="default"/>
      </w:rPr>
    </w:lvl>
    <w:lvl w:ilvl="5" w:tplc="04150005">
      <w:start w:val="1"/>
      <w:numFmt w:val="bullet"/>
      <w:lvlText w:val=""/>
      <w:lvlJc w:val="left"/>
      <w:pPr>
        <w:ind w:left="5607" w:hanging="360"/>
      </w:pPr>
      <w:rPr>
        <w:rFonts w:ascii="Wingdings" w:hAnsi="Wingdings" w:hint="default"/>
      </w:rPr>
    </w:lvl>
    <w:lvl w:ilvl="6" w:tplc="04150001">
      <w:start w:val="1"/>
      <w:numFmt w:val="bullet"/>
      <w:lvlText w:val=""/>
      <w:lvlJc w:val="left"/>
      <w:pPr>
        <w:ind w:left="6327" w:hanging="360"/>
      </w:pPr>
      <w:rPr>
        <w:rFonts w:ascii="Symbol" w:hAnsi="Symbol" w:hint="default"/>
      </w:rPr>
    </w:lvl>
    <w:lvl w:ilvl="7" w:tplc="04150003">
      <w:start w:val="1"/>
      <w:numFmt w:val="bullet"/>
      <w:lvlText w:val="o"/>
      <w:lvlJc w:val="left"/>
      <w:pPr>
        <w:ind w:left="7047" w:hanging="360"/>
      </w:pPr>
      <w:rPr>
        <w:rFonts w:ascii="Courier New" w:hAnsi="Courier New" w:cs="Courier New" w:hint="default"/>
      </w:rPr>
    </w:lvl>
    <w:lvl w:ilvl="8" w:tplc="04150005">
      <w:start w:val="1"/>
      <w:numFmt w:val="bullet"/>
      <w:lvlText w:val=""/>
      <w:lvlJc w:val="left"/>
      <w:pPr>
        <w:ind w:left="7767" w:hanging="360"/>
      </w:pPr>
      <w:rPr>
        <w:rFonts w:ascii="Wingdings" w:hAnsi="Wingdings" w:hint="default"/>
      </w:rPr>
    </w:lvl>
  </w:abstractNum>
  <w:abstractNum w:abstractNumId="54" w15:restartNumberingAfterBreak="0">
    <w:nsid w:val="64531A6E"/>
    <w:multiLevelType w:val="hybridMultilevel"/>
    <w:tmpl w:val="652E0E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7" w15:restartNumberingAfterBreak="0">
    <w:nsid w:val="6B137A88"/>
    <w:multiLevelType w:val="hybridMultilevel"/>
    <w:tmpl w:val="4ECC4EAA"/>
    <w:lvl w:ilvl="0" w:tplc="6CCE8D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3F152C"/>
    <w:multiLevelType w:val="hybridMultilevel"/>
    <w:tmpl w:val="C14280BE"/>
    <w:lvl w:ilvl="0" w:tplc="368A9CE6">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EB4D38"/>
    <w:multiLevelType w:val="hybridMultilevel"/>
    <w:tmpl w:val="3B6858C0"/>
    <w:lvl w:ilvl="0" w:tplc="95EE337A">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EE0CDB"/>
    <w:multiLevelType w:val="hybridMultilevel"/>
    <w:tmpl w:val="9D148D9E"/>
    <w:lvl w:ilvl="0" w:tplc="E53E2A2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78F815EB"/>
    <w:multiLevelType w:val="hybridMultilevel"/>
    <w:tmpl w:val="F42834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F942EC1"/>
    <w:multiLevelType w:val="hybridMultilevel"/>
    <w:tmpl w:val="84460310"/>
    <w:lvl w:ilvl="0" w:tplc="D61ECDE2">
      <w:start w:val="2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8"/>
  </w:num>
  <w:num w:numId="3">
    <w:abstractNumId w:val="12"/>
  </w:num>
  <w:num w:numId="4">
    <w:abstractNumId w:val="41"/>
  </w:num>
  <w:num w:numId="5">
    <w:abstractNumId w:val="17"/>
  </w:num>
  <w:num w:numId="6">
    <w:abstractNumId w:val="53"/>
  </w:num>
  <w:num w:numId="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54"/>
  </w:num>
  <w:num w:numId="10">
    <w:abstractNumId w:val="39"/>
  </w:num>
  <w:num w:numId="11">
    <w:abstractNumId w:val="61"/>
  </w:num>
  <w:num w:numId="12">
    <w:abstractNumId w:val="26"/>
  </w:num>
  <w:num w:numId="13">
    <w:abstractNumId w:val="35"/>
  </w:num>
  <w:num w:numId="14">
    <w:abstractNumId w:val="25"/>
  </w:num>
  <w:num w:numId="15">
    <w:abstractNumId w:val="51"/>
  </w:num>
  <w:num w:numId="16">
    <w:abstractNumId w:val="48"/>
  </w:num>
  <w:num w:numId="17">
    <w:abstractNumId w:val="59"/>
  </w:num>
  <w:num w:numId="18">
    <w:abstractNumId w:val="62"/>
  </w:num>
  <w:num w:numId="19">
    <w:abstractNumId w:val="19"/>
  </w:num>
  <w:num w:numId="20">
    <w:abstractNumId w:val="6"/>
  </w:num>
  <w:num w:numId="21">
    <w:abstractNumId w:val="40"/>
  </w:num>
  <w:num w:numId="22">
    <w:abstractNumId w:val="58"/>
  </w:num>
  <w:num w:numId="23">
    <w:abstractNumId w:val="44"/>
  </w:num>
  <w:num w:numId="24">
    <w:abstractNumId w:val="10"/>
  </w:num>
  <w:num w:numId="25">
    <w:abstractNumId w:val="23"/>
  </w:num>
  <w:num w:numId="26">
    <w:abstractNumId w:val="24"/>
  </w:num>
  <w:num w:numId="27">
    <w:abstractNumId w:val="37"/>
  </w:num>
  <w:num w:numId="28">
    <w:abstractNumId w:val="42"/>
  </w:num>
  <w:num w:numId="29">
    <w:abstractNumId w:val="18"/>
  </w:num>
  <w:num w:numId="30">
    <w:abstractNumId w:val="60"/>
  </w:num>
  <w:num w:numId="31">
    <w:abstractNumId w:val="52"/>
  </w:num>
  <w:num w:numId="32">
    <w:abstractNumId w:val="2"/>
  </w:num>
  <w:num w:numId="33">
    <w:abstractNumId w:val="11"/>
  </w:num>
  <w:num w:numId="34">
    <w:abstractNumId w:val="8"/>
  </w:num>
  <w:num w:numId="35">
    <w:abstractNumId w:val="33"/>
  </w:num>
  <w:num w:numId="36">
    <w:abstractNumId w:val="20"/>
  </w:num>
  <w:num w:numId="37">
    <w:abstractNumId w:val="57"/>
  </w:num>
  <w:num w:numId="38">
    <w:abstractNumId w:val="15"/>
  </w:num>
  <w:num w:numId="39">
    <w:abstractNumId w:val="47"/>
  </w:num>
  <w:num w:numId="40">
    <w:abstractNumId w:val="43"/>
  </w:num>
  <w:num w:numId="41">
    <w:abstractNumId w:val="49"/>
  </w:num>
  <w:num w:numId="4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6EE"/>
    <w:rsid w:val="00022917"/>
    <w:rsid w:val="0002316C"/>
    <w:rsid w:val="000232AF"/>
    <w:rsid w:val="00023D86"/>
    <w:rsid w:val="00023EF8"/>
    <w:rsid w:val="000240C1"/>
    <w:rsid w:val="0002424A"/>
    <w:rsid w:val="000243E4"/>
    <w:rsid w:val="00024BB8"/>
    <w:rsid w:val="0002549B"/>
    <w:rsid w:val="00025510"/>
    <w:rsid w:val="00026A10"/>
    <w:rsid w:val="000307C1"/>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57E2C"/>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44B"/>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3A04"/>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FE6"/>
    <w:rsid w:val="000C16B3"/>
    <w:rsid w:val="000C194D"/>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7EFB"/>
    <w:rsid w:val="001308C0"/>
    <w:rsid w:val="00130F4A"/>
    <w:rsid w:val="00131682"/>
    <w:rsid w:val="001317D4"/>
    <w:rsid w:val="00131D93"/>
    <w:rsid w:val="00132639"/>
    <w:rsid w:val="00132A4F"/>
    <w:rsid w:val="00133A1D"/>
    <w:rsid w:val="00134495"/>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0DB"/>
    <w:rsid w:val="001552B6"/>
    <w:rsid w:val="001567AC"/>
    <w:rsid w:val="00156A00"/>
    <w:rsid w:val="00160B7E"/>
    <w:rsid w:val="001619B0"/>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629"/>
    <w:rsid w:val="00174B34"/>
    <w:rsid w:val="00174E6F"/>
    <w:rsid w:val="00175452"/>
    <w:rsid w:val="00175CA6"/>
    <w:rsid w:val="001768AB"/>
    <w:rsid w:val="001772E9"/>
    <w:rsid w:val="00177624"/>
    <w:rsid w:val="00177F21"/>
    <w:rsid w:val="001800D5"/>
    <w:rsid w:val="001812D8"/>
    <w:rsid w:val="0018139B"/>
    <w:rsid w:val="001819F1"/>
    <w:rsid w:val="00181DDA"/>
    <w:rsid w:val="0018231B"/>
    <w:rsid w:val="00182879"/>
    <w:rsid w:val="00182A62"/>
    <w:rsid w:val="00183154"/>
    <w:rsid w:val="001848C3"/>
    <w:rsid w:val="00184BCE"/>
    <w:rsid w:val="00185A1B"/>
    <w:rsid w:val="00185A21"/>
    <w:rsid w:val="001860FD"/>
    <w:rsid w:val="00186C6C"/>
    <w:rsid w:val="0018745D"/>
    <w:rsid w:val="00187559"/>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7F7"/>
    <w:rsid w:val="001D48FA"/>
    <w:rsid w:val="001D75CE"/>
    <w:rsid w:val="001D7D8E"/>
    <w:rsid w:val="001D7EAD"/>
    <w:rsid w:val="001E08FA"/>
    <w:rsid w:val="001E108B"/>
    <w:rsid w:val="001E1532"/>
    <w:rsid w:val="001E1BB0"/>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3813"/>
    <w:rsid w:val="00284097"/>
    <w:rsid w:val="00286192"/>
    <w:rsid w:val="002866E2"/>
    <w:rsid w:val="002877E9"/>
    <w:rsid w:val="00287A81"/>
    <w:rsid w:val="00287B67"/>
    <w:rsid w:val="002901AB"/>
    <w:rsid w:val="00290786"/>
    <w:rsid w:val="00290817"/>
    <w:rsid w:val="00290955"/>
    <w:rsid w:val="00291669"/>
    <w:rsid w:val="002919F0"/>
    <w:rsid w:val="00291A9F"/>
    <w:rsid w:val="00291E96"/>
    <w:rsid w:val="00291FC6"/>
    <w:rsid w:val="00292101"/>
    <w:rsid w:val="00292136"/>
    <w:rsid w:val="0029251A"/>
    <w:rsid w:val="00292FC0"/>
    <w:rsid w:val="00293BCD"/>
    <w:rsid w:val="00295619"/>
    <w:rsid w:val="00295B46"/>
    <w:rsid w:val="002968FB"/>
    <w:rsid w:val="00296B6F"/>
    <w:rsid w:val="00297006"/>
    <w:rsid w:val="00297042"/>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07E8"/>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B1F"/>
    <w:rsid w:val="00307F31"/>
    <w:rsid w:val="00310B03"/>
    <w:rsid w:val="00311CB7"/>
    <w:rsid w:val="00312FA7"/>
    <w:rsid w:val="003136D2"/>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A5E"/>
    <w:rsid w:val="00320B39"/>
    <w:rsid w:val="00320F1D"/>
    <w:rsid w:val="00321277"/>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5391"/>
    <w:rsid w:val="0036539E"/>
    <w:rsid w:val="003658CB"/>
    <w:rsid w:val="003658D3"/>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391B"/>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5511"/>
    <w:rsid w:val="003D5D01"/>
    <w:rsid w:val="003D6531"/>
    <w:rsid w:val="003D6540"/>
    <w:rsid w:val="003D6751"/>
    <w:rsid w:val="003D67E2"/>
    <w:rsid w:val="003D70D3"/>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1FD"/>
    <w:rsid w:val="00402F2D"/>
    <w:rsid w:val="00403363"/>
    <w:rsid w:val="004036DB"/>
    <w:rsid w:val="00403D15"/>
    <w:rsid w:val="00405255"/>
    <w:rsid w:val="0040527D"/>
    <w:rsid w:val="00405421"/>
    <w:rsid w:val="0040579C"/>
    <w:rsid w:val="00405FFA"/>
    <w:rsid w:val="00406D1A"/>
    <w:rsid w:val="0040778A"/>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17D79"/>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61A2"/>
    <w:rsid w:val="00446673"/>
    <w:rsid w:val="00447111"/>
    <w:rsid w:val="00447776"/>
    <w:rsid w:val="00447D27"/>
    <w:rsid w:val="0045008F"/>
    <w:rsid w:val="00450C7F"/>
    <w:rsid w:val="00451BCC"/>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1346"/>
    <w:rsid w:val="004C2538"/>
    <w:rsid w:val="004C2DEF"/>
    <w:rsid w:val="004C3687"/>
    <w:rsid w:val="004C3F7E"/>
    <w:rsid w:val="004C47D4"/>
    <w:rsid w:val="004C4A82"/>
    <w:rsid w:val="004C5042"/>
    <w:rsid w:val="004C5E65"/>
    <w:rsid w:val="004C783F"/>
    <w:rsid w:val="004D0087"/>
    <w:rsid w:val="004D0155"/>
    <w:rsid w:val="004D0343"/>
    <w:rsid w:val="004D0AD5"/>
    <w:rsid w:val="004D0D30"/>
    <w:rsid w:val="004D1D16"/>
    <w:rsid w:val="004D2012"/>
    <w:rsid w:val="004D2153"/>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126D"/>
    <w:rsid w:val="004F193C"/>
    <w:rsid w:val="004F1D1F"/>
    <w:rsid w:val="004F2390"/>
    <w:rsid w:val="004F2663"/>
    <w:rsid w:val="004F3FF3"/>
    <w:rsid w:val="004F4A7A"/>
    <w:rsid w:val="004F4F7F"/>
    <w:rsid w:val="004F53FC"/>
    <w:rsid w:val="004F57DA"/>
    <w:rsid w:val="004F6531"/>
    <w:rsid w:val="004F68AE"/>
    <w:rsid w:val="004F68E8"/>
    <w:rsid w:val="004F6A2E"/>
    <w:rsid w:val="004F7672"/>
    <w:rsid w:val="004F79D7"/>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2008F"/>
    <w:rsid w:val="005201D2"/>
    <w:rsid w:val="0052088F"/>
    <w:rsid w:val="0052152C"/>
    <w:rsid w:val="00521871"/>
    <w:rsid w:val="005227E8"/>
    <w:rsid w:val="00522AB7"/>
    <w:rsid w:val="005234B5"/>
    <w:rsid w:val="005237BA"/>
    <w:rsid w:val="00523BB7"/>
    <w:rsid w:val="00523FDD"/>
    <w:rsid w:val="00525455"/>
    <w:rsid w:val="00525AF9"/>
    <w:rsid w:val="00526178"/>
    <w:rsid w:val="005261AB"/>
    <w:rsid w:val="005263E6"/>
    <w:rsid w:val="00526F8E"/>
    <w:rsid w:val="00527177"/>
    <w:rsid w:val="005275C7"/>
    <w:rsid w:val="00527925"/>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5A3"/>
    <w:rsid w:val="00596DC0"/>
    <w:rsid w:val="005A123C"/>
    <w:rsid w:val="005A193E"/>
    <w:rsid w:val="005A2CC6"/>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7EF"/>
    <w:rsid w:val="005D2592"/>
    <w:rsid w:val="005D27C9"/>
    <w:rsid w:val="005D308C"/>
    <w:rsid w:val="005D3200"/>
    <w:rsid w:val="005D45A8"/>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24D"/>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291"/>
    <w:rsid w:val="00624368"/>
    <w:rsid w:val="00624825"/>
    <w:rsid w:val="00625270"/>
    <w:rsid w:val="006255D9"/>
    <w:rsid w:val="00625E94"/>
    <w:rsid w:val="00626A0B"/>
    <w:rsid w:val="00626C20"/>
    <w:rsid w:val="00626F0D"/>
    <w:rsid w:val="0062704A"/>
    <w:rsid w:val="006270C2"/>
    <w:rsid w:val="00627CD1"/>
    <w:rsid w:val="0063073A"/>
    <w:rsid w:val="00630A01"/>
    <w:rsid w:val="00630FE0"/>
    <w:rsid w:val="00631C95"/>
    <w:rsid w:val="00633740"/>
    <w:rsid w:val="00633C28"/>
    <w:rsid w:val="0063431C"/>
    <w:rsid w:val="006343B2"/>
    <w:rsid w:val="00634D1C"/>
    <w:rsid w:val="00634F41"/>
    <w:rsid w:val="00635436"/>
    <w:rsid w:val="006355DF"/>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7E"/>
    <w:rsid w:val="00647DA4"/>
    <w:rsid w:val="006501B9"/>
    <w:rsid w:val="006512D2"/>
    <w:rsid w:val="00653441"/>
    <w:rsid w:val="006537AE"/>
    <w:rsid w:val="00653F9B"/>
    <w:rsid w:val="006542A2"/>
    <w:rsid w:val="00654B08"/>
    <w:rsid w:val="00654CB8"/>
    <w:rsid w:val="00655020"/>
    <w:rsid w:val="006551FA"/>
    <w:rsid w:val="0065557E"/>
    <w:rsid w:val="00655A76"/>
    <w:rsid w:val="00656232"/>
    <w:rsid w:val="006562C9"/>
    <w:rsid w:val="0065666D"/>
    <w:rsid w:val="006573C9"/>
    <w:rsid w:val="00657E18"/>
    <w:rsid w:val="00660231"/>
    <w:rsid w:val="006602F4"/>
    <w:rsid w:val="00660DD2"/>
    <w:rsid w:val="00661617"/>
    <w:rsid w:val="006619FE"/>
    <w:rsid w:val="00661A95"/>
    <w:rsid w:val="00661BC2"/>
    <w:rsid w:val="00661BFB"/>
    <w:rsid w:val="0066235C"/>
    <w:rsid w:val="006623D0"/>
    <w:rsid w:val="00662687"/>
    <w:rsid w:val="00662EF1"/>
    <w:rsid w:val="006636D0"/>
    <w:rsid w:val="00663BDE"/>
    <w:rsid w:val="00663C54"/>
    <w:rsid w:val="00664E95"/>
    <w:rsid w:val="00665336"/>
    <w:rsid w:val="00665916"/>
    <w:rsid w:val="00670E31"/>
    <w:rsid w:val="00671B26"/>
    <w:rsid w:val="00671C8E"/>
    <w:rsid w:val="00672074"/>
    <w:rsid w:val="00674090"/>
    <w:rsid w:val="006742AB"/>
    <w:rsid w:val="006742FE"/>
    <w:rsid w:val="00674F66"/>
    <w:rsid w:val="00675373"/>
    <w:rsid w:val="006755A2"/>
    <w:rsid w:val="0067589D"/>
    <w:rsid w:val="00675C21"/>
    <w:rsid w:val="006768AD"/>
    <w:rsid w:val="00676A13"/>
    <w:rsid w:val="00676CEB"/>
    <w:rsid w:val="00677A5E"/>
    <w:rsid w:val="00677B0D"/>
    <w:rsid w:val="00680FD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D1B"/>
    <w:rsid w:val="006B1F88"/>
    <w:rsid w:val="006B20F0"/>
    <w:rsid w:val="006B2494"/>
    <w:rsid w:val="006B26E5"/>
    <w:rsid w:val="006B2955"/>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ED2"/>
    <w:rsid w:val="006E61AA"/>
    <w:rsid w:val="006E6E8E"/>
    <w:rsid w:val="006E704E"/>
    <w:rsid w:val="006F0353"/>
    <w:rsid w:val="006F06E7"/>
    <w:rsid w:val="006F1A64"/>
    <w:rsid w:val="006F1DA0"/>
    <w:rsid w:val="006F1FF7"/>
    <w:rsid w:val="006F2122"/>
    <w:rsid w:val="006F28C9"/>
    <w:rsid w:val="006F2A4A"/>
    <w:rsid w:val="006F3021"/>
    <w:rsid w:val="006F31E0"/>
    <w:rsid w:val="006F34C5"/>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CE"/>
    <w:rsid w:val="00732DE3"/>
    <w:rsid w:val="00733B8A"/>
    <w:rsid w:val="00733EC7"/>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73DD"/>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5AF"/>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36AE"/>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E49"/>
    <w:rsid w:val="008E1F0E"/>
    <w:rsid w:val="008E2E57"/>
    <w:rsid w:val="008E3E6A"/>
    <w:rsid w:val="008E5270"/>
    <w:rsid w:val="008E550B"/>
    <w:rsid w:val="008E588E"/>
    <w:rsid w:val="008E5B6E"/>
    <w:rsid w:val="008E5FDD"/>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362"/>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4C55"/>
    <w:rsid w:val="00935101"/>
    <w:rsid w:val="00935884"/>
    <w:rsid w:val="009374B6"/>
    <w:rsid w:val="009405E5"/>
    <w:rsid w:val="009415C2"/>
    <w:rsid w:val="00941AAE"/>
    <w:rsid w:val="00941F57"/>
    <w:rsid w:val="0094252D"/>
    <w:rsid w:val="00942AC0"/>
    <w:rsid w:val="0094503F"/>
    <w:rsid w:val="009455CB"/>
    <w:rsid w:val="00945814"/>
    <w:rsid w:val="00945F55"/>
    <w:rsid w:val="00946402"/>
    <w:rsid w:val="00946CBC"/>
    <w:rsid w:val="00946D87"/>
    <w:rsid w:val="009502F9"/>
    <w:rsid w:val="0095101C"/>
    <w:rsid w:val="00951A5C"/>
    <w:rsid w:val="00951CF6"/>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B19"/>
    <w:rsid w:val="0096289E"/>
    <w:rsid w:val="00962E34"/>
    <w:rsid w:val="00963295"/>
    <w:rsid w:val="009648BD"/>
    <w:rsid w:val="009653E2"/>
    <w:rsid w:val="009658AD"/>
    <w:rsid w:val="00965EE3"/>
    <w:rsid w:val="00966417"/>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77900"/>
    <w:rsid w:val="009802D7"/>
    <w:rsid w:val="0098154C"/>
    <w:rsid w:val="0098183B"/>
    <w:rsid w:val="00982BF6"/>
    <w:rsid w:val="0098363C"/>
    <w:rsid w:val="00983698"/>
    <w:rsid w:val="00983D68"/>
    <w:rsid w:val="00983DD5"/>
    <w:rsid w:val="0098443B"/>
    <w:rsid w:val="00985FD3"/>
    <w:rsid w:val="0098693F"/>
    <w:rsid w:val="00986A26"/>
    <w:rsid w:val="009873EA"/>
    <w:rsid w:val="00987A96"/>
    <w:rsid w:val="00990DBA"/>
    <w:rsid w:val="00991107"/>
    <w:rsid w:val="00991118"/>
    <w:rsid w:val="00991A32"/>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F4C"/>
    <w:rsid w:val="009B41F7"/>
    <w:rsid w:val="009B4A5F"/>
    <w:rsid w:val="009B6494"/>
    <w:rsid w:val="009B64D9"/>
    <w:rsid w:val="009B6565"/>
    <w:rsid w:val="009B6D92"/>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D153A"/>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C6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5511"/>
    <w:rsid w:val="00A16849"/>
    <w:rsid w:val="00A16C8D"/>
    <w:rsid w:val="00A175D3"/>
    <w:rsid w:val="00A17712"/>
    <w:rsid w:val="00A17912"/>
    <w:rsid w:val="00A20B15"/>
    <w:rsid w:val="00A20B81"/>
    <w:rsid w:val="00A214AD"/>
    <w:rsid w:val="00A21A3C"/>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3987"/>
    <w:rsid w:val="00A43B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80D"/>
    <w:rsid w:val="00A74D68"/>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2C8"/>
    <w:rsid w:val="00AA7607"/>
    <w:rsid w:val="00AA7852"/>
    <w:rsid w:val="00AA7AE4"/>
    <w:rsid w:val="00AA7FCF"/>
    <w:rsid w:val="00AB02F1"/>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2A39"/>
    <w:rsid w:val="00AC366D"/>
    <w:rsid w:val="00AC5612"/>
    <w:rsid w:val="00AC575D"/>
    <w:rsid w:val="00AC59DB"/>
    <w:rsid w:val="00AC5B33"/>
    <w:rsid w:val="00AC751D"/>
    <w:rsid w:val="00AD1C87"/>
    <w:rsid w:val="00AD1E5E"/>
    <w:rsid w:val="00AD1E65"/>
    <w:rsid w:val="00AD1EF9"/>
    <w:rsid w:val="00AD25A3"/>
    <w:rsid w:val="00AD3A8B"/>
    <w:rsid w:val="00AD3C2E"/>
    <w:rsid w:val="00AD3CF3"/>
    <w:rsid w:val="00AD4A1B"/>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F52"/>
    <w:rsid w:val="00B0567A"/>
    <w:rsid w:val="00B066EA"/>
    <w:rsid w:val="00B067E2"/>
    <w:rsid w:val="00B06E62"/>
    <w:rsid w:val="00B073A4"/>
    <w:rsid w:val="00B07AFD"/>
    <w:rsid w:val="00B07B23"/>
    <w:rsid w:val="00B07C54"/>
    <w:rsid w:val="00B100B2"/>
    <w:rsid w:val="00B1027E"/>
    <w:rsid w:val="00B1032D"/>
    <w:rsid w:val="00B10D46"/>
    <w:rsid w:val="00B116A5"/>
    <w:rsid w:val="00B12166"/>
    <w:rsid w:val="00B1354D"/>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BCB"/>
    <w:rsid w:val="00B646A0"/>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4B4C"/>
    <w:rsid w:val="00BB53A7"/>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16D"/>
    <w:rsid w:val="00BD23E5"/>
    <w:rsid w:val="00BD2DA8"/>
    <w:rsid w:val="00BD334F"/>
    <w:rsid w:val="00BD3E63"/>
    <w:rsid w:val="00BD4309"/>
    <w:rsid w:val="00BD4666"/>
    <w:rsid w:val="00BD5A8A"/>
    <w:rsid w:val="00BD6C37"/>
    <w:rsid w:val="00BD7341"/>
    <w:rsid w:val="00BD7F9F"/>
    <w:rsid w:val="00BE0120"/>
    <w:rsid w:val="00BE0772"/>
    <w:rsid w:val="00BE1003"/>
    <w:rsid w:val="00BE21C6"/>
    <w:rsid w:val="00BE21F3"/>
    <w:rsid w:val="00BE462D"/>
    <w:rsid w:val="00BE4A86"/>
    <w:rsid w:val="00BE5A8C"/>
    <w:rsid w:val="00BE5FE3"/>
    <w:rsid w:val="00BE6059"/>
    <w:rsid w:val="00BE6A60"/>
    <w:rsid w:val="00BE73F7"/>
    <w:rsid w:val="00BE76A6"/>
    <w:rsid w:val="00BE7BBC"/>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5A70"/>
    <w:rsid w:val="00C061E5"/>
    <w:rsid w:val="00C06E47"/>
    <w:rsid w:val="00C0720B"/>
    <w:rsid w:val="00C076CB"/>
    <w:rsid w:val="00C108E2"/>
    <w:rsid w:val="00C10CA5"/>
    <w:rsid w:val="00C10F93"/>
    <w:rsid w:val="00C1113A"/>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129C"/>
    <w:rsid w:val="00C412A1"/>
    <w:rsid w:val="00C41B8C"/>
    <w:rsid w:val="00C41E92"/>
    <w:rsid w:val="00C42482"/>
    <w:rsid w:val="00C425B0"/>
    <w:rsid w:val="00C42736"/>
    <w:rsid w:val="00C43B17"/>
    <w:rsid w:val="00C43DBD"/>
    <w:rsid w:val="00C44862"/>
    <w:rsid w:val="00C44C69"/>
    <w:rsid w:val="00C45C43"/>
    <w:rsid w:val="00C460AF"/>
    <w:rsid w:val="00C4611D"/>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1E78"/>
    <w:rsid w:val="00C62CFA"/>
    <w:rsid w:val="00C62DD1"/>
    <w:rsid w:val="00C62E47"/>
    <w:rsid w:val="00C6307F"/>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FA"/>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7B1A"/>
    <w:rsid w:val="00D507BF"/>
    <w:rsid w:val="00D51172"/>
    <w:rsid w:val="00D5119D"/>
    <w:rsid w:val="00D517EB"/>
    <w:rsid w:val="00D51813"/>
    <w:rsid w:val="00D52648"/>
    <w:rsid w:val="00D52A11"/>
    <w:rsid w:val="00D536A2"/>
    <w:rsid w:val="00D53A13"/>
    <w:rsid w:val="00D53BC4"/>
    <w:rsid w:val="00D54D84"/>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4233"/>
    <w:rsid w:val="00DA59B6"/>
    <w:rsid w:val="00DA5A00"/>
    <w:rsid w:val="00DA5B60"/>
    <w:rsid w:val="00DA5B94"/>
    <w:rsid w:val="00DA5CE5"/>
    <w:rsid w:val="00DA767E"/>
    <w:rsid w:val="00DA7AB7"/>
    <w:rsid w:val="00DB068F"/>
    <w:rsid w:val="00DB0767"/>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7DB"/>
    <w:rsid w:val="00DC1FDB"/>
    <w:rsid w:val="00DC2014"/>
    <w:rsid w:val="00DC24BA"/>
    <w:rsid w:val="00DC2AB8"/>
    <w:rsid w:val="00DC2AE1"/>
    <w:rsid w:val="00DC2AF8"/>
    <w:rsid w:val="00DC36BE"/>
    <w:rsid w:val="00DC3B9E"/>
    <w:rsid w:val="00DC3D6B"/>
    <w:rsid w:val="00DC4871"/>
    <w:rsid w:val="00DC4B11"/>
    <w:rsid w:val="00DC4BF7"/>
    <w:rsid w:val="00DC500E"/>
    <w:rsid w:val="00DC5E7D"/>
    <w:rsid w:val="00DC7805"/>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B4C"/>
    <w:rsid w:val="00E23B57"/>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17ED"/>
    <w:rsid w:val="00E322D3"/>
    <w:rsid w:val="00E32E49"/>
    <w:rsid w:val="00E334C0"/>
    <w:rsid w:val="00E337BA"/>
    <w:rsid w:val="00E33C57"/>
    <w:rsid w:val="00E34E71"/>
    <w:rsid w:val="00E35E1F"/>
    <w:rsid w:val="00E35E3C"/>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3412"/>
    <w:rsid w:val="00E73E6D"/>
    <w:rsid w:val="00E74680"/>
    <w:rsid w:val="00E75258"/>
    <w:rsid w:val="00E75D30"/>
    <w:rsid w:val="00E768F2"/>
    <w:rsid w:val="00E76DBB"/>
    <w:rsid w:val="00E77539"/>
    <w:rsid w:val="00E77721"/>
    <w:rsid w:val="00E77AE0"/>
    <w:rsid w:val="00E77F91"/>
    <w:rsid w:val="00E80F51"/>
    <w:rsid w:val="00E8139E"/>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E7B"/>
    <w:rsid w:val="00EC5439"/>
    <w:rsid w:val="00EC7062"/>
    <w:rsid w:val="00EC7065"/>
    <w:rsid w:val="00EC7189"/>
    <w:rsid w:val="00EC7231"/>
    <w:rsid w:val="00ED120F"/>
    <w:rsid w:val="00ED1BB9"/>
    <w:rsid w:val="00ED3299"/>
    <w:rsid w:val="00ED3A92"/>
    <w:rsid w:val="00ED3C55"/>
    <w:rsid w:val="00ED509E"/>
    <w:rsid w:val="00ED55C3"/>
    <w:rsid w:val="00ED5F30"/>
    <w:rsid w:val="00ED602E"/>
    <w:rsid w:val="00ED62D0"/>
    <w:rsid w:val="00ED74B4"/>
    <w:rsid w:val="00ED7AFA"/>
    <w:rsid w:val="00ED7B7B"/>
    <w:rsid w:val="00ED7E31"/>
    <w:rsid w:val="00EE1047"/>
    <w:rsid w:val="00EE109E"/>
    <w:rsid w:val="00EE261D"/>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61B"/>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281"/>
    <w:rsid w:val="00F962CF"/>
    <w:rsid w:val="00F963B7"/>
    <w:rsid w:val="00F9669C"/>
    <w:rsid w:val="00F970AE"/>
    <w:rsid w:val="00F97227"/>
    <w:rsid w:val="00F975C6"/>
    <w:rsid w:val="00F97C79"/>
    <w:rsid w:val="00F97FD3"/>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34B3"/>
    <w:rsid w:val="00FD49E9"/>
    <w:rsid w:val="00FD56FB"/>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6C03B-16FB-4F1B-8E75-AADD4782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6334</Words>
  <Characters>38007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70</cp:revision>
  <cp:lastPrinted>2018-10-03T10:45:00Z</cp:lastPrinted>
  <dcterms:created xsi:type="dcterms:W3CDTF">2018-10-16T07:19:00Z</dcterms:created>
  <dcterms:modified xsi:type="dcterms:W3CDTF">2018-10-17T08:41:00Z</dcterms:modified>
</cp:coreProperties>
</file>