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2C" w:rsidRPr="00986AF8" w:rsidRDefault="00865F2C" w:rsidP="00324ECE">
      <w:pPr>
        <w:spacing w:after="0" w:line="240" w:lineRule="auto"/>
        <w:jc w:val="center"/>
        <w:rPr>
          <w:rFonts w:ascii="Times New Roman" w:hAnsi="Times New Roman" w:cs="Times New Roman"/>
          <w:b/>
          <w:sz w:val="24"/>
          <w:szCs w:val="24"/>
        </w:rPr>
      </w:pPr>
      <w:r w:rsidRPr="00986AF8">
        <w:rPr>
          <w:rFonts w:ascii="Times New Roman" w:hAnsi="Times New Roman" w:cs="Times New Roman"/>
          <w:b/>
          <w:sz w:val="24"/>
          <w:szCs w:val="24"/>
        </w:rPr>
        <w:t>KRÓTKI RAPORT Z WYBRANYCH OBSZARÓW DZIAŁALNOŚCI</w:t>
      </w:r>
    </w:p>
    <w:p w:rsidR="00865F2C" w:rsidRPr="00986AF8" w:rsidRDefault="00865F2C" w:rsidP="00865F2C">
      <w:pPr>
        <w:spacing w:after="0" w:line="240" w:lineRule="auto"/>
        <w:ind w:firstLine="142"/>
        <w:jc w:val="center"/>
        <w:rPr>
          <w:rFonts w:ascii="Times New Roman" w:hAnsi="Times New Roman" w:cs="Times New Roman"/>
          <w:b/>
          <w:sz w:val="24"/>
          <w:szCs w:val="24"/>
        </w:rPr>
      </w:pPr>
      <w:r w:rsidRPr="00986AF8">
        <w:rPr>
          <w:rFonts w:ascii="Times New Roman" w:hAnsi="Times New Roman" w:cs="Times New Roman"/>
          <w:b/>
          <w:sz w:val="24"/>
          <w:szCs w:val="24"/>
        </w:rPr>
        <w:t xml:space="preserve">ŁÓDZKIEGO CENTRUM DOSKONALENIA NAUCZYCIELI </w:t>
      </w:r>
    </w:p>
    <w:p w:rsidR="00865F2C" w:rsidRPr="00986AF8" w:rsidRDefault="00865F2C" w:rsidP="00865F2C">
      <w:pPr>
        <w:spacing w:after="0" w:line="240" w:lineRule="auto"/>
        <w:ind w:firstLine="142"/>
        <w:jc w:val="center"/>
        <w:rPr>
          <w:rFonts w:ascii="Times New Roman" w:hAnsi="Times New Roman" w:cs="Times New Roman"/>
          <w:b/>
          <w:sz w:val="24"/>
          <w:szCs w:val="24"/>
        </w:rPr>
      </w:pPr>
      <w:r w:rsidRPr="00986AF8">
        <w:rPr>
          <w:rFonts w:ascii="Times New Roman" w:hAnsi="Times New Roman" w:cs="Times New Roman"/>
          <w:b/>
          <w:sz w:val="24"/>
          <w:szCs w:val="24"/>
        </w:rPr>
        <w:t xml:space="preserve">I KSZTAŁCENIA PRAKTYCZNEGO </w:t>
      </w:r>
    </w:p>
    <w:p w:rsidR="009F6891" w:rsidRPr="00C133A6" w:rsidRDefault="00865F2C" w:rsidP="00324ECE">
      <w:pPr>
        <w:spacing w:line="240" w:lineRule="auto"/>
        <w:ind w:firstLine="142"/>
        <w:jc w:val="center"/>
        <w:rPr>
          <w:rFonts w:ascii="Times New Roman" w:hAnsi="Times New Roman" w:cs="Times New Roman"/>
          <w:b/>
          <w:sz w:val="24"/>
          <w:szCs w:val="24"/>
        </w:rPr>
      </w:pPr>
      <w:r>
        <w:rPr>
          <w:rFonts w:ascii="Times New Roman" w:hAnsi="Times New Roman" w:cs="Times New Roman"/>
          <w:b/>
          <w:sz w:val="24"/>
          <w:szCs w:val="24"/>
        </w:rPr>
        <w:t>(</w:t>
      </w:r>
      <w:r w:rsidR="001E4A20">
        <w:rPr>
          <w:rFonts w:ascii="Times New Roman" w:hAnsi="Times New Roman" w:cs="Times New Roman"/>
          <w:b/>
          <w:sz w:val="24"/>
          <w:szCs w:val="24"/>
        </w:rPr>
        <w:t>9</w:t>
      </w:r>
      <w:r>
        <w:rPr>
          <w:rFonts w:ascii="Times New Roman" w:hAnsi="Times New Roman" w:cs="Times New Roman"/>
          <w:b/>
          <w:sz w:val="24"/>
          <w:szCs w:val="24"/>
        </w:rPr>
        <w:t>.0</w:t>
      </w:r>
      <w:r w:rsidR="00231797">
        <w:rPr>
          <w:rFonts w:ascii="Times New Roman" w:hAnsi="Times New Roman" w:cs="Times New Roman"/>
          <w:b/>
          <w:sz w:val="24"/>
          <w:szCs w:val="24"/>
        </w:rPr>
        <w:t>7</w:t>
      </w:r>
      <w:r>
        <w:rPr>
          <w:rFonts w:ascii="Times New Roman" w:hAnsi="Times New Roman" w:cs="Times New Roman"/>
          <w:b/>
          <w:sz w:val="24"/>
          <w:szCs w:val="24"/>
        </w:rPr>
        <w:t>.2020-</w:t>
      </w:r>
      <w:r w:rsidR="001E4A20">
        <w:rPr>
          <w:rFonts w:ascii="Times New Roman" w:hAnsi="Times New Roman" w:cs="Times New Roman"/>
          <w:b/>
          <w:sz w:val="24"/>
          <w:szCs w:val="24"/>
        </w:rPr>
        <w:t>15</w:t>
      </w:r>
      <w:r w:rsidRPr="00986AF8">
        <w:rPr>
          <w:rFonts w:ascii="Times New Roman" w:hAnsi="Times New Roman" w:cs="Times New Roman"/>
          <w:b/>
          <w:sz w:val="24"/>
          <w:szCs w:val="24"/>
        </w:rPr>
        <w:t>.0</w:t>
      </w:r>
      <w:r w:rsidR="000B0630">
        <w:rPr>
          <w:rFonts w:ascii="Times New Roman" w:hAnsi="Times New Roman" w:cs="Times New Roman"/>
          <w:b/>
          <w:sz w:val="24"/>
          <w:szCs w:val="24"/>
        </w:rPr>
        <w:t>7.</w:t>
      </w:r>
      <w:r w:rsidRPr="00986AF8">
        <w:rPr>
          <w:rFonts w:ascii="Times New Roman" w:hAnsi="Times New Roman" w:cs="Times New Roman"/>
          <w:b/>
          <w:sz w:val="24"/>
          <w:szCs w:val="24"/>
        </w:rPr>
        <w:t xml:space="preserve">2020)       </w:t>
      </w:r>
    </w:p>
    <w:p w:rsidR="00865F2C" w:rsidRDefault="00865F2C" w:rsidP="004A4A54">
      <w:pPr>
        <w:spacing w:after="0" w:line="240" w:lineRule="auto"/>
        <w:rPr>
          <w:rFonts w:ascii="Times New Roman" w:hAnsi="Times New Roman" w:cs="Times New Roman"/>
          <w:sz w:val="24"/>
          <w:szCs w:val="24"/>
        </w:rPr>
      </w:pPr>
    </w:p>
    <w:p w:rsidR="003D4C94" w:rsidRPr="00932FFB" w:rsidRDefault="003D4C94" w:rsidP="003D4C94">
      <w:pPr>
        <w:pStyle w:val="Akapitzlist"/>
        <w:numPr>
          <w:ilvl w:val="0"/>
          <w:numId w:val="15"/>
        </w:numPr>
        <w:spacing w:after="0" w:line="360" w:lineRule="auto"/>
        <w:ind w:left="0" w:hanging="567"/>
        <w:jc w:val="both"/>
        <w:rPr>
          <w:rFonts w:ascii="Times New Roman" w:hAnsi="Times New Roman" w:cs="Times New Roman"/>
          <w:sz w:val="24"/>
          <w:szCs w:val="24"/>
        </w:rPr>
      </w:pPr>
      <w:r w:rsidRPr="003D4C94">
        <w:rPr>
          <w:rFonts w:ascii="Times New Roman" w:hAnsi="Times New Roman" w:cs="Times New Roman"/>
          <w:sz w:val="24"/>
          <w:szCs w:val="24"/>
        </w:rPr>
        <w:t xml:space="preserve">Dokonano analizy działalności Obserwatorium Rynku Pracy dla Edukacji w </w:t>
      </w:r>
      <w:r w:rsidR="0031065E">
        <w:rPr>
          <w:rFonts w:ascii="Times New Roman" w:hAnsi="Times New Roman" w:cs="Times New Roman"/>
          <w:sz w:val="24"/>
          <w:szCs w:val="24"/>
        </w:rPr>
        <w:t>Ł</w:t>
      </w:r>
      <w:r w:rsidRPr="003D4C94">
        <w:rPr>
          <w:rFonts w:ascii="Times New Roman" w:hAnsi="Times New Roman" w:cs="Times New Roman"/>
          <w:sz w:val="24"/>
          <w:szCs w:val="24"/>
        </w:rPr>
        <w:t>ódzkim Centrum Doskonalenia Nauczycieli i Kształcenia Praktyc</w:t>
      </w:r>
      <w:r>
        <w:rPr>
          <w:rFonts w:ascii="Times New Roman" w:hAnsi="Times New Roman" w:cs="Times New Roman"/>
          <w:sz w:val="24"/>
          <w:szCs w:val="24"/>
        </w:rPr>
        <w:t>znego w roku szkolnym 2019/2020</w:t>
      </w:r>
      <w:r w:rsidRPr="003D4C94">
        <w:rPr>
          <w:rFonts w:ascii="Times New Roman" w:hAnsi="Times New Roman" w:cs="Times New Roman"/>
          <w:sz w:val="24"/>
          <w:szCs w:val="24"/>
        </w:rPr>
        <w:t xml:space="preserve"> </w:t>
      </w:r>
    </w:p>
    <w:p w:rsidR="00D17663"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 xml:space="preserve">Działalność Obserwatorium Rynku Pracy dla Edukacji w roku szkolnym 2019/2020, zgodnie </w:t>
      </w:r>
      <w:r>
        <w:rPr>
          <w:rFonts w:ascii="Times New Roman" w:hAnsi="Times New Roman" w:cs="Times New Roman"/>
          <w:sz w:val="24"/>
          <w:szCs w:val="24"/>
        </w:rPr>
        <w:br/>
      </w:r>
      <w:r w:rsidRPr="003D4C94">
        <w:rPr>
          <w:rFonts w:ascii="Times New Roman" w:hAnsi="Times New Roman" w:cs="Times New Roman"/>
          <w:sz w:val="24"/>
          <w:szCs w:val="24"/>
        </w:rPr>
        <w:t xml:space="preserve">z jego celami, ukierunkowana była głównie na analizę relacji, jakie zachodzą między edukacją </w:t>
      </w:r>
      <w:r>
        <w:rPr>
          <w:rFonts w:ascii="Times New Roman" w:hAnsi="Times New Roman" w:cs="Times New Roman"/>
          <w:sz w:val="24"/>
          <w:szCs w:val="24"/>
        </w:rPr>
        <w:br/>
      </w:r>
      <w:r w:rsidRPr="003D4C94">
        <w:rPr>
          <w:rFonts w:ascii="Times New Roman" w:hAnsi="Times New Roman" w:cs="Times New Roman"/>
          <w:sz w:val="24"/>
          <w:szCs w:val="24"/>
        </w:rPr>
        <w:t>a rynkiem pracy i obejmowała między innymi: monitorowanie rynku pracy dla potrzeb kształcenia zawodowego w Łodzi i w regionie, prowadzenie badań regionalnego rynku pracy oraz dostarczanie informacji dla potrzeb doradztwa zawodowego i dla programowania pożądanych zmian w obszarze edukacji. Biorąc pod uwagę realizację tych zadań przez zespół Obserwatorium należy wym</w:t>
      </w:r>
      <w:r>
        <w:rPr>
          <w:rFonts w:ascii="Times New Roman" w:hAnsi="Times New Roman" w:cs="Times New Roman"/>
          <w:sz w:val="24"/>
          <w:szCs w:val="24"/>
        </w:rPr>
        <w:t>ienić najważniejsze jego prace:</w:t>
      </w:r>
    </w:p>
    <w:p w:rsidR="003D4C94" w:rsidRPr="003D4C94"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 xml:space="preserve">Realizacja projektu analityczno-badawczego Branża spożywcza i gastronomiczna w regionie łódzkim, a potrzeby rynku pracy. Jest to nowy partnerski projekt, którego celem jest przeprowadzanie diagnozy branży spożywczej i gastronomicznej na potrzeby kształcenia zawodowego. Badanie realizowane jest we współpracy z Urzędem Statystycznym w Łodzi </w:t>
      </w:r>
      <w:r>
        <w:rPr>
          <w:rFonts w:ascii="Times New Roman" w:hAnsi="Times New Roman" w:cs="Times New Roman"/>
          <w:sz w:val="24"/>
          <w:szCs w:val="24"/>
        </w:rPr>
        <w:br/>
      </w:r>
      <w:r w:rsidRPr="003D4C94">
        <w:rPr>
          <w:rFonts w:ascii="Times New Roman" w:hAnsi="Times New Roman" w:cs="Times New Roman"/>
          <w:sz w:val="24"/>
          <w:szCs w:val="24"/>
        </w:rPr>
        <w:t>i Izbą Rzemieślniczą w Łodzi. Projekt obejmuje dwa obszary badawcze:</w:t>
      </w:r>
    </w:p>
    <w:p w:rsidR="003D4C94" w:rsidRDefault="003D4C94" w:rsidP="003D4C94">
      <w:pPr>
        <w:pStyle w:val="Akapitzlist"/>
        <w:numPr>
          <w:ilvl w:val="0"/>
          <w:numId w:val="18"/>
        </w:numPr>
        <w:spacing w:after="0" w:line="360" w:lineRule="auto"/>
        <w:ind w:left="567" w:hanging="283"/>
        <w:jc w:val="both"/>
        <w:rPr>
          <w:rFonts w:ascii="Times New Roman" w:hAnsi="Times New Roman" w:cs="Times New Roman"/>
          <w:sz w:val="24"/>
          <w:szCs w:val="24"/>
        </w:rPr>
      </w:pPr>
      <w:r w:rsidRPr="003D4C94">
        <w:rPr>
          <w:rFonts w:ascii="Times New Roman" w:hAnsi="Times New Roman" w:cs="Times New Roman"/>
          <w:sz w:val="24"/>
          <w:szCs w:val="24"/>
        </w:rPr>
        <w:t xml:space="preserve">diagnozę dostępnych kierunków kształcenia w zawodach spożywczo/gastronomicznych zawierającą w sobie: analizę aktualnego stanu szkolnictwa zawodowego kształcącego </w:t>
      </w:r>
      <w:r w:rsidRPr="003D4C94">
        <w:rPr>
          <w:rFonts w:ascii="Times New Roman" w:hAnsi="Times New Roman" w:cs="Times New Roman"/>
          <w:sz w:val="24"/>
          <w:szCs w:val="24"/>
        </w:rPr>
        <w:br/>
        <w:t>w wyodrębnionych zawodach - ilość szkół, programy kształcenia oraz uzyskiwane uprawnienia i ukształtowane umiejętności w danym zawodzie,</w:t>
      </w:r>
    </w:p>
    <w:p w:rsidR="003D4C94" w:rsidRPr="003D4C94" w:rsidRDefault="003D4C94" w:rsidP="003D4C94">
      <w:pPr>
        <w:pStyle w:val="Akapitzlist"/>
        <w:numPr>
          <w:ilvl w:val="0"/>
          <w:numId w:val="18"/>
        </w:numPr>
        <w:spacing w:after="0" w:line="360" w:lineRule="auto"/>
        <w:ind w:left="567" w:hanging="283"/>
        <w:jc w:val="both"/>
        <w:rPr>
          <w:rFonts w:ascii="Times New Roman" w:hAnsi="Times New Roman" w:cs="Times New Roman"/>
          <w:sz w:val="24"/>
          <w:szCs w:val="24"/>
        </w:rPr>
      </w:pPr>
      <w:r w:rsidRPr="003D4C94">
        <w:rPr>
          <w:rFonts w:ascii="Times New Roman" w:hAnsi="Times New Roman" w:cs="Times New Roman"/>
          <w:sz w:val="24"/>
          <w:szCs w:val="24"/>
        </w:rPr>
        <w:t xml:space="preserve">diagnozę lokalnego i regionalnego rynku pracy w kontekście badanych branż zawierającą </w:t>
      </w:r>
      <w:r w:rsidRPr="003D4C94">
        <w:rPr>
          <w:rFonts w:ascii="Times New Roman" w:hAnsi="Times New Roman" w:cs="Times New Roman"/>
          <w:sz w:val="24"/>
          <w:szCs w:val="24"/>
        </w:rPr>
        <w:br/>
        <w:t xml:space="preserve">w sobie określenie: wielkości i struktury popytu na pracowników, kompetencji zawodowych i społecznych oczekiwanych przez regionalnych pracodawców branży spożywczej </w:t>
      </w:r>
      <w:r w:rsidRPr="003D4C94">
        <w:rPr>
          <w:rFonts w:ascii="Times New Roman" w:hAnsi="Times New Roman" w:cs="Times New Roman"/>
          <w:sz w:val="24"/>
          <w:szCs w:val="24"/>
        </w:rPr>
        <w:br/>
        <w:t>i gastronomicznej.</w:t>
      </w: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Zespół badawczy składający się z pracowników Obserwatorium oraz Partnerów wykonał zna</w:t>
      </w:r>
      <w:r>
        <w:rPr>
          <w:rFonts w:ascii="Times New Roman" w:hAnsi="Times New Roman" w:cs="Times New Roman"/>
          <w:sz w:val="24"/>
          <w:szCs w:val="24"/>
        </w:rPr>
        <w:t>czną część zaplanowanych zadań:</w:t>
      </w:r>
    </w:p>
    <w:p w:rsidR="003D4C94" w:rsidRDefault="0031065E" w:rsidP="003D4C94">
      <w:pPr>
        <w:pStyle w:val="Akapitzlist"/>
        <w:numPr>
          <w:ilvl w:val="0"/>
          <w:numId w:val="1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Opracowano szczegółową koncepcję</w:t>
      </w:r>
      <w:r w:rsidR="003D4C94" w:rsidRPr="003D4C94">
        <w:rPr>
          <w:rFonts w:ascii="Times New Roman" w:hAnsi="Times New Roman" w:cs="Times New Roman"/>
          <w:sz w:val="24"/>
          <w:szCs w:val="24"/>
        </w:rPr>
        <w:t xml:space="preserve"> badawczą, wyselekcjonowano zawody objęte badaniem, przygotowano narzędzia do gromadzenia materiału (kwestionariusz ankiety, scenariusz FGI </w:t>
      </w:r>
      <w:r w:rsidR="003D4C94">
        <w:rPr>
          <w:rFonts w:ascii="Times New Roman" w:hAnsi="Times New Roman" w:cs="Times New Roman"/>
          <w:sz w:val="24"/>
          <w:szCs w:val="24"/>
        </w:rPr>
        <w:br/>
      </w:r>
      <w:r w:rsidR="003D4C94" w:rsidRPr="003D4C94">
        <w:rPr>
          <w:rFonts w:ascii="Times New Roman" w:hAnsi="Times New Roman" w:cs="Times New Roman"/>
          <w:sz w:val="24"/>
          <w:szCs w:val="24"/>
        </w:rPr>
        <w:t>i wywiadu IDI), dobrano próbę badawczą,</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 xml:space="preserve">Zgromadzono informacje dotyczące wolnych miejsc pracy w obszarze spożywczym </w:t>
      </w:r>
      <w:r>
        <w:rPr>
          <w:rFonts w:ascii="Times New Roman" w:hAnsi="Times New Roman" w:cs="Times New Roman"/>
          <w:sz w:val="24"/>
          <w:szCs w:val="24"/>
        </w:rPr>
        <w:br/>
      </w:r>
      <w:r w:rsidRPr="003D4C94">
        <w:rPr>
          <w:rFonts w:ascii="Times New Roman" w:hAnsi="Times New Roman" w:cs="Times New Roman"/>
          <w:sz w:val="24"/>
          <w:szCs w:val="24"/>
        </w:rPr>
        <w:t>i gastronomicznym w Łodzi i w województwie Łódzkim. Źródłami danych były wybrane portale internetowe,</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lastRenderedPageBreak/>
        <w:t xml:space="preserve">Przygotowano opis wyselekcjonowanych zawodów z wyszczególnieniem niezbędniej wiedzy </w:t>
      </w:r>
      <w:r>
        <w:rPr>
          <w:rFonts w:ascii="Times New Roman" w:hAnsi="Times New Roman" w:cs="Times New Roman"/>
          <w:sz w:val="24"/>
          <w:szCs w:val="24"/>
        </w:rPr>
        <w:br/>
      </w:r>
      <w:r w:rsidRPr="003D4C94">
        <w:rPr>
          <w:rFonts w:ascii="Times New Roman" w:hAnsi="Times New Roman" w:cs="Times New Roman"/>
          <w:sz w:val="24"/>
          <w:szCs w:val="24"/>
        </w:rPr>
        <w:t xml:space="preserve">i umiejętności stanowiących podstawę do uzyskania kwalifikacji wymaganych w każdym </w:t>
      </w:r>
      <w:r>
        <w:rPr>
          <w:rFonts w:ascii="Times New Roman" w:hAnsi="Times New Roman" w:cs="Times New Roman"/>
          <w:sz w:val="24"/>
          <w:szCs w:val="24"/>
        </w:rPr>
        <w:br/>
      </w:r>
      <w:r w:rsidRPr="003D4C94">
        <w:rPr>
          <w:rFonts w:ascii="Times New Roman" w:hAnsi="Times New Roman" w:cs="Times New Roman"/>
          <w:sz w:val="24"/>
          <w:szCs w:val="24"/>
        </w:rPr>
        <w:t>z nich,</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Przygotowano analizę danych statystycznych sektora spożywczego i gastronomicznego,</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Zebrano 158 ankiet wśród łódzkich uczniów ostatnich klas kształcących się w zawodach branży spożywczej i gastronomicznej,</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Przeprowadzono 5 wywiadów pogłębionych (IDI) z pracodawcami analizowanych branż,</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Przeprowadzono zogniskowany wywiad grupowy (FGI) z przedstawicielami edukacji (dyrektorami szkół i kierownikami kształcenia praktycznego) w którym wzięło udział 8 osób,</w:t>
      </w:r>
    </w:p>
    <w:p w:rsid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Przygotowano wstępną analizę zgromadzonego materiału,</w:t>
      </w:r>
    </w:p>
    <w:p w:rsidR="003D4C94" w:rsidRPr="003D4C94" w:rsidRDefault="003D4C94" w:rsidP="003D4C94">
      <w:pPr>
        <w:pStyle w:val="Akapitzlist"/>
        <w:numPr>
          <w:ilvl w:val="0"/>
          <w:numId w:val="17"/>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Opracowano znaczną część raportu końcowego.</w:t>
      </w: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Realizacja wszystkich zadań projektu przebiega zgodnie z wypracowanym w fazie wstępnej harmonogramem</w:t>
      </w:r>
      <w:r w:rsidR="0031065E">
        <w:rPr>
          <w:rFonts w:ascii="Times New Roman" w:hAnsi="Times New Roman" w:cs="Times New Roman"/>
          <w:sz w:val="24"/>
          <w:szCs w:val="24"/>
        </w:rPr>
        <w:t>. Z</w:t>
      </w:r>
      <w:r w:rsidRPr="003D4C94">
        <w:rPr>
          <w:rFonts w:ascii="Times New Roman" w:hAnsi="Times New Roman" w:cs="Times New Roman"/>
          <w:sz w:val="24"/>
          <w:szCs w:val="24"/>
        </w:rPr>
        <w:t>godnie z nim zakończenie projektu jest planowane na koniec III kwartału 2020 roku. Efektem końcowym będzie opracowanie i publikacja raportu oraz upowszechnienie wyników badania.</w:t>
      </w:r>
    </w:p>
    <w:p w:rsidR="003D4C94" w:rsidRPr="003D4C94" w:rsidRDefault="003D4C94" w:rsidP="003D4C94">
      <w:pPr>
        <w:spacing w:after="0" w:line="360" w:lineRule="auto"/>
        <w:jc w:val="both"/>
        <w:rPr>
          <w:rFonts w:ascii="Times New Roman" w:hAnsi="Times New Roman" w:cs="Times New Roman"/>
          <w:sz w:val="24"/>
          <w:szCs w:val="24"/>
        </w:rPr>
      </w:pPr>
    </w:p>
    <w:p w:rsidR="003D4C94" w:rsidRPr="00D17663"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3D4C94">
        <w:rPr>
          <w:rFonts w:ascii="Times New Roman" w:hAnsi="Times New Roman" w:cs="Times New Roman"/>
          <w:sz w:val="24"/>
          <w:szCs w:val="24"/>
        </w:rPr>
        <w:t>Zakończono prace nad opracowaniem oraz opublikowano raport analityczno-badawczy „Diagnoza łódzkiego rynku pracy w obszarze beauty”. Publikacja ta jest podsumowaniem wyników prac prowadzonych w projekcie pod tym samym tytułem w poprzednim roku szkolnym.</w:t>
      </w:r>
    </w:p>
    <w:p w:rsidR="003D4C94" w:rsidRDefault="003D4C94" w:rsidP="00D17663">
      <w:pPr>
        <w:spacing w:after="0" w:line="360" w:lineRule="auto"/>
        <w:ind w:left="284"/>
        <w:jc w:val="both"/>
        <w:rPr>
          <w:rFonts w:ascii="Times New Roman" w:hAnsi="Times New Roman" w:cs="Times New Roman"/>
          <w:sz w:val="24"/>
          <w:szCs w:val="24"/>
        </w:rPr>
      </w:pPr>
      <w:r w:rsidRPr="003D4C94">
        <w:rPr>
          <w:rFonts w:ascii="Times New Roman" w:hAnsi="Times New Roman" w:cs="Times New Roman"/>
          <w:sz w:val="24"/>
          <w:szCs w:val="24"/>
        </w:rPr>
        <w:t>Ukazała się ona w nakładzie 150 egz. i została rozpowszechniona wśród przedstawicieli władz samorządowych, pracowników edukacji oraz pracodawców i innych zainteresowanych osób. Ponadto raport został zamieszczony także w wersji elektronicznej w e-bibliotece ORPdE (http://www.orpde.wckp.lodz.pl/bibliotekaorpde), a informację o jego wydaniu przekazano potencjalnym odbiorcom za pomocą Newslettera Obserwatorium i Facebooka Łódzkiego Centrum Doskonalenia Nauczycieli i Kształcenia Praktycznego.</w:t>
      </w:r>
    </w:p>
    <w:p w:rsidR="003D4C94" w:rsidRPr="003D4C94" w:rsidRDefault="003D4C94" w:rsidP="003D4C94">
      <w:pPr>
        <w:spacing w:after="0" w:line="360" w:lineRule="auto"/>
        <w:jc w:val="both"/>
        <w:rPr>
          <w:rFonts w:ascii="Times New Roman" w:hAnsi="Times New Roman" w:cs="Times New Roman"/>
          <w:sz w:val="24"/>
          <w:szCs w:val="24"/>
        </w:rPr>
      </w:pPr>
    </w:p>
    <w:p w:rsidR="003D4C94" w:rsidRDefault="003D4C94" w:rsidP="00D17663">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 xml:space="preserve">Realizacja projektu </w:t>
      </w:r>
      <w:r w:rsidRPr="0031065E">
        <w:rPr>
          <w:rFonts w:ascii="Times New Roman" w:hAnsi="Times New Roman" w:cs="Times New Roman"/>
          <w:i/>
          <w:sz w:val="24"/>
          <w:szCs w:val="24"/>
        </w:rPr>
        <w:t>Analiza ofert pracy dostępnych w regionie łódzkim w wybranych portalach internetowych</w:t>
      </w:r>
      <w:r w:rsidRPr="00D17663">
        <w:rPr>
          <w:rFonts w:ascii="Times New Roman" w:hAnsi="Times New Roman" w:cs="Times New Roman"/>
          <w:sz w:val="24"/>
          <w:szCs w:val="24"/>
        </w:rPr>
        <w:t xml:space="preserve">. Jest to cykliczny projekt badawczy kontynuowany niemal od początku działalności Obserwatorium, którego zadaniem jest dostarczenie aktualnych informacji </w:t>
      </w:r>
      <w:r w:rsidR="00D17663">
        <w:rPr>
          <w:rFonts w:ascii="Times New Roman" w:hAnsi="Times New Roman" w:cs="Times New Roman"/>
          <w:sz w:val="24"/>
          <w:szCs w:val="24"/>
        </w:rPr>
        <w:br/>
      </w:r>
      <w:r w:rsidRPr="00D17663">
        <w:rPr>
          <w:rFonts w:ascii="Times New Roman" w:hAnsi="Times New Roman" w:cs="Times New Roman"/>
          <w:sz w:val="24"/>
          <w:szCs w:val="24"/>
        </w:rPr>
        <w:t>o regionalnym rynku pracy. Najważniejsze cele projektu to próba odpowiedzi na następujące pytania:</w:t>
      </w:r>
    </w:p>
    <w:p w:rsidR="003D4C94" w:rsidRDefault="003D4C94" w:rsidP="00D17663">
      <w:pPr>
        <w:pStyle w:val="Akapitzlist"/>
        <w:numPr>
          <w:ilvl w:val="0"/>
          <w:numId w:val="19"/>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lastRenderedPageBreak/>
        <w:t>Jaka jest skala zapotrzebowania na pracowników w poszczególnych branżach gospodarki województwa łódzkiego?</w:t>
      </w:r>
    </w:p>
    <w:p w:rsidR="003D4C94" w:rsidRPr="00D17663" w:rsidRDefault="003D4C94" w:rsidP="003D4C94">
      <w:pPr>
        <w:pStyle w:val="Akapitzlist"/>
        <w:numPr>
          <w:ilvl w:val="0"/>
          <w:numId w:val="19"/>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Jakie są oczekiwania pracodawców wobec kandydatów do pracy oraz jakie kwalifikacje są najbardziej pożądane na rynku pracy w wybranych obszarach gospodarki?</w:t>
      </w:r>
    </w:p>
    <w:p w:rsidR="00D17663" w:rsidRDefault="003D4C94" w:rsidP="003D4C94">
      <w:pPr>
        <w:spacing w:after="0" w:line="360" w:lineRule="auto"/>
        <w:jc w:val="both"/>
        <w:rPr>
          <w:rFonts w:ascii="Times New Roman" w:hAnsi="Times New Roman" w:cs="Times New Roman"/>
          <w:b/>
          <w:sz w:val="24"/>
          <w:szCs w:val="24"/>
        </w:rPr>
      </w:pPr>
      <w:r w:rsidRPr="00D17663">
        <w:rPr>
          <w:rFonts w:ascii="Times New Roman" w:hAnsi="Times New Roman" w:cs="Times New Roman"/>
          <w:b/>
          <w:sz w:val="24"/>
          <w:szCs w:val="24"/>
        </w:rPr>
        <w:t xml:space="preserve">Zakończenie prac nad dziesiątą edycją badania. </w:t>
      </w: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 xml:space="preserve">Ze względu na cykliczność badania i jego harmonogram początek roku szkolnego 2019/2020 to realizacja prac związanych z opracowaniem danych i raportu z badania. Analizie poddano zebrane dane o ponad 26 tys. ofert pracy, jakie się ukazały w portalu pracuj.pl w okresie styczeń-czerwiec 2019 roku. Ponadto szczegółowemu opracowaniu poddano następujące sekcje portalu „energetyka”, „hotelarstwo, gastronomia, turystyka”, „inżynieria”, „IT-administracja”, „IT-rozwój oprogramowania”, „praca fizyczna”, „produkcja”. Efektem końcowym tych prac jest wydany raport „Jaki pracownik, jaki zawód? Analiza internetowych ofert pracy kierowanych do mieszkańców województwa łódzkiego” dostępny zarówno w wersji książkowej, jak i w wersji elektronicznej w e-bibliotece ORPdE. Tak jak i w przypadku innych publikacji Obserwatorium tak również w tym wypadku zadbano o właściwe upowszechnienie poprzez przekazanie raportów przedstawicielom samorządu, nauczycielom i innym zainteresowanym oraz poinformowano </w:t>
      </w:r>
      <w:r w:rsidR="00D17663">
        <w:rPr>
          <w:rFonts w:ascii="Times New Roman" w:hAnsi="Times New Roman" w:cs="Times New Roman"/>
          <w:sz w:val="24"/>
          <w:szCs w:val="24"/>
        </w:rPr>
        <w:br/>
      </w:r>
      <w:r w:rsidRPr="003D4C94">
        <w:rPr>
          <w:rFonts w:ascii="Times New Roman" w:hAnsi="Times New Roman" w:cs="Times New Roman"/>
          <w:sz w:val="24"/>
          <w:szCs w:val="24"/>
        </w:rPr>
        <w:t>o publikacji</w:t>
      </w:r>
      <w:r w:rsidR="00D17663">
        <w:rPr>
          <w:rFonts w:ascii="Times New Roman" w:hAnsi="Times New Roman" w:cs="Times New Roman"/>
          <w:sz w:val="24"/>
          <w:szCs w:val="24"/>
        </w:rPr>
        <w:t xml:space="preserve"> poprzez Newsletter i Facebook.</w:t>
      </w:r>
    </w:p>
    <w:p w:rsidR="00D17663" w:rsidRDefault="003D4C94" w:rsidP="003D4C94">
      <w:pPr>
        <w:spacing w:after="0" w:line="360" w:lineRule="auto"/>
        <w:jc w:val="both"/>
        <w:rPr>
          <w:rFonts w:ascii="Times New Roman" w:hAnsi="Times New Roman" w:cs="Times New Roman"/>
          <w:sz w:val="24"/>
          <w:szCs w:val="24"/>
        </w:rPr>
      </w:pPr>
      <w:r w:rsidRPr="00D17663">
        <w:rPr>
          <w:rFonts w:ascii="Times New Roman" w:hAnsi="Times New Roman" w:cs="Times New Roman"/>
          <w:b/>
          <w:sz w:val="24"/>
          <w:szCs w:val="24"/>
        </w:rPr>
        <w:t>Realizacja jedenastej edycji badania</w:t>
      </w:r>
      <w:r w:rsidRPr="003D4C94">
        <w:rPr>
          <w:rFonts w:ascii="Times New Roman" w:hAnsi="Times New Roman" w:cs="Times New Roman"/>
          <w:sz w:val="24"/>
          <w:szCs w:val="24"/>
        </w:rPr>
        <w:t xml:space="preserve">. </w:t>
      </w: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Ponieważ jak wcześniej wspomniano projekt ten jest cykliczny od stycznia 2020 roku rozpoczęto realizację kolejnej jedenastej edycji projektu. Dotychczas zr</w:t>
      </w:r>
      <w:r w:rsidR="00D17663">
        <w:rPr>
          <w:rFonts w:ascii="Times New Roman" w:hAnsi="Times New Roman" w:cs="Times New Roman"/>
          <w:sz w:val="24"/>
          <w:szCs w:val="24"/>
        </w:rPr>
        <w:t>ealizowano następujące zadania:</w:t>
      </w:r>
    </w:p>
    <w:p w:rsidR="003D4C94" w:rsidRDefault="003D4C94" w:rsidP="00D17663">
      <w:pPr>
        <w:pStyle w:val="Akapitzlist"/>
        <w:numPr>
          <w:ilvl w:val="0"/>
          <w:numId w:val="20"/>
        </w:numPr>
        <w:spacing w:after="0" w:line="360" w:lineRule="auto"/>
        <w:ind w:left="426" w:hanging="426"/>
        <w:jc w:val="both"/>
        <w:rPr>
          <w:rFonts w:ascii="Times New Roman" w:hAnsi="Times New Roman" w:cs="Times New Roman"/>
          <w:sz w:val="24"/>
          <w:szCs w:val="24"/>
        </w:rPr>
      </w:pPr>
      <w:r w:rsidRPr="00D17663">
        <w:rPr>
          <w:rFonts w:ascii="Times New Roman" w:hAnsi="Times New Roman" w:cs="Times New Roman"/>
          <w:sz w:val="24"/>
          <w:szCs w:val="24"/>
        </w:rPr>
        <w:t>Zgromadzono informacje dotyczące wolnych miejsc pracy w Łodzi i w województwie, dostępnych w p</w:t>
      </w:r>
      <w:r w:rsidR="00D17663" w:rsidRPr="00D17663">
        <w:rPr>
          <w:rFonts w:ascii="Times New Roman" w:hAnsi="Times New Roman" w:cs="Times New Roman"/>
          <w:sz w:val="24"/>
          <w:szCs w:val="24"/>
        </w:rPr>
        <w:t>ortalu pracuj.pl,</w:t>
      </w:r>
    </w:p>
    <w:p w:rsidR="003D4C94" w:rsidRDefault="003D4C94" w:rsidP="003D4C94">
      <w:pPr>
        <w:pStyle w:val="Akapitzlist"/>
        <w:numPr>
          <w:ilvl w:val="0"/>
          <w:numId w:val="20"/>
        </w:numPr>
        <w:spacing w:after="0" w:line="360" w:lineRule="auto"/>
        <w:ind w:left="426" w:hanging="426"/>
        <w:jc w:val="both"/>
        <w:rPr>
          <w:rFonts w:ascii="Times New Roman" w:hAnsi="Times New Roman" w:cs="Times New Roman"/>
          <w:sz w:val="24"/>
          <w:szCs w:val="24"/>
        </w:rPr>
      </w:pPr>
      <w:r w:rsidRPr="00D17663">
        <w:rPr>
          <w:rFonts w:ascii="Times New Roman" w:hAnsi="Times New Roman" w:cs="Times New Roman"/>
          <w:sz w:val="24"/>
          <w:szCs w:val="24"/>
        </w:rPr>
        <w:t>Zgromadzono informacje dotyczące wymaganych przez pracodawców kwalifikacji zawodowych w wybranych branżach portalu pracuj.pl: „public relations”, „ubezpieczenia”, „bankowość”, „transport, spedycja”, „łańcuch dostaw”, „human resources, zasoby ludzkie”, „administracja biurowa”, „finanse, ekonomia”,</w:t>
      </w:r>
    </w:p>
    <w:p w:rsidR="003D4C94" w:rsidRPr="00D17663" w:rsidRDefault="003D4C94" w:rsidP="003D4C94">
      <w:pPr>
        <w:pStyle w:val="Akapitzlist"/>
        <w:numPr>
          <w:ilvl w:val="0"/>
          <w:numId w:val="20"/>
        </w:numPr>
        <w:spacing w:after="0" w:line="360" w:lineRule="auto"/>
        <w:ind w:left="426" w:hanging="426"/>
        <w:jc w:val="both"/>
        <w:rPr>
          <w:rFonts w:ascii="Times New Roman" w:hAnsi="Times New Roman" w:cs="Times New Roman"/>
          <w:sz w:val="24"/>
          <w:szCs w:val="24"/>
        </w:rPr>
      </w:pPr>
      <w:r w:rsidRPr="00D17663">
        <w:rPr>
          <w:rFonts w:ascii="Times New Roman" w:hAnsi="Times New Roman" w:cs="Times New Roman"/>
          <w:sz w:val="24"/>
          <w:szCs w:val="24"/>
        </w:rPr>
        <w:t>Przeprowadzono analizę zebranych danych.</w:t>
      </w: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Efektem prac, jak w przypadku poprzednich edycji, będzie wydanie publikacji „Jaki pracownik, jaki zawód?...”. Zgodnie z terminarzem projektu podjęto już prace nad opracowaniem raportu końcowego. Planowany termin jego wydania określono na wrzesień 2020 r.</w:t>
      </w:r>
    </w:p>
    <w:p w:rsidR="003D4C94" w:rsidRPr="003D4C94" w:rsidRDefault="003D4C94" w:rsidP="003D4C94">
      <w:pPr>
        <w:spacing w:after="0" w:line="360" w:lineRule="auto"/>
        <w:jc w:val="both"/>
        <w:rPr>
          <w:rFonts w:ascii="Times New Roman" w:hAnsi="Times New Roman" w:cs="Times New Roman"/>
          <w:sz w:val="24"/>
          <w:szCs w:val="24"/>
        </w:rPr>
      </w:pPr>
    </w:p>
    <w:p w:rsidR="003D4C94" w:rsidRP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 xml:space="preserve">Należy przy tym zaznaczyć, że dane pozyskane na potrzeby projektu wykorzystywane są również w innych opracowaniach przygotowywanych na zlecenie różnych instytucji, w tym szkół </w:t>
      </w:r>
      <w:r w:rsidRPr="003D4C94">
        <w:rPr>
          <w:rFonts w:ascii="Times New Roman" w:hAnsi="Times New Roman" w:cs="Times New Roman"/>
          <w:sz w:val="24"/>
          <w:szCs w:val="24"/>
        </w:rPr>
        <w:lastRenderedPageBreak/>
        <w:t xml:space="preserve">wdrażających nowe kierunki kształcenia zawodowego czy też informacjach kwartalnych </w:t>
      </w:r>
      <w:r w:rsidR="00D17663">
        <w:rPr>
          <w:rFonts w:ascii="Times New Roman" w:hAnsi="Times New Roman" w:cs="Times New Roman"/>
          <w:sz w:val="24"/>
          <w:szCs w:val="24"/>
        </w:rPr>
        <w:br/>
      </w:r>
      <w:r w:rsidRPr="003D4C94">
        <w:rPr>
          <w:rFonts w:ascii="Times New Roman" w:hAnsi="Times New Roman" w:cs="Times New Roman"/>
          <w:sz w:val="24"/>
          <w:szCs w:val="24"/>
        </w:rPr>
        <w:t>o regionalnym rynku pracy.</w:t>
      </w:r>
    </w:p>
    <w:p w:rsidR="003D4C94" w:rsidRPr="003D4C94" w:rsidRDefault="003D4C94" w:rsidP="003D4C94">
      <w:pPr>
        <w:spacing w:after="0" w:line="360" w:lineRule="auto"/>
        <w:jc w:val="both"/>
        <w:rPr>
          <w:rFonts w:ascii="Times New Roman" w:hAnsi="Times New Roman" w:cs="Times New Roman"/>
          <w:sz w:val="24"/>
          <w:szCs w:val="24"/>
        </w:rPr>
      </w:pPr>
    </w:p>
    <w:p w:rsidR="003D4C94"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Opracowanie cyklicznych informacji kwartalnych: Rynek pracy w łodzi i województwie łódzkim. W ramach projektu opracowano cztery kwartalne informacje nt. rynku pracy w formie komunikatów – „Rynek pracy w Łodzi i w województwie łódzkim”. Dokumenty te zawierają podstawowe dane dotyczące rynku pracy w Łodzi i woj. łódzkim w III i IV kw. 2019 r. oraz I i II kw. 2020 r. W komunikatach omówiono zmiany w liczbie bezrobotnych i stopie bezrobocia, dane nt. zapotrzebowania na zawody/kwalifikacje oraz informacje dotyczące wybranych inwestycji (planowanych i realizowanych) w Łodzi i regionie. Informacje te obrazują dynamikę rynku pracy w woj. łódzkim oraz dodatkowo, w obecnym</w:t>
      </w:r>
      <w:r w:rsidR="00D17663">
        <w:rPr>
          <w:rFonts w:ascii="Times New Roman" w:hAnsi="Times New Roman" w:cs="Times New Roman"/>
          <w:sz w:val="24"/>
          <w:szCs w:val="24"/>
        </w:rPr>
        <w:t xml:space="preserve"> </w:t>
      </w:r>
      <w:r w:rsidRPr="00D17663">
        <w:rPr>
          <w:rFonts w:ascii="Times New Roman" w:hAnsi="Times New Roman" w:cs="Times New Roman"/>
          <w:sz w:val="24"/>
          <w:szCs w:val="24"/>
        </w:rPr>
        <w:t>okresie, zostały wzbogacone o krótką analizę wpływu pandemii na lokalną gospodarkę. Dokumenty udostępniano na stronie internetowej Obserwatorium: www.orpde.wckp.lodz.pl, stronie internetowej ŁCDNiKP oraz Facebooku Centrum i poprzez Newsletter ORPdE.</w:t>
      </w:r>
    </w:p>
    <w:p w:rsidR="00D17663" w:rsidRDefault="00D17663" w:rsidP="00D17663">
      <w:pPr>
        <w:pStyle w:val="Akapitzlist"/>
        <w:spacing w:after="0" w:line="360" w:lineRule="auto"/>
        <w:ind w:left="284"/>
        <w:jc w:val="both"/>
        <w:rPr>
          <w:rFonts w:ascii="Times New Roman" w:hAnsi="Times New Roman" w:cs="Times New Roman"/>
          <w:sz w:val="24"/>
          <w:szCs w:val="24"/>
        </w:rPr>
      </w:pPr>
    </w:p>
    <w:p w:rsidR="003D4C94" w:rsidRPr="00D17663"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Realizacja projektu analityczno–badawczego „Analiza internetowych ofert pracy dostępnych w regionie łódzkim, przeznaczonych dla osób z niepełnosprawnościami". Celem projektu jest dostarczenie informacji nt. wolnych miejsc pracy w Łodzi oraz w województwie przeznaczonych dla niepełnosprawnych pracowników oraz określenie, jakich kwalifikacji oczekują pracodawcy od kandydatów do pracy. W ramach projektu:</w:t>
      </w:r>
    </w:p>
    <w:p w:rsidR="003D4C94" w:rsidRDefault="003D4C94" w:rsidP="003D4C94">
      <w:pPr>
        <w:pStyle w:val="Akapitzlist"/>
        <w:numPr>
          <w:ilvl w:val="0"/>
          <w:numId w:val="21"/>
        </w:numPr>
        <w:spacing w:after="0" w:line="360" w:lineRule="auto"/>
        <w:jc w:val="both"/>
        <w:rPr>
          <w:rFonts w:ascii="Times New Roman" w:hAnsi="Times New Roman" w:cs="Times New Roman"/>
          <w:sz w:val="24"/>
          <w:szCs w:val="24"/>
        </w:rPr>
      </w:pPr>
      <w:r w:rsidRPr="00D17663">
        <w:rPr>
          <w:rFonts w:ascii="Times New Roman" w:hAnsi="Times New Roman" w:cs="Times New Roman"/>
          <w:sz w:val="24"/>
          <w:szCs w:val="24"/>
        </w:rPr>
        <w:t>Zgromadzono informacje dotyczące wolnych miejsc pracy w Łodzi i w województwie łódzkim przeznaczonych dla osób z niepełnosprawnościami,</w:t>
      </w:r>
    </w:p>
    <w:p w:rsidR="003D4C94" w:rsidRDefault="003D4C94" w:rsidP="003D4C94">
      <w:pPr>
        <w:pStyle w:val="Akapitzlist"/>
        <w:numPr>
          <w:ilvl w:val="0"/>
          <w:numId w:val="21"/>
        </w:numPr>
        <w:spacing w:after="0" w:line="360" w:lineRule="auto"/>
        <w:jc w:val="both"/>
        <w:rPr>
          <w:rFonts w:ascii="Times New Roman" w:hAnsi="Times New Roman" w:cs="Times New Roman"/>
          <w:sz w:val="24"/>
          <w:szCs w:val="24"/>
        </w:rPr>
      </w:pPr>
      <w:r w:rsidRPr="00D17663">
        <w:rPr>
          <w:rFonts w:ascii="Times New Roman" w:hAnsi="Times New Roman" w:cs="Times New Roman"/>
          <w:sz w:val="24"/>
          <w:szCs w:val="24"/>
        </w:rPr>
        <w:t>Zgromadzono informacje dotyczące wymaganych przez pracodawców kompetencji zawodowych i społecznych,</w:t>
      </w:r>
    </w:p>
    <w:p w:rsidR="003D4C94" w:rsidRPr="00D17663" w:rsidRDefault="003D4C94" w:rsidP="003D4C94">
      <w:pPr>
        <w:pStyle w:val="Akapitzlist"/>
        <w:numPr>
          <w:ilvl w:val="0"/>
          <w:numId w:val="21"/>
        </w:numPr>
        <w:spacing w:after="0" w:line="360" w:lineRule="auto"/>
        <w:jc w:val="both"/>
        <w:rPr>
          <w:rFonts w:ascii="Times New Roman" w:hAnsi="Times New Roman" w:cs="Times New Roman"/>
          <w:sz w:val="24"/>
          <w:szCs w:val="24"/>
        </w:rPr>
      </w:pPr>
      <w:r w:rsidRPr="00D17663">
        <w:rPr>
          <w:rFonts w:ascii="Times New Roman" w:hAnsi="Times New Roman" w:cs="Times New Roman"/>
          <w:sz w:val="24"/>
          <w:szCs w:val="24"/>
        </w:rPr>
        <w:t>Przeprowadzono analizę zebranego materiału.</w:t>
      </w:r>
    </w:p>
    <w:p w:rsidR="003D4C94" w:rsidRDefault="003D4C94" w:rsidP="003D4C94">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Efektem końcowym z realizacji projektu będzie raport zawierający wyniki badania, nad którym podjęto już prace.</w:t>
      </w:r>
    </w:p>
    <w:p w:rsidR="00D17663" w:rsidRDefault="00D17663" w:rsidP="003D4C94">
      <w:pPr>
        <w:spacing w:after="0" w:line="360" w:lineRule="auto"/>
        <w:jc w:val="both"/>
        <w:rPr>
          <w:rFonts w:ascii="Times New Roman" w:hAnsi="Times New Roman" w:cs="Times New Roman"/>
          <w:sz w:val="24"/>
          <w:szCs w:val="24"/>
        </w:rPr>
      </w:pPr>
    </w:p>
    <w:p w:rsidR="003D4C94"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 xml:space="preserve">Opracowanie informacji dotyczącej możliwości znalezienia pracy przez osoby niepełnosprawne zamieszkałe w regionie łódzkim, w tym absolwentów szkół naszego regionu, pt. „Analiza internetowych ofert pracy dostępnych w regionie łódzkim, przeznaczonych dla osób niepełnosprawnych. Charakteryzuje ona zarówno wielkość zapotrzebowania na niepełnosprawnych pracowników, jak i obszary, w których oferowane jest dla nich zatrudnienie. Przy opracowaniu wykorzystano dane zebrane w roku szkolnym 2018/2019. </w:t>
      </w:r>
      <w:r w:rsidRPr="00D17663">
        <w:rPr>
          <w:rFonts w:ascii="Times New Roman" w:hAnsi="Times New Roman" w:cs="Times New Roman"/>
          <w:sz w:val="24"/>
          <w:szCs w:val="24"/>
        </w:rPr>
        <w:lastRenderedPageBreak/>
        <w:t>Analizę udostępniono w wersji elektronicznej w e-bibliotece ORPdE (www.orpde.wckp.lodz.pl/bibliotekaorpde) oraz spopularyzowano przy wykorzystaniu Facebooka i Newslettera.</w:t>
      </w:r>
    </w:p>
    <w:p w:rsidR="00D17663" w:rsidRDefault="00D17663" w:rsidP="00D17663">
      <w:pPr>
        <w:pStyle w:val="Akapitzlist"/>
        <w:spacing w:after="0" w:line="360" w:lineRule="auto"/>
        <w:ind w:left="284"/>
        <w:jc w:val="both"/>
        <w:rPr>
          <w:rFonts w:ascii="Times New Roman" w:hAnsi="Times New Roman" w:cs="Times New Roman"/>
          <w:sz w:val="24"/>
          <w:szCs w:val="24"/>
        </w:rPr>
      </w:pPr>
    </w:p>
    <w:p w:rsidR="003D4C94" w:rsidRPr="00D17663"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Wsparcie dla szkół i uczących się między innymi poprzez:</w:t>
      </w:r>
    </w:p>
    <w:p w:rsidR="003D4C94" w:rsidRPr="003D4C94" w:rsidRDefault="003D4C94" w:rsidP="00D17663">
      <w:pPr>
        <w:spacing w:after="0" w:line="360" w:lineRule="auto"/>
        <w:ind w:left="284"/>
        <w:jc w:val="both"/>
        <w:rPr>
          <w:rFonts w:ascii="Times New Roman" w:hAnsi="Times New Roman" w:cs="Times New Roman"/>
          <w:sz w:val="24"/>
          <w:szCs w:val="24"/>
        </w:rPr>
      </w:pPr>
      <w:r w:rsidRPr="003D4C94">
        <w:rPr>
          <w:rFonts w:ascii="Times New Roman" w:hAnsi="Times New Roman" w:cs="Times New Roman"/>
          <w:sz w:val="24"/>
          <w:szCs w:val="24"/>
        </w:rPr>
        <w:t xml:space="preserve">Zajęcia edukacyjne dla uczniów – Na kogo czeka praca? Wybrane problemy rynku pracy </w:t>
      </w:r>
      <w:r w:rsidR="00CF3E02">
        <w:rPr>
          <w:rFonts w:ascii="Times New Roman" w:hAnsi="Times New Roman" w:cs="Times New Roman"/>
          <w:sz w:val="24"/>
          <w:szCs w:val="24"/>
        </w:rPr>
        <w:br/>
      </w:r>
      <w:r w:rsidRPr="003D4C94">
        <w:rPr>
          <w:rFonts w:ascii="Times New Roman" w:hAnsi="Times New Roman" w:cs="Times New Roman"/>
          <w:sz w:val="24"/>
          <w:szCs w:val="24"/>
        </w:rPr>
        <w:t>w Łodzi i regionie. W przeprowadzonych 22 godzinach zajęć wzięło udział 441 uczących się ze szkół podstawowych, liceów ogólnokształcących i techników. Głównymi celami przeprowadzonych zajęć było: poszerzenie wiedzy młodzieży na temat oczekiwań pracodawców, możliwości znalezienia zatrudnienia w różnych obszarach gospodarki regionu łódzkiego oraz wsparcie w zaplanowaniu ścieżki kariery zawodowej.</w:t>
      </w:r>
    </w:p>
    <w:p w:rsidR="003D4C94" w:rsidRDefault="003D4C94" w:rsidP="00D17663">
      <w:pPr>
        <w:spacing w:after="0" w:line="360" w:lineRule="auto"/>
        <w:ind w:left="284"/>
        <w:jc w:val="both"/>
        <w:rPr>
          <w:rFonts w:ascii="Times New Roman" w:hAnsi="Times New Roman" w:cs="Times New Roman"/>
          <w:sz w:val="24"/>
          <w:szCs w:val="24"/>
        </w:rPr>
      </w:pPr>
      <w:r w:rsidRPr="003D4C94">
        <w:rPr>
          <w:rFonts w:ascii="Times New Roman" w:hAnsi="Times New Roman" w:cs="Times New Roman"/>
          <w:sz w:val="24"/>
          <w:szCs w:val="24"/>
        </w:rPr>
        <w:t>Ponadto w miarę zgłaszanych potrzeb pracownicy Obserwatorium udzielali wsparcia szkołom poprzez szczegółowe analizy zapotrzebowania rynku pracy na wybrane zawody oraz konsultacje na temat potrzeb rynku. W ramach tych działań opracowano informację na temat występującego w województwie łódzkim zapotrzebowania na pracowników w zawodzie „technik rachunkowości”. Analiza została przygotowana dla Zespołu Szkół Ekonomiczno-Turystyczno-Hotelarskich.</w:t>
      </w:r>
    </w:p>
    <w:p w:rsidR="00D17663" w:rsidRDefault="00D17663" w:rsidP="00D17663">
      <w:pPr>
        <w:spacing w:after="0" w:line="360" w:lineRule="auto"/>
        <w:ind w:left="284"/>
        <w:jc w:val="both"/>
        <w:rPr>
          <w:rFonts w:ascii="Times New Roman" w:hAnsi="Times New Roman" w:cs="Times New Roman"/>
          <w:sz w:val="24"/>
          <w:szCs w:val="24"/>
        </w:rPr>
      </w:pPr>
    </w:p>
    <w:p w:rsidR="003D4C94" w:rsidRDefault="003D4C94" w:rsidP="003D4C94">
      <w:pPr>
        <w:pStyle w:val="Akapitzlist"/>
        <w:numPr>
          <w:ilvl w:val="0"/>
          <w:numId w:val="16"/>
        </w:numPr>
        <w:spacing w:after="0" w:line="360" w:lineRule="auto"/>
        <w:ind w:left="284" w:hanging="284"/>
        <w:jc w:val="both"/>
        <w:rPr>
          <w:rFonts w:ascii="Times New Roman" w:hAnsi="Times New Roman" w:cs="Times New Roman"/>
          <w:sz w:val="24"/>
          <w:szCs w:val="24"/>
        </w:rPr>
      </w:pPr>
      <w:r w:rsidRPr="00D17663">
        <w:rPr>
          <w:rFonts w:ascii="Times New Roman" w:hAnsi="Times New Roman" w:cs="Times New Roman"/>
          <w:sz w:val="24"/>
          <w:szCs w:val="24"/>
        </w:rPr>
        <w:t>Inne działania popularyzujące badania Obserwatorium, wpierające nauczycieli i doradców zawodowych oraz pogłębiające współpracę partnerską</w:t>
      </w:r>
      <w:r w:rsidR="00D17663">
        <w:rPr>
          <w:rFonts w:ascii="Times New Roman" w:hAnsi="Times New Roman" w:cs="Times New Roman"/>
          <w:sz w:val="24"/>
          <w:szCs w:val="24"/>
        </w:rPr>
        <w:t>:</w:t>
      </w:r>
    </w:p>
    <w:p w:rsidR="003D4C94"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Pani Anna Gębarowska-Matusiak wzięła udział w badaniu oraz panelu eksperckim projektu Branżowy Bilans Kapitału Ludzkiego – branża budowlana, realizowanego przez PARP. Podczas wywiadów/spotkań przedstawicielka Obserwatorium promowała i upowszechniała wybrane wyniki prac/raportów.</w:t>
      </w:r>
    </w:p>
    <w:p w:rsidR="003D4C94"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Aktywne wsparcie/udział pracowników Obserwatorium w pracach zespołu ds. wspierania nauczycieli w pracy zdalnej z uczniem/rodzicem w zakresie doradztwa zawodowego.</w:t>
      </w:r>
    </w:p>
    <w:p w:rsidR="003D4C94"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Dokonywanie na bieżąco aktualizacji strony internetowej ORPdE w celu popularyzacji prac prowadzonych w Obserwatorium w obszarze monitorowania rynku pracy. Aktualizowano informacje na temat podejmowanych działań oraz prac analityczno-badawczych i efektów tych prac (wyniki, raporty, rekomendacje, prezentacje, materiały promocyjne).</w:t>
      </w:r>
    </w:p>
    <w:p w:rsidR="003D4C94"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 xml:space="preserve">Przeprowadzono spotkania robocze z partnerami ORPdE - Urzędem Statystycznym w Łodzi oraz Izbą Rzemieślniczą w Łodzi. Rozmowy dotyczyły współpracy podczas realizacji projektu „Branża spożywcza i gastronomiczna w regionie łódzkim, a potrzeby rynku pracy”. </w:t>
      </w:r>
      <w:r w:rsidRPr="00D17663">
        <w:rPr>
          <w:rFonts w:ascii="Times New Roman" w:hAnsi="Times New Roman" w:cs="Times New Roman"/>
          <w:sz w:val="24"/>
          <w:szCs w:val="24"/>
        </w:rPr>
        <w:lastRenderedPageBreak/>
        <w:t>Łącznie odbyły się dwa spotkania. Kolejne konsultacje ze względu na ograniczenia epidemiologiczne odbywały się w formie zdalnej głównie telefonicznie.</w:t>
      </w:r>
    </w:p>
    <w:p w:rsidR="003D4C94"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 xml:space="preserve">Opracowanie i wydanie/rozesłanie kolejnych czterech numerów Newslettera ORPdE, </w:t>
      </w:r>
      <w:r w:rsidR="00D17663">
        <w:rPr>
          <w:rFonts w:ascii="Times New Roman" w:hAnsi="Times New Roman" w:cs="Times New Roman"/>
          <w:sz w:val="24"/>
          <w:szCs w:val="24"/>
        </w:rPr>
        <w:br/>
      </w:r>
      <w:r w:rsidRPr="00D17663">
        <w:rPr>
          <w:rFonts w:ascii="Times New Roman" w:hAnsi="Times New Roman" w:cs="Times New Roman"/>
          <w:sz w:val="24"/>
          <w:szCs w:val="24"/>
        </w:rPr>
        <w:t xml:space="preserve">w którym publikowane były wyniki badań Obserwatorium oraz informacje z łódzkiego </w:t>
      </w:r>
      <w:r w:rsidR="00D17663">
        <w:rPr>
          <w:rFonts w:ascii="Times New Roman" w:hAnsi="Times New Roman" w:cs="Times New Roman"/>
          <w:sz w:val="24"/>
          <w:szCs w:val="24"/>
        </w:rPr>
        <w:br/>
      </w:r>
      <w:r w:rsidRPr="00D17663">
        <w:rPr>
          <w:rFonts w:ascii="Times New Roman" w:hAnsi="Times New Roman" w:cs="Times New Roman"/>
          <w:sz w:val="24"/>
          <w:szCs w:val="24"/>
        </w:rPr>
        <w:t>i regionalnego rynku pracy. Odbiorcami rozesłanych newsletterów są m.in. doradcy zawodowi, nauczyciele, przedstawiciele władz lokalnych i regionalnych, uczniowie.</w:t>
      </w:r>
    </w:p>
    <w:p w:rsidR="003D4C94" w:rsidRPr="00D17663" w:rsidRDefault="003D4C94" w:rsidP="003D4C94">
      <w:pPr>
        <w:pStyle w:val="Akapitzlist"/>
        <w:numPr>
          <w:ilvl w:val="0"/>
          <w:numId w:val="24"/>
        </w:numPr>
        <w:spacing w:after="0" w:line="360" w:lineRule="auto"/>
        <w:ind w:left="567" w:hanging="283"/>
        <w:jc w:val="both"/>
        <w:rPr>
          <w:rFonts w:ascii="Times New Roman" w:hAnsi="Times New Roman" w:cs="Times New Roman"/>
          <w:sz w:val="24"/>
          <w:szCs w:val="24"/>
        </w:rPr>
      </w:pPr>
      <w:r w:rsidRPr="00D17663">
        <w:rPr>
          <w:rFonts w:ascii="Times New Roman" w:hAnsi="Times New Roman" w:cs="Times New Roman"/>
          <w:sz w:val="24"/>
          <w:szCs w:val="24"/>
        </w:rPr>
        <w:t xml:space="preserve">Na bieżąco przygotowano do publikacji elektronicznej i udostępniano raporty badawcze, ekspertyzy dotyczące zapotrzebowania na określone zawody i artkuły powstające </w:t>
      </w:r>
      <w:r w:rsidR="00CF3E02">
        <w:rPr>
          <w:rFonts w:ascii="Times New Roman" w:hAnsi="Times New Roman" w:cs="Times New Roman"/>
          <w:sz w:val="24"/>
          <w:szCs w:val="24"/>
        </w:rPr>
        <w:br/>
      </w:r>
      <w:r w:rsidRPr="00D17663">
        <w:rPr>
          <w:rFonts w:ascii="Times New Roman" w:hAnsi="Times New Roman" w:cs="Times New Roman"/>
          <w:sz w:val="24"/>
          <w:szCs w:val="24"/>
        </w:rPr>
        <w:t>w Obserwatorium za pomocą E-biblioteki ORPdE. Dbano przy tym o właściwe funkcjonowanie techniczne biblioteki i promocję pojawiających się w niej opracowań.</w:t>
      </w:r>
    </w:p>
    <w:p w:rsidR="003D4C94" w:rsidRDefault="003D4C94" w:rsidP="008F09CC">
      <w:pPr>
        <w:spacing w:after="0" w:line="360" w:lineRule="auto"/>
        <w:jc w:val="both"/>
        <w:rPr>
          <w:rFonts w:ascii="Times New Roman" w:hAnsi="Times New Roman" w:cs="Times New Roman"/>
          <w:sz w:val="24"/>
          <w:szCs w:val="24"/>
        </w:rPr>
      </w:pPr>
      <w:r w:rsidRPr="003D4C94">
        <w:rPr>
          <w:rFonts w:ascii="Times New Roman" w:hAnsi="Times New Roman" w:cs="Times New Roman"/>
          <w:sz w:val="24"/>
          <w:szCs w:val="24"/>
        </w:rPr>
        <w:t>Opracował:</w:t>
      </w:r>
      <w:r w:rsidR="00533ED9">
        <w:rPr>
          <w:rFonts w:ascii="Times New Roman" w:hAnsi="Times New Roman" w:cs="Times New Roman"/>
          <w:sz w:val="24"/>
          <w:szCs w:val="24"/>
        </w:rPr>
        <w:t xml:space="preserve"> Jarosław Tokarski, kierownik Obserwatorium</w:t>
      </w:r>
      <w:r w:rsidR="00533ED9" w:rsidRPr="00533ED9">
        <w:rPr>
          <w:rFonts w:ascii="Times New Roman" w:hAnsi="Times New Roman" w:cs="Times New Roman"/>
          <w:sz w:val="24"/>
          <w:szCs w:val="24"/>
        </w:rPr>
        <w:t xml:space="preserve"> </w:t>
      </w:r>
      <w:r w:rsidR="00533ED9" w:rsidRPr="003D4C94">
        <w:rPr>
          <w:rFonts w:ascii="Times New Roman" w:hAnsi="Times New Roman" w:cs="Times New Roman"/>
          <w:sz w:val="24"/>
          <w:szCs w:val="24"/>
        </w:rPr>
        <w:t>Rynku Pracy dla Edukacji</w:t>
      </w:r>
      <w:r w:rsidR="00533ED9">
        <w:rPr>
          <w:rFonts w:ascii="Times New Roman" w:hAnsi="Times New Roman" w:cs="Times New Roman"/>
          <w:sz w:val="24"/>
          <w:szCs w:val="24"/>
        </w:rPr>
        <w:t>.</w:t>
      </w:r>
    </w:p>
    <w:p w:rsidR="00932FFB" w:rsidRDefault="00932FFB" w:rsidP="00932FFB">
      <w:pPr>
        <w:spacing w:after="0" w:line="360" w:lineRule="auto"/>
        <w:ind w:hanging="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31797" w:rsidRPr="008F09CC" w:rsidRDefault="00533ED9" w:rsidP="008F09CC">
      <w:pPr>
        <w:pStyle w:val="Akapitzlist"/>
        <w:numPr>
          <w:ilvl w:val="0"/>
          <w:numId w:val="15"/>
        </w:numPr>
        <w:spacing w:after="0" w:line="360" w:lineRule="auto"/>
        <w:ind w:left="0" w:hanging="567"/>
        <w:jc w:val="both"/>
        <w:rPr>
          <w:rFonts w:ascii="Times New Roman" w:hAnsi="Times New Roman" w:cs="Times New Roman"/>
          <w:sz w:val="24"/>
          <w:szCs w:val="24"/>
        </w:rPr>
      </w:pPr>
      <w:r>
        <w:rPr>
          <w:rFonts w:ascii="Times New Roman" w:hAnsi="Times New Roman" w:cs="Times New Roman"/>
          <w:sz w:val="24"/>
          <w:szCs w:val="24"/>
        </w:rPr>
        <w:t>Dokonano analizy działalności Ośrodka Doradztwa Zawodowego w ŁCDNiKP w roku szkolnym 2019/2020</w:t>
      </w:r>
    </w:p>
    <w:p w:rsidR="008F09CC" w:rsidRPr="008F09CC" w:rsidRDefault="008F09CC" w:rsidP="008F09CC">
      <w:pPr>
        <w:spacing w:after="0" w:line="360" w:lineRule="auto"/>
        <w:jc w:val="both"/>
        <w:rPr>
          <w:rFonts w:ascii="Times New Roman" w:hAnsi="Times New Roman" w:cs="Times New Roman"/>
          <w:b/>
          <w:bCs/>
          <w:sz w:val="24"/>
          <w:szCs w:val="24"/>
        </w:rPr>
      </w:pPr>
      <w:r w:rsidRPr="008F09CC">
        <w:rPr>
          <w:rFonts w:ascii="Times New Roman" w:hAnsi="Times New Roman" w:cs="Times New Roman"/>
          <w:b/>
          <w:bCs/>
          <w:sz w:val="24"/>
          <w:szCs w:val="24"/>
        </w:rPr>
        <w:t>Obszar/obszary działań</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Wspieranie szkół w koordynowaniu działalności informacyjno-doradczej.</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Wspieranie działalności Wewnątrzszkolnych Systemów Doradztwa Zawodowego (WSDZ)</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Współpraca z radami pedagogicznymi szkół w zakresie zapewnienia ciągłości działań wewnątrzszkolnego systemu doradztwa zawodowego.</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Współpraca z instytucjami wspierającymi wewnątrzszkolny system doradztwa zawodowego.</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Systematyczne diagnozowanie zapotrzebowania szkół na formy doskonalenia w zakresie doradztwa zawodowego.</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Badanie predyspozycji zawodowych.</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Prowadzenie zajęć w zakresie zawodoznawstwa – wycieczki zawodoznawcze, edukacji przedzawodowej -  zajęcia w laboratoriach mechatroniki i robotyki, zajęcia w obszarze przemysłu mody.</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Informowanie o lokalnym i regionalnym rynku pracy oraz ofercie edukacyjnej.</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Udzielanie pomocy w przygotowaniu dokumentów aplikacyjnych uczniom i rodzicom.</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Upowszechnianie dobrych praktyk szkół, instytucji i pracodawców.</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Indywidualne i grupowe doradztwo zawodowe dla uczniów i ich rodziców</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Opracowanie metod, narzędzi, form pracy zdalnej w doradztwie zawodowym – wsparcie nauczycieli w działaniach on-line </w:t>
      </w:r>
    </w:p>
    <w:p w:rsidR="008F09CC" w:rsidRPr="008F09CC" w:rsidRDefault="008F09CC" w:rsidP="008F09CC">
      <w:pPr>
        <w:spacing w:after="0" w:line="360" w:lineRule="auto"/>
        <w:ind w:firstLine="4253"/>
        <w:jc w:val="both"/>
        <w:rPr>
          <w:rFonts w:ascii="Times New Roman" w:hAnsi="Times New Roman" w:cs="Times New Roman"/>
          <w:bCs/>
          <w:sz w:val="24"/>
          <w:szCs w:val="24"/>
        </w:rPr>
      </w:pPr>
    </w:p>
    <w:p w:rsidR="008F09CC" w:rsidRPr="008F09CC" w:rsidRDefault="008F09CC" w:rsidP="008F09CC">
      <w:pPr>
        <w:spacing w:after="0" w:line="360" w:lineRule="auto"/>
        <w:jc w:val="both"/>
        <w:rPr>
          <w:rFonts w:ascii="Times New Roman" w:hAnsi="Times New Roman" w:cs="Times New Roman"/>
          <w:b/>
          <w:bCs/>
          <w:sz w:val="24"/>
          <w:szCs w:val="24"/>
        </w:rPr>
      </w:pPr>
      <w:r w:rsidRPr="008F09CC">
        <w:rPr>
          <w:rFonts w:ascii="Times New Roman" w:hAnsi="Times New Roman" w:cs="Times New Roman"/>
          <w:b/>
          <w:bCs/>
          <w:sz w:val="24"/>
          <w:szCs w:val="24"/>
        </w:rPr>
        <w:t>Cele</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lastRenderedPageBreak/>
        <w:t>Kształtowanie umiejętności planowania kariery edukacyjno-zawodowej.</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Poszerzanie kompetencji w zakresie świadomego planowania kariery edukacyjno-zawodowej.</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Przygotowywanie publikacji mających na celu upowszechnianie dobrych praktyk.</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Doskonalenie umiejętności metodycznych nauczycieli.</w:t>
      </w:r>
    </w:p>
    <w:p w:rsidR="008F09CC" w:rsidRPr="008F09CC" w:rsidRDefault="008F09CC" w:rsidP="008F09CC">
      <w:pPr>
        <w:numPr>
          <w:ilvl w:val="0"/>
          <w:numId w:val="25"/>
        </w:numPr>
        <w:spacing w:after="0" w:line="360" w:lineRule="auto"/>
        <w:jc w:val="both"/>
        <w:rPr>
          <w:rFonts w:ascii="Times New Roman" w:hAnsi="Times New Roman" w:cs="Times New Roman"/>
          <w:b/>
          <w:bCs/>
          <w:sz w:val="24"/>
          <w:szCs w:val="24"/>
        </w:rPr>
      </w:pPr>
      <w:r w:rsidRPr="008F09CC">
        <w:rPr>
          <w:rFonts w:ascii="Times New Roman" w:hAnsi="Times New Roman" w:cs="Times New Roman"/>
          <w:bCs/>
          <w:sz w:val="24"/>
          <w:szCs w:val="24"/>
        </w:rPr>
        <w:t>Inspirowanie środowiska lokalnego do współpracy na rzecz rozwoju edukacji.</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Kształtowanie umiejętności świadomego planowania kariery edukacyjno-zawodowej.</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Doskonalenie umiejętności uczących się w zakresie aktywnego poszukiwania pracy. </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Przygotowanie rodziców uczniów gimnazjów/szkół podstawowych do świadomego wspierania swoich dzieci w wyborze dalszej ścieżki kształcenia. </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Organizowanie środowiskowych przedsięwzięć zawodoznawczych: targi edukacyjne, dni kariery, festiwal zawodów.</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Inicjowanie współpracy pomiędzy szkołami i pracodawcami: wycieczki zawodoznawcze, spotkania dla rodziców</w:t>
      </w:r>
    </w:p>
    <w:p w:rsidR="008F09CC" w:rsidRPr="008F09CC" w:rsidRDefault="008F09CC" w:rsidP="008F09CC">
      <w:pPr>
        <w:numPr>
          <w:ilvl w:val="0"/>
          <w:numId w:val="2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Przygotowanie nauczycieli do realizacji działań on-line w obszarze doradztwa zawodowego. </w:t>
      </w:r>
    </w:p>
    <w:p w:rsidR="008F09CC" w:rsidRPr="008F09CC" w:rsidRDefault="008F09CC" w:rsidP="008F09CC">
      <w:pPr>
        <w:spacing w:after="0" w:line="360" w:lineRule="auto"/>
        <w:ind w:firstLine="4253"/>
        <w:jc w:val="both"/>
        <w:rPr>
          <w:rFonts w:ascii="Times New Roman" w:hAnsi="Times New Roman" w:cs="Times New Roman"/>
          <w:bCs/>
          <w:sz w:val="24"/>
          <w:szCs w:val="24"/>
        </w:rPr>
      </w:pPr>
    </w:p>
    <w:p w:rsidR="008F09CC" w:rsidRPr="00CF3E02" w:rsidRDefault="008F09CC" w:rsidP="00CF3E02">
      <w:pPr>
        <w:spacing w:after="0" w:line="360" w:lineRule="auto"/>
        <w:jc w:val="both"/>
        <w:rPr>
          <w:rFonts w:ascii="Times New Roman" w:hAnsi="Times New Roman" w:cs="Times New Roman"/>
          <w:bCs/>
          <w:i/>
          <w:sz w:val="24"/>
          <w:szCs w:val="24"/>
        </w:rPr>
      </w:pPr>
      <w:r w:rsidRPr="008F09CC">
        <w:rPr>
          <w:rFonts w:ascii="Times New Roman" w:hAnsi="Times New Roman" w:cs="Times New Roman"/>
          <w:bCs/>
          <w:i/>
          <w:sz w:val="24"/>
          <w:szCs w:val="24"/>
        </w:rPr>
        <w:t>Efekty prowadzonych działań</w:t>
      </w:r>
    </w:p>
    <w:p w:rsidR="008F09CC" w:rsidRPr="008F09CC" w:rsidRDefault="008F09CC" w:rsidP="008F09CC">
      <w:pPr>
        <w:spacing w:after="0" w:line="360" w:lineRule="auto"/>
        <w:jc w:val="both"/>
        <w:rPr>
          <w:rFonts w:ascii="Times New Roman" w:hAnsi="Times New Roman" w:cs="Times New Roman"/>
          <w:bCs/>
          <w:i/>
          <w:sz w:val="24"/>
          <w:szCs w:val="24"/>
        </w:rPr>
      </w:pPr>
      <w:r w:rsidRPr="008F09CC">
        <w:rPr>
          <w:rFonts w:ascii="Times New Roman" w:hAnsi="Times New Roman" w:cs="Times New Roman"/>
          <w:bCs/>
          <w:sz w:val="24"/>
          <w:szCs w:val="24"/>
        </w:rPr>
        <w:t>W wyniku podjętych działań ukształtowano umiejętności świadomego planowania ścieżki edukacyjno-zawodowej u uczniów uczestniczących w spotkaniach z dora</w:t>
      </w:r>
      <w:r w:rsidR="002D1FDC">
        <w:rPr>
          <w:rFonts w:ascii="Times New Roman" w:hAnsi="Times New Roman" w:cs="Times New Roman"/>
          <w:bCs/>
          <w:sz w:val="24"/>
          <w:szCs w:val="24"/>
        </w:rPr>
        <w:t>dcami zawodowymi. Wcześniej przy</w:t>
      </w:r>
      <w:r w:rsidRPr="008F09CC">
        <w:rPr>
          <w:rFonts w:ascii="Times New Roman" w:hAnsi="Times New Roman" w:cs="Times New Roman"/>
          <w:bCs/>
          <w:sz w:val="24"/>
          <w:szCs w:val="24"/>
        </w:rPr>
        <w:t xml:space="preserve">gotowani nauczyciele i doradcy zawodowi wspierali uczących się w wyborze szkoły, uczelni oraz zawodu. Upowszechniono dobre praktyki szkół i ŁCDNiKP poprzez publikacje w </w:t>
      </w:r>
      <w:r w:rsidRPr="008F09CC">
        <w:rPr>
          <w:rFonts w:ascii="Times New Roman" w:hAnsi="Times New Roman" w:cs="Times New Roman"/>
          <w:bCs/>
          <w:i/>
          <w:sz w:val="24"/>
          <w:szCs w:val="24"/>
        </w:rPr>
        <w:t>Zeszytach metodycznych – Dobre praktyki</w:t>
      </w:r>
      <w:r w:rsidRPr="008F09CC">
        <w:rPr>
          <w:rFonts w:ascii="Times New Roman" w:hAnsi="Times New Roman" w:cs="Times New Roman"/>
          <w:bCs/>
          <w:sz w:val="24"/>
          <w:szCs w:val="24"/>
        </w:rPr>
        <w:t xml:space="preserve">, komunikaty, dzielenie się wiedzą i doświadczeniem, prezentacje podczas zorganizowanych form doskonalenia, inne publikacje – Planuję karierę, wybieram zawód, informator </w:t>
      </w:r>
      <w:r w:rsidRPr="008F09CC">
        <w:rPr>
          <w:rFonts w:ascii="Times New Roman" w:hAnsi="Times New Roman" w:cs="Times New Roman"/>
          <w:bCs/>
          <w:i/>
          <w:sz w:val="24"/>
          <w:szCs w:val="24"/>
        </w:rPr>
        <w:t>Zawody, w których kształcą łódzkie szkoły,</w:t>
      </w:r>
      <w:r w:rsidRPr="008F09CC">
        <w:rPr>
          <w:rFonts w:ascii="Times New Roman" w:hAnsi="Times New Roman" w:cs="Times New Roman"/>
          <w:bCs/>
          <w:sz w:val="24"/>
          <w:szCs w:val="24"/>
        </w:rPr>
        <w:t xml:space="preserve"> artykuły w </w:t>
      </w:r>
      <w:r w:rsidRPr="008F09CC">
        <w:rPr>
          <w:rFonts w:ascii="Times New Roman" w:hAnsi="Times New Roman" w:cs="Times New Roman"/>
          <w:bCs/>
          <w:i/>
          <w:sz w:val="24"/>
          <w:szCs w:val="24"/>
        </w:rPr>
        <w:t>Dobrych praktykach.</w:t>
      </w:r>
      <w:r w:rsidRPr="008F09CC">
        <w:rPr>
          <w:rFonts w:ascii="Times New Roman" w:hAnsi="Times New Roman" w:cs="Times New Roman"/>
          <w:bCs/>
          <w:sz w:val="24"/>
          <w:szCs w:val="24"/>
        </w:rPr>
        <w:t xml:space="preserve">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Podjęta współpraca z dyrektorami szkół zawodowych oraz pracodawcami umożliwiła upowszechnienie oferty szkół zawodowych (opracowanie </w:t>
      </w:r>
      <w:r w:rsidRPr="008F09CC">
        <w:rPr>
          <w:rFonts w:ascii="Times New Roman" w:hAnsi="Times New Roman" w:cs="Times New Roman"/>
          <w:bCs/>
          <w:i/>
          <w:sz w:val="24"/>
          <w:szCs w:val="24"/>
        </w:rPr>
        <w:t>Informatora o zawodach i ofercie szkół ponadpodstawowych w Łodzi, rok szkolny 2020/2021</w:t>
      </w:r>
      <w:r w:rsidRPr="008F09CC">
        <w:rPr>
          <w:rFonts w:ascii="Times New Roman" w:hAnsi="Times New Roman" w:cs="Times New Roman"/>
          <w:bCs/>
          <w:sz w:val="24"/>
          <w:szCs w:val="24"/>
        </w:rPr>
        <w:t xml:space="preserve">), organizację wycieczek zawodoznawczych (między innymi do Miejskiego Przedsiębiorstwa Komunikacyjnego i Fabryki nici Ariadna) </w:t>
      </w:r>
      <w:r w:rsidR="00CF3E02">
        <w:rPr>
          <w:rFonts w:ascii="Times New Roman" w:hAnsi="Times New Roman" w:cs="Times New Roman"/>
          <w:bCs/>
          <w:sz w:val="24"/>
          <w:szCs w:val="24"/>
        </w:rPr>
        <w:br/>
      </w:r>
      <w:r w:rsidRPr="008F09CC">
        <w:rPr>
          <w:rFonts w:ascii="Times New Roman" w:hAnsi="Times New Roman" w:cs="Times New Roman"/>
          <w:bCs/>
          <w:sz w:val="24"/>
          <w:szCs w:val="24"/>
        </w:rPr>
        <w:t xml:space="preserve">i spotkań pracodawców z rodzicami i uczniami. Upowszechniono nową wiedzę na temat możliwości osiągania i potwierdzania kwalifikacji zawodowych. Systematycznie przeprowadzano badania predyspozycji zawodowych. Wzbogacono bazę informacyjną dla celów doradztwa zawodowego. Podjęto działania dotyczące prowadzenia doradztwa zawodowego </w:t>
      </w:r>
      <w:r w:rsidR="00CF3E02">
        <w:rPr>
          <w:rFonts w:ascii="Times New Roman" w:hAnsi="Times New Roman" w:cs="Times New Roman"/>
          <w:bCs/>
          <w:sz w:val="24"/>
          <w:szCs w:val="24"/>
        </w:rPr>
        <w:br/>
      </w:r>
      <w:r w:rsidRPr="008F09CC">
        <w:rPr>
          <w:rFonts w:ascii="Times New Roman" w:hAnsi="Times New Roman" w:cs="Times New Roman"/>
          <w:bCs/>
          <w:sz w:val="24"/>
          <w:szCs w:val="24"/>
        </w:rPr>
        <w:t xml:space="preserve">z wykorzystaniem technik coachingowych.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lastRenderedPageBreak/>
        <w:t xml:space="preserve">Podjęta współpraca ze środowiskiem lokalnym przyczyniła się do zorganizowania przedsięwzięć na rzecz wspierania uczących się w świadomym planowaniu kariery edukacyjno-zawodowej, kształtowaniu umiejętności zawodowych wynikających z potrzeb lokalnych pracodawców. Podczas Dni Doradztwa Zawodowego w szkołach zawodowych podpisywano porozumienia </w:t>
      </w:r>
      <w:r w:rsidR="00CF3E02">
        <w:rPr>
          <w:rFonts w:ascii="Times New Roman" w:hAnsi="Times New Roman" w:cs="Times New Roman"/>
          <w:bCs/>
          <w:sz w:val="24"/>
          <w:szCs w:val="24"/>
        </w:rPr>
        <w:br/>
      </w:r>
      <w:r w:rsidRPr="008F09CC">
        <w:rPr>
          <w:rFonts w:ascii="Times New Roman" w:hAnsi="Times New Roman" w:cs="Times New Roman"/>
          <w:bCs/>
          <w:sz w:val="24"/>
          <w:szCs w:val="24"/>
        </w:rPr>
        <w:t>z pracodawcami oraz wspierano uczących się w świadomym planowaniu kariery edukacyjno-zawodowej.</w:t>
      </w:r>
    </w:p>
    <w:p w:rsidR="008F09CC" w:rsidRPr="008F09CC" w:rsidRDefault="00B2273A" w:rsidP="008F09C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Współpraca z</w:t>
      </w:r>
      <w:bookmarkStart w:id="0" w:name="_GoBack"/>
      <w:bookmarkEnd w:id="0"/>
      <w:r w:rsidR="008F09CC" w:rsidRPr="008F09CC">
        <w:rPr>
          <w:rFonts w:ascii="Times New Roman" w:hAnsi="Times New Roman" w:cs="Times New Roman"/>
          <w:bCs/>
          <w:sz w:val="24"/>
          <w:szCs w:val="24"/>
        </w:rPr>
        <w:t xml:space="preserve"> pracodawcami, Łódzką Specjalna Strefą Ekonomiczną, Powiatowym Urzędem Pracy oraz ze szkołami ponadpodstawowymi przyczyniła się do realizacji wspólnych przedsięwzięć, np. Festiwalu zawodów technicznych, w którym prezentowali się pracodawcy </w:t>
      </w:r>
      <w:r w:rsidR="008F09CC" w:rsidRPr="008F09CC">
        <w:rPr>
          <w:rFonts w:ascii="Times New Roman" w:hAnsi="Times New Roman" w:cs="Times New Roman"/>
          <w:bCs/>
          <w:sz w:val="24"/>
          <w:szCs w:val="24"/>
        </w:rPr>
        <w:br/>
        <w:t>i szkoły zawodowe, a uczestnikami było ponad 790 uczących się.</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Sytuacja pandemiczna, która zmieniła radykalnie funkcjonowanie szkół miała również bardzo duży wpływ na działania Ośrodka Doradztwa Zawodowego. W odpowiedzi na zaistniałą sytuację i oczekiwania nauczycieli zorganizowano kursy, których tematyka dotyczyła narzędzi, ćwiczeń, narzędzi badania predyspozycji zawodowych możliwych do realizacji on-line. Przeprowadzono szereg zdalnych konsultacji z koordynatorami doradztwa zawodowego, wychowawcami klas VIII, organizowano zebrania dla rodziców w aplikacji Tea</w:t>
      </w:r>
      <w:r w:rsidR="002D1FDC">
        <w:rPr>
          <w:rFonts w:ascii="Times New Roman" w:hAnsi="Times New Roman" w:cs="Times New Roman"/>
          <w:bCs/>
          <w:sz w:val="24"/>
          <w:szCs w:val="24"/>
        </w:rPr>
        <w:t xml:space="preserve">ms. Uczniowie mieli możliwość </w:t>
      </w:r>
      <w:r w:rsidRPr="008F09CC">
        <w:rPr>
          <w:rFonts w:ascii="Times New Roman" w:hAnsi="Times New Roman" w:cs="Times New Roman"/>
          <w:bCs/>
          <w:sz w:val="24"/>
          <w:szCs w:val="24"/>
        </w:rPr>
        <w:t xml:space="preserve">korzystania </w:t>
      </w:r>
      <w:r w:rsidR="002D1FDC">
        <w:rPr>
          <w:rFonts w:ascii="Times New Roman" w:hAnsi="Times New Roman" w:cs="Times New Roman"/>
          <w:bCs/>
          <w:sz w:val="24"/>
          <w:szCs w:val="24"/>
        </w:rPr>
        <w:t xml:space="preserve">z </w:t>
      </w:r>
      <w:r w:rsidRPr="008F09CC">
        <w:rPr>
          <w:rFonts w:ascii="Times New Roman" w:hAnsi="Times New Roman" w:cs="Times New Roman"/>
          <w:bCs/>
          <w:sz w:val="24"/>
          <w:szCs w:val="24"/>
        </w:rPr>
        <w:t xml:space="preserve">konsultacji (on-line, telefonicznych) dotyczących planowania ścieżki edukacyjno – zawodowej, procedury wyboru szkoły ponadpodstawowej, czy wyższej. </w:t>
      </w:r>
    </w:p>
    <w:p w:rsidR="008F09CC" w:rsidRPr="008F09CC" w:rsidRDefault="008F09CC" w:rsidP="008F09CC">
      <w:pPr>
        <w:spacing w:after="0" w:line="360" w:lineRule="auto"/>
        <w:ind w:firstLine="4253"/>
        <w:jc w:val="both"/>
        <w:rPr>
          <w:rFonts w:ascii="Times New Roman" w:hAnsi="Times New Roman" w:cs="Times New Roman"/>
          <w:bCs/>
          <w:i/>
          <w:sz w:val="24"/>
          <w:szCs w:val="24"/>
        </w:rPr>
      </w:pPr>
    </w:p>
    <w:p w:rsidR="008F09CC" w:rsidRPr="008F09CC" w:rsidRDefault="008F09CC" w:rsidP="008F09CC">
      <w:pPr>
        <w:spacing w:after="0" w:line="360" w:lineRule="auto"/>
        <w:jc w:val="both"/>
        <w:rPr>
          <w:rFonts w:ascii="Times New Roman" w:hAnsi="Times New Roman" w:cs="Times New Roman"/>
          <w:bCs/>
          <w:i/>
          <w:sz w:val="24"/>
          <w:szCs w:val="24"/>
        </w:rPr>
      </w:pPr>
      <w:r w:rsidRPr="008F09CC">
        <w:rPr>
          <w:rFonts w:ascii="Times New Roman" w:hAnsi="Times New Roman" w:cs="Times New Roman"/>
          <w:bCs/>
          <w:i/>
          <w:sz w:val="24"/>
          <w:szCs w:val="24"/>
        </w:rPr>
        <w:t>Wybrane zadania</w:t>
      </w: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Wzbogacanie umiejętności metodycznych nauczycieli, pedagogów, doradców zawodowych. Propagowanie oferty szkół zawodowych.</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Przeprowadzono:</w:t>
      </w:r>
    </w:p>
    <w:p w:rsidR="008F09CC" w:rsidRPr="008F09CC" w:rsidRDefault="008F09CC" w:rsidP="008F09CC">
      <w:pPr>
        <w:numPr>
          <w:ilvl w:val="0"/>
          <w:numId w:val="27"/>
        </w:numPr>
        <w:spacing w:after="0" w:line="360" w:lineRule="auto"/>
        <w:jc w:val="both"/>
        <w:rPr>
          <w:rFonts w:ascii="Times New Roman" w:hAnsi="Times New Roman" w:cs="Times New Roman"/>
          <w:bCs/>
          <w:i/>
          <w:sz w:val="24"/>
          <w:szCs w:val="24"/>
        </w:rPr>
      </w:pPr>
      <w:r w:rsidRPr="008F09CC">
        <w:rPr>
          <w:rFonts w:ascii="Times New Roman" w:hAnsi="Times New Roman" w:cs="Times New Roman"/>
          <w:bCs/>
          <w:sz w:val="24"/>
          <w:szCs w:val="24"/>
        </w:rPr>
        <w:t xml:space="preserve">Konferencję </w:t>
      </w:r>
      <w:r w:rsidRPr="008F09CC">
        <w:rPr>
          <w:rFonts w:ascii="Times New Roman" w:hAnsi="Times New Roman" w:cs="Times New Roman"/>
          <w:bCs/>
          <w:i/>
          <w:sz w:val="24"/>
          <w:szCs w:val="24"/>
        </w:rPr>
        <w:t xml:space="preserve">Doradztwo zawodowe – nowe wymiary, </w:t>
      </w:r>
    </w:p>
    <w:p w:rsidR="008F09CC" w:rsidRPr="008F09CC" w:rsidRDefault="008F09CC" w:rsidP="008F09CC">
      <w:pPr>
        <w:numPr>
          <w:ilvl w:val="0"/>
          <w:numId w:val="27"/>
        </w:numPr>
        <w:spacing w:after="0" w:line="360" w:lineRule="auto"/>
        <w:jc w:val="both"/>
        <w:rPr>
          <w:rFonts w:ascii="Times New Roman" w:hAnsi="Times New Roman" w:cs="Times New Roman"/>
          <w:bCs/>
          <w:i/>
          <w:sz w:val="24"/>
          <w:szCs w:val="24"/>
        </w:rPr>
      </w:pPr>
      <w:r w:rsidRPr="008F09CC">
        <w:rPr>
          <w:rFonts w:ascii="Times New Roman" w:hAnsi="Times New Roman" w:cs="Times New Roman"/>
          <w:bCs/>
          <w:sz w:val="24"/>
          <w:szCs w:val="24"/>
        </w:rPr>
        <w:t xml:space="preserve">Kurs stacjonarny </w:t>
      </w:r>
      <w:r w:rsidRPr="008F09CC">
        <w:rPr>
          <w:rFonts w:ascii="Times New Roman" w:hAnsi="Times New Roman" w:cs="Times New Roman"/>
          <w:bCs/>
          <w:i/>
          <w:sz w:val="24"/>
          <w:szCs w:val="24"/>
        </w:rPr>
        <w:t>Coaching w edukacji i doradztwie zawodowym,</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Kursy e-learningowe :</w:t>
      </w:r>
    </w:p>
    <w:p w:rsidR="008F09CC" w:rsidRPr="008F09CC" w:rsidRDefault="008F09CC" w:rsidP="008F09CC">
      <w:pPr>
        <w:numPr>
          <w:ilvl w:val="0"/>
          <w:numId w:val="28"/>
        </w:numPr>
        <w:spacing w:after="0" w:line="360" w:lineRule="auto"/>
        <w:ind w:left="567" w:hanging="283"/>
        <w:jc w:val="both"/>
        <w:rPr>
          <w:rFonts w:ascii="Times New Roman" w:hAnsi="Times New Roman" w:cs="Times New Roman"/>
          <w:bCs/>
          <w:sz w:val="24"/>
          <w:szCs w:val="24"/>
        </w:rPr>
      </w:pPr>
      <w:r w:rsidRPr="008F09CC">
        <w:rPr>
          <w:rFonts w:ascii="Times New Roman" w:hAnsi="Times New Roman" w:cs="Times New Roman"/>
          <w:bCs/>
          <w:i/>
          <w:sz w:val="24"/>
          <w:szCs w:val="24"/>
        </w:rPr>
        <w:t>Techniki coachingowe w edukacji</w:t>
      </w:r>
      <w:r w:rsidRPr="008F09CC">
        <w:rPr>
          <w:rFonts w:ascii="Times New Roman" w:hAnsi="Times New Roman" w:cs="Times New Roman"/>
          <w:bCs/>
          <w:sz w:val="24"/>
          <w:szCs w:val="24"/>
        </w:rPr>
        <w:t xml:space="preserve">,  </w:t>
      </w:r>
    </w:p>
    <w:p w:rsidR="008F09CC" w:rsidRPr="008F09CC" w:rsidRDefault="008F09CC" w:rsidP="008F09CC">
      <w:pPr>
        <w:numPr>
          <w:ilvl w:val="0"/>
          <w:numId w:val="28"/>
        </w:numPr>
        <w:spacing w:after="0" w:line="360" w:lineRule="auto"/>
        <w:ind w:left="567" w:hanging="283"/>
        <w:jc w:val="both"/>
        <w:rPr>
          <w:rFonts w:ascii="Times New Roman" w:hAnsi="Times New Roman" w:cs="Times New Roman"/>
          <w:bCs/>
          <w:sz w:val="24"/>
          <w:szCs w:val="24"/>
        </w:rPr>
      </w:pPr>
      <w:r w:rsidRPr="008F09CC">
        <w:rPr>
          <w:rFonts w:ascii="Times New Roman" w:hAnsi="Times New Roman" w:cs="Times New Roman"/>
          <w:bCs/>
          <w:i/>
          <w:sz w:val="24"/>
          <w:szCs w:val="24"/>
        </w:rPr>
        <w:t>Metody kształcenia rozwijające samodzielność i kreatywność uczniów,</w:t>
      </w:r>
    </w:p>
    <w:p w:rsidR="008F09CC" w:rsidRPr="008F09CC" w:rsidRDefault="008F09CC" w:rsidP="008F09CC">
      <w:pPr>
        <w:numPr>
          <w:ilvl w:val="0"/>
          <w:numId w:val="28"/>
        </w:numPr>
        <w:spacing w:after="0" w:line="360" w:lineRule="auto"/>
        <w:ind w:left="567" w:hanging="283"/>
        <w:jc w:val="both"/>
        <w:rPr>
          <w:rFonts w:ascii="Times New Roman" w:hAnsi="Times New Roman" w:cs="Times New Roman"/>
          <w:bCs/>
          <w:sz w:val="24"/>
          <w:szCs w:val="24"/>
        </w:rPr>
      </w:pPr>
      <w:r w:rsidRPr="008F09CC">
        <w:rPr>
          <w:rFonts w:ascii="Times New Roman" w:hAnsi="Times New Roman" w:cs="Times New Roman"/>
          <w:bCs/>
          <w:sz w:val="24"/>
          <w:szCs w:val="24"/>
        </w:rPr>
        <w:t xml:space="preserve"> </w:t>
      </w:r>
      <w:r w:rsidRPr="008F09CC">
        <w:rPr>
          <w:rFonts w:ascii="Times New Roman" w:hAnsi="Times New Roman" w:cs="Times New Roman"/>
          <w:bCs/>
          <w:i/>
          <w:sz w:val="24"/>
          <w:szCs w:val="24"/>
        </w:rPr>
        <w:t>Aktywizujące metody kształcenia w rozwoju kompetencji społecznych ,</w:t>
      </w:r>
    </w:p>
    <w:p w:rsidR="008F09CC" w:rsidRPr="008F09CC" w:rsidRDefault="008F09CC" w:rsidP="008F09CC">
      <w:pPr>
        <w:numPr>
          <w:ilvl w:val="0"/>
          <w:numId w:val="28"/>
        </w:numPr>
        <w:spacing w:after="0" w:line="360" w:lineRule="auto"/>
        <w:ind w:left="567" w:hanging="283"/>
        <w:jc w:val="both"/>
        <w:rPr>
          <w:rFonts w:ascii="Times New Roman" w:hAnsi="Times New Roman" w:cs="Times New Roman"/>
          <w:bCs/>
          <w:sz w:val="24"/>
          <w:szCs w:val="24"/>
        </w:rPr>
      </w:pPr>
      <w:r w:rsidRPr="008F09CC">
        <w:rPr>
          <w:rFonts w:ascii="Times New Roman" w:hAnsi="Times New Roman" w:cs="Times New Roman"/>
          <w:bCs/>
          <w:i/>
          <w:sz w:val="24"/>
          <w:szCs w:val="24"/>
        </w:rPr>
        <w:t xml:space="preserve">Warsztat pracy doradcy zawodowego. Jak zdalnie wspomagać ucznia klasy VII </w:t>
      </w:r>
      <w:r w:rsidRPr="008F09CC">
        <w:rPr>
          <w:rFonts w:ascii="Times New Roman" w:hAnsi="Times New Roman" w:cs="Times New Roman"/>
          <w:bCs/>
          <w:i/>
          <w:sz w:val="24"/>
          <w:szCs w:val="24"/>
        </w:rPr>
        <w:br/>
        <w:t>i VIII w procesie planowania kariery edukacyjno-zawodowej?</w:t>
      </w:r>
    </w:p>
    <w:p w:rsidR="008F09CC" w:rsidRPr="008F09CC" w:rsidRDefault="008F09CC" w:rsidP="008F09CC">
      <w:pPr>
        <w:numPr>
          <w:ilvl w:val="0"/>
          <w:numId w:val="28"/>
        </w:numPr>
        <w:spacing w:after="0" w:line="360" w:lineRule="auto"/>
        <w:ind w:left="567" w:hanging="283"/>
        <w:jc w:val="both"/>
        <w:rPr>
          <w:rFonts w:ascii="Times New Roman" w:hAnsi="Times New Roman" w:cs="Times New Roman"/>
          <w:bCs/>
          <w:sz w:val="24"/>
          <w:szCs w:val="24"/>
        </w:rPr>
      </w:pPr>
      <w:r w:rsidRPr="008F09CC">
        <w:rPr>
          <w:rFonts w:ascii="Times New Roman" w:hAnsi="Times New Roman" w:cs="Times New Roman"/>
          <w:bCs/>
          <w:i/>
          <w:sz w:val="24"/>
          <w:szCs w:val="24"/>
        </w:rPr>
        <w:t xml:space="preserve">VIII klasa i co dalej? </w:t>
      </w:r>
      <w:r w:rsidRPr="008F09CC">
        <w:rPr>
          <w:rFonts w:ascii="Times New Roman" w:hAnsi="Times New Roman" w:cs="Times New Roman"/>
          <w:bCs/>
          <w:i/>
          <w:sz w:val="24"/>
          <w:szCs w:val="24"/>
          <w:lang w:val="cs-CZ"/>
        </w:rPr>
        <w:t>Jak wspomagać ucznia w ostatnim etapie wyboru szkoły ponadpodstawowej,</w:t>
      </w:r>
    </w:p>
    <w:p w:rsidR="008F09CC" w:rsidRPr="008F09CC" w:rsidRDefault="008F09CC" w:rsidP="008F09CC">
      <w:pPr>
        <w:numPr>
          <w:ilvl w:val="0"/>
          <w:numId w:val="29"/>
        </w:numPr>
        <w:spacing w:after="0" w:line="360" w:lineRule="auto"/>
        <w:jc w:val="both"/>
        <w:rPr>
          <w:rFonts w:ascii="Times New Roman" w:hAnsi="Times New Roman" w:cs="Times New Roman"/>
          <w:bCs/>
          <w:i/>
          <w:sz w:val="24"/>
          <w:szCs w:val="24"/>
        </w:rPr>
      </w:pPr>
      <w:r w:rsidRPr="008F09CC">
        <w:rPr>
          <w:rFonts w:ascii="Times New Roman" w:hAnsi="Times New Roman" w:cs="Times New Roman"/>
          <w:bCs/>
          <w:sz w:val="24"/>
          <w:szCs w:val="24"/>
        </w:rPr>
        <w:lastRenderedPageBreak/>
        <w:t xml:space="preserve">Warsztaty on-line </w:t>
      </w:r>
      <w:r w:rsidRPr="008F09CC">
        <w:rPr>
          <w:rFonts w:ascii="Times New Roman" w:hAnsi="Times New Roman" w:cs="Times New Roman"/>
          <w:bCs/>
          <w:i/>
          <w:sz w:val="24"/>
          <w:szCs w:val="24"/>
        </w:rPr>
        <w:t>Gry edukacyjne w doradztwie zawodowym,</w:t>
      </w:r>
    </w:p>
    <w:p w:rsidR="008F09CC" w:rsidRPr="008F09CC" w:rsidRDefault="008F09CC" w:rsidP="008F09CC">
      <w:pPr>
        <w:numPr>
          <w:ilvl w:val="0"/>
          <w:numId w:val="2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spotkania zespołu metodycznego </w:t>
      </w:r>
      <w:r w:rsidRPr="008F09CC">
        <w:rPr>
          <w:rFonts w:ascii="Times New Roman" w:hAnsi="Times New Roman" w:cs="Times New Roman"/>
          <w:bCs/>
          <w:i/>
          <w:sz w:val="24"/>
          <w:szCs w:val="24"/>
        </w:rPr>
        <w:t>Warsztat pracy doradcy zawodowego,</w:t>
      </w:r>
    </w:p>
    <w:p w:rsidR="008F09CC" w:rsidRPr="008F09CC" w:rsidRDefault="008F09CC" w:rsidP="008F09CC">
      <w:pPr>
        <w:numPr>
          <w:ilvl w:val="0"/>
          <w:numId w:val="2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spotkania zespołu metodycznego </w:t>
      </w:r>
      <w:r w:rsidRPr="008F09CC">
        <w:rPr>
          <w:rFonts w:ascii="Times New Roman" w:hAnsi="Times New Roman" w:cs="Times New Roman"/>
          <w:bCs/>
          <w:i/>
          <w:sz w:val="24"/>
          <w:szCs w:val="24"/>
        </w:rPr>
        <w:t>Prowadzenie doradztwa zawodowego zdalnie,</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doradztwo zawodowe indywidualne, </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spotkania edukacyjne rady pedagogicznej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Łącznie w zaprezentowanych formach uczestniczyło  322 nauczycieli, liderów WSDZ, doradców zawodowych.</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 xml:space="preserve">Wspieranie nauczycieli, koordynatorów, pedagogów, psychologów w organizacji wewnątrzszkolnego systemu doradztwa zawodowego w szkołach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Przykłady tematów:</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Aktualizacja danych na tablicach informacyjnych przeznaczonych dla doradcy zawodowego, dostarczanie informacji o ofertach szkół, dobrych praktykach, ofercie ŁCDNIKP, przekazanie podręczników ze scenariuszami zajęć wypracowanymi podczas projektów realizowanych przez ODZ. Przekazanie publikacji opracowanych przez Obserwatorium Rynku Pracy dla Edukacji ŁCDNiKP oraz Ośrodek Doradztwa Zawodowego</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Opracowanie i upowszechnianie publikacji wydanych przez ŁCDNiKP oraz inne instytucje (ORE, IBE, PUP, WUP, Mapa Karier)</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Dzielenie się danymi z bazy informacyjnej wypracowanymi przez zespół ds. bazy informacyjnej</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Opracowanie tablic, plakatów i innych form promujących doradztwo w szkołach</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Wdrażanie elementów doradztwa zawodowego do zajęć edukacyjnych</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Rekomendowanie dobrych praktyk, konferencji, szkoleń, publikacji</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Wdrażanie metody projektów do praktyki edukacyjnej w zakresie doradztwa edukacyjno-zawodowego</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Wdrażanie innowacyjnych rozwiązań w obszarze doradztwa zawodowego</w:t>
      </w:r>
    </w:p>
    <w:p w:rsidR="008F09CC" w:rsidRPr="008F09CC" w:rsidRDefault="008F09CC" w:rsidP="008F09CC">
      <w:pPr>
        <w:numPr>
          <w:ilvl w:val="0"/>
          <w:numId w:val="3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Upowszechnianie informacji o wirtualnych Drzwiach Otwartych szkół ponadpodstawowych, filmów promujących szkoły</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Przeprowadzono:</w:t>
      </w:r>
    </w:p>
    <w:p w:rsidR="008F09CC" w:rsidRPr="008F09CC" w:rsidRDefault="008F09CC" w:rsidP="008F09CC">
      <w:pPr>
        <w:numPr>
          <w:ilvl w:val="0"/>
          <w:numId w:val="31"/>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konsultacje indywidualne dla dyrektorów i nauczycieli</w:t>
      </w:r>
    </w:p>
    <w:p w:rsidR="008F09CC" w:rsidRPr="008F09CC" w:rsidRDefault="008F09CC" w:rsidP="008F09CC">
      <w:pPr>
        <w:numPr>
          <w:ilvl w:val="0"/>
          <w:numId w:val="32"/>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konsultacje grupowe w podopiecznych szkołach</w:t>
      </w:r>
    </w:p>
    <w:p w:rsidR="008F09CC" w:rsidRPr="008F09CC" w:rsidRDefault="008F09CC" w:rsidP="008F09CC">
      <w:pPr>
        <w:numPr>
          <w:ilvl w:val="0"/>
          <w:numId w:val="33"/>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warsztaty dla nauczycieli-seniorów</w:t>
      </w:r>
    </w:p>
    <w:p w:rsidR="008F09CC" w:rsidRPr="008F09CC" w:rsidRDefault="008F09CC" w:rsidP="008F09CC">
      <w:pPr>
        <w:numPr>
          <w:ilvl w:val="0"/>
          <w:numId w:val="34"/>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kursy, seminaria dla nauczycieli</w:t>
      </w:r>
    </w:p>
    <w:p w:rsidR="008F09CC" w:rsidRPr="008F09CC" w:rsidRDefault="008F09CC" w:rsidP="008F09CC">
      <w:pPr>
        <w:numPr>
          <w:ilvl w:val="0"/>
          <w:numId w:val="3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lastRenderedPageBreak/>
        <w:t>lekcje modelowe</w:t>
      </w:r>
    </w:p>
    <w:p w:rsidR="008F09CC" w:rsidRPr="008F09CC" w:rsidRDefault="008F09CC" w:rsidP="008F09CC">
      <w:pPr>
        <w:numPr>
          <w:ilvl w:val="0"/>
          <w:numId w:val="35"/>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spotkania zespołu zadaniowego</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Łącznie w spotkaniach uczestniczyło 1420 nauczycieli</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Cs/>
          <w:sz w:val="24"/>
          <w:szCs w:val="24"/>
        </w:rPr>
      </w:pPr>
      <w:r w:rsidRPr="008F09CC">
        <w:rPr>
          <w:rFonts w:ascii="Times New Roman" w:hAnsi="Times New Roman" w:cs="Times New Roman"/>
          <w:b/>
          <w:bCs/>
          <w:sz w:val="24"/>
          <w:szCs w:val="24"/>
        </w:rPr>
        <w:t xml:space="preserve">Wspieranie uczących się w świadomym wyborze ścieżki edukacyjno-zawodowej we wszystkich typach szkół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Przykład tematyki</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W czym jestem Mistrzem? Poznanie swojej osobowości, zainteresowań, zdolności </w:t>
      </w:r>
      <w:r w:rsidRPr="008F09CC">
        <w:rPr>
          <w:rFonts w:ascii="Times New Roman" w:hAnsi="Times New Roman" w:cs="Times New Roman"/>
          <w:bCs/>
          <w:sz w:val="24"/>
          <w:szCs w:val="24"/>
        </w:rPr>
        <w:br/>
        <w:t>w aspekcie planowania kariery edukacyjnej i zawodowej</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Znaczenie kreatywności w rozwoju edukacyjno - zawodowym</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Poznanie zawodów i ścieżek edukacyjnych </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Wybór zawodu i kierunku kształcenia a potrzeby rynku pracy</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iCs/>
          <w:sz w:val="24"/>
          <w:szCs w:val="24"/>
        </w:rPr>
        <w:t>Wspieranie uczniów w tworzeniu Indywidualnego Planu Działania</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Informacja zawodoznawcza, oferta edukacyjna łódzkich szkół, oferty szkół wyższych</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Rynek pracy bez tajemnic. Samozatrudnienie</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Autoprezentacja kluczem do sukcesu </w:t>
      </w:r>
    </w:p>
    <w:p w:rsidR="008F09CC" w:rsidRPr="008F09CC" w:rsidRDefault="008F09CC" w:rsidP="008F09CC">
      <w:pPr>
        <w:numPr>
          <w:ilvl w:val="0"/>
          <w:numId w:val="36"/>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Jeśli nie studia to co dalej?</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 Przeprowadzono:</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konsultacje grupowe </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konsultacje grupowe</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badania predyspozycji zawodowych grupowe dla uczniów</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warsztaty dla uczniów </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wycieczki zawodoznawcze </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 warsztaty „Mechatronik czy znam ten zawód”</w:t>
      </w:r>
    </w:p>
    <w:p w:rsidR="008F09CC" w:rsidRPr="008F09CC" w:rsidRDefault="008F09CC" w:rsidP="008F09CC">
      <w:pPr>
        <w:numPr>
          <w:ilvl w:val="0"/>
          <w:numId w:val="3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badania predyspozycji zawodowych grupowe i indywidualne także z  wykorzystaniem pogłębionych testów psychologicznych (blisko 1500 uczących się)</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Łącznie w doradztwie zawodowym grupowym oraz badaniach predyspozycji zawodowych udział wzięło  13 191 uczących się.</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 xml:space="preserve">Prowadzenie indywidualnego doradztwa zawodowego w punkcie konsultacyjnym  Ośrodka Doradztwa Zawodowego, w podopiecznych szkołach oraz on-line </w:t>
      </w:r>
      <w:r w:rsidRPr="008F09CC">
        <w:rPr>
          <w:rFonts w:ascii="Times New Roman" w:hAnsi="Times New Roman" w:cs="Times New Roman"/>
          <w:b/>
          <w:bCs/>
          <w:sz w:val="24"/>
          <w:szCs w:val="24"/>
        </w:rPr>
        <w:br/>
        <w:t>i telefonicznie.</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Przykłady tematów:</w:t>
      </w:r>
    </w:p>
    <w:p w:rsidR="008F09CC" w:rsidRPr="008F09CC" w:rsidRDefault="008F09CC" w:rsidP="008F09CC">
      <w:pPr>
        <w:numPr>
          <w:ilvl w:val="0"/>
          <w:numId w:val="38"/>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lastRenderedPageBreak/>
        <w:t xml:space="preserve">W czym jestem Mistrzem? Poznanie swojej osobowości, zainteresowań, zdolności </w:t>
      </w:r>
      <w:r w:rsidRPr="008F09CC">
        <w:rPr>
          <w:rFonts w:ascii="Times New Roman" w:hAnsi="Times New Roman" w:cs="Times New Roman"/>
          <w:bCs/>
          <w:sz w:val="24"/>
          <w:szCs w:val="24"/>
        </w:rPr>
        <w:br/>
        <w:t>w aspekcie planowania kariery edukacyjnej i zawodowej.</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Poznanie zawodów i ścieżek edukacyjnych. </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Rynek pracy bez tajemnic. Samozatrudnienie.</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Wybór zawodu i kierunku kształcenia a potrzeby rynku pracy.</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Wspieranie uczniów w tworzeniu Indywidualnego Planu Działania. Informacja zawodoznawcza, oferty szkół ponadgimnazjalnych i uczelni, informacje o zawodach na podstawie klasyfikacji zawodów oraz opisy zawodów dostępne w formie elektronicznej.</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Autoprezentacja kluczem do sukcesu.</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Jeśli nie studia to co dalej?</w:t>
      </w:r>
    </w:p>
    <w:p w:rsidR="008F09CC" w:rsidRPr="008F09CC" w:rsidRDefault="008F09CC" w:rsidP="008F09CC">
      <w:pPr>
        <w:numPr>
          <w:ilvl w:val="0"/>
          <w:numId w:val="39"/>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Oferta edukacyjna łódzkich szkół ponadgimnazjalnych, oferta edukacyjna szkół wyższych</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 Łącznie w doradztwie zawodowym indywidualnym udział wzięło 1390 uczących się.</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 xml:space="preserve">Przygotowanie rodziców uczniów do wspierania dzieci w wyborze ścieżki edukacyjno-zawodowej. </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Przykłady tematów:</w:t>
      </w:r>
    </w:p>
    <w:p w:rsidR="008F09CC" w:rsidRPr="008F09CC" w:rsidRDefault="008F09CC" w:rsidP="008F09CC">
      <w:pPr>
        <w:numPr>
          <w:ilvl w:val="0"/>
          <w:numId w:val="4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Rodzic świadomym doradcą swojego dziecka</w:t>
      </w:r>
    </w:p>
    <w:p w:rsidR="008F09CC" w:rsidRPr="008F09CC" w:rsidRDefault="008F09CC" w:rsidP="008F09CC">
      <w:pPr>
        <w:numPr>
          <w:ilvl w:val="0"/>
          <w:numId w:val="4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Jak pomóc dziecku wybrać szkołę ? – rodzice uczniów klas III gimnazjów i klas VIII szkół podstawowych</w:t>
      </w:r>
    </w:p>
    <w:p w:rsidR="008F09CC" w:rsidRPr="008F09CC" w:rsidRDefault="008F09CC" w:rsidP="008F09CC">
      <w:pPr>
        <w:numPr>
          <w:ilvl w:val="0"/>
          <w:numId w:val="4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Możliwe ścieżki kształcenia i potrzeby rynku pracy – rozwój świadomości rodziców</w:t>
      </w:r>
    </w:p>
    <w:p w:rsidR="008F09CC" w:rsidRPr="008F09CC" w:rsidRDefault="008F09CC" w:rsidP="008F09CC">
      <w:pPr>
        <w:numPr>
          <w:ilvl w:val="0"/>
          <w:numId w:val="40"/>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Tendencje na rynku pracy</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Przeprowadzono:</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konsultacje indywidualne dla rodziców</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konsultacje grupowe dla rodziców</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konsultacje indywidualne i zebrania rodziców on-line</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 konsultacjach uczestniczyło 1408 rodziców</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 xml:space="preserve">Kształtowanie umiejętności uczniów pracy metodą projektów poprzez udział </w:t>
      </w:r>
      <w:r w:rsidRPr="008F09CC">
        <w:rPr>
          <w:rFonts w:ascii="Times New Roman" w:hAnsi="Times New Roman" w:cs="Times New Roman"/>
          <w:b/>
          <w:bCs/>
          <w:sz w:val="24"/>
          <w:szCs w:val="24"/>
        </w:rPr>
        <w:br/>
        <w:t>w konkursach na różnych poziomach edukacyjnych i dla różnych odbiorców</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Realizacja przedsięwzięć w zakresie projektów/konkursów:</w:t>
      </w:r>
    </w:p>
    <w:p w:rsidR="008F09CC" w:rsidRPr="008F09CC" w:rsidRDefault="008F09CC" w:rsidP="008F09CC">
      <w:pPr>
        <w:numPr>
          <w:ilvl w:val="0"/>
          <w:numId w:val="41"/>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Zawody przyszłości</w:t>
      </w:r>
    </w:p>
    <w:p w:rsidR="008F09CC" w:rsidRPr="008F09CC" w:rsidRDefault="008F09CC" w:rsidP="008F09CC">
      <w:pPr>
        <w:numPr>
          <w:ilvl w:val="0"/>
          <w:numId w:val="41"/>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Akademia Przedsiębiorczego Dzieciaka - O przyszłości marzę teraz</w:t>
      </w:r>
    </w:p>
    <w:p w:rsidR="008F09CC" w:rsidRPr="008F09CC" w:rsidRDefault="008F09CC" w:rsidP="008F09CC">
      <w:pPr>
        <w:numPr>
          <w:ilvl w:val="0"/>
          <w:numId w:val="41"/>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Ja przedsiębiorca</w:t>
      </w:r>
    </w:p>
    <w:p w:rsidR="008F09CC" w:rsidRPr="008F09CC" w:rsidRDefault="008F09CC" w:rsidP="008F09CC">
      <w:pPr>
        <w:spacing w:after="0" w:line="360" w:lineRule="auto"/>
        <w:ind w:firstLine="4253"/>
        <w:jc w:val="both"/>
        <w:rPr>
          <w:rFonts w:ascii="Times New Roman" w:hAnsi="Times New Roman" w:cs="Times New Roman"/>
          <w:bCs/>
          <w:sz w:val="24"/>
          <w:szCs w:val="24"/>
        </w:rPr>
      </w:pP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W realizacji zadania brali udział uczniowie, rodzice, nauczyciele, pedagodzy, dyrektorzy </w:t>
      </w:r>
      <w:r w:rsidR="00A53D6E">
        <w:rPr>
          <w:rFonts w:ascii="Times New Roman" w:hAnsi="Times New Roman" w:cs="Times New Roman"/>
          <w:bCs/>
          <w:sz w:val="24"/>
          <w:szCs w:val="24"/>
        </w:rPr>
        <w:br/>
      </w:r>
      <w:r w:rsidRPr="008F09CC">
        <w:rPr>
          <w:rFonts w:ascii="Times New Roman" w:hAnsi="Times New Roman" w:cs="Times New Roman"/>
          <w:bCs/>
          <w:sz w:val="24"/>
          <w:szCs w:val="24"/>
        </w:rPr>
        <w:t>i przedstawiciele współpracujących instytucji.</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Zadanie zrealizowano we współpracy z NBP pracodawcami, WUP/PUP, Urzędem Statystycznym, Urzędem Miasta Łodzi, szkołami,  łódzkimi wyższymi uczelniami, NGO i innymi pracowniami ŁCDNiKP.</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W przedsięwzięciu wzięło udział 55 uczących się wraz z opiekunami.</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Opracowanie tablic, plakatów i innych form promujących doradztwo w szkołach.</w:t>
      </w:r>
    </w:p>
    <w:p w:rsidR="008F09CC" w:rsidRPr="008F09CC" w:rsidRDefault="008F09CC" w:rsidP="008F09CC">
      <w:pPr>
        <w:spacing w:after="0" w:line="360" w:lineRule="auto"/>
        <w:ind w:firstLine="4253"/>
        <w:jc w:val="both"/>
        <w:rPr>
          <w:rFonts w:ascii="Times New Roman" w:hAnsi="Times New Roman" w:cs="Times New Roman"/>
          <w:b/>
          <w:bCs/>
          <w:sz w:val="24"/>
          <w:szCs w:val="24"/>
        </w:rPr>
      </w:pP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 xml:space="preserve">W ramach edukacji statystycznej - rozwijano umiejętności analizowania </w:t>
      </w:r>
      <w:r w:rsidRPr="008F09CC">
        <w:rPr>
          <w:rFonts w:ascii="Times New Roman" w:hAnsi="Times New Roman" w:cs="Times New Roman"/>
          <w:b/>
          <w:bCs/>
          <w:sz w:val="24"/>
          <w:szCs w:val="24"/>
        </w:rPr>
        <w:br/>
        <w:t>i interpretacji danych statystycznych koniecznych do świadomego planowania kariery zawodowej</w:t>
      </w:r>
    </w:p>
    <w:p w:rsidR="008F09CC" w:rsidRPr="008F09CC" w:rsidRDefault="008F09CC" w:rsidP="008F09CC">
      <w:p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Przeprowadzono:</w:t>
      </w:r>
    </w:p>
    <w:p w:rsidR="008F09CC" w:rsidRPr="008F09CC" w:rsidRDefault="008F09CC" w:rsidP="008F09CC">
      <w:pPr>
        <w:numPr>
          <w:ilvl w:val="0"/>
          <w:numId w:val="42"/>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spotkania zespołu metodycznego: Metoda projektów w obszarze edukacji statystycznej </w:t>
      </w:r>
    </w:p>
    <w:p w:rsidR="008F09CC" w:rsidRPr="008F09CC" w:rsidRDefault="008F09CC" w:rsidP="008F09CC">
      <w:pPr>
        <w:numPr>
          <w:ilvl w:val="0"/>
          <w:numId w:val="42"/>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konkurs  Statystyka w karierze we współpracy z Głównym Urzędem statystycznym</w:t>
      </w:r>
    </w:p>
    <w:p w:rsidR="008F09CC" w:rsidRPr="008F09CC" w:rsidRDefault="008F09CC" w:rsidP="008F09CC">
      <w:pPr>
        <w:numPr>
          <w:ilvl w:val="0"/>
          <w:numId w:val="42"/>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spotkania jury w ramach Ogólnopolskiej Olimpiady Statystycznej, etap rejonowy zawody I </w:t>
      </w:r>
      <w:r w:rsidR="00A53D6E">
        <w:rPr>
          <w:rFonts w:ascii="Times New Roman" w:hAnsi="Times New Roman" w:cs="Times New Roman"/>
          <w:bCs/>
          <w:sz w:val="24"/>
          <w:szCs w:val="24"/>
        </w:rPr>
        <w:br/>
      </w:r>
      <w:r w:rsidRPr="008F09CC">
        <w:rPr>
          <w:rFonts w:ascii="Times New Roman" w:hAnsi="Times New Roman" w:cs="Times New Roman"/>
          <w:bCs/>
          <w:sz w:val="24"/>
          <w:szCs w:val="24"/>
        </w:rPr>
        <w:t xml:space="preserve">i II </w:t>
      </w:r>
      <w:r>
        <w:rPr>
          <w:rFonts w:ascii="Times New Roman" w:hAnsi="Times New Roman" w:cs="Times New Roman"/>
          <w:bCs/>
          <w:sz w:val="24"/>
          <w:szCs w:val="24"/>
        </w:rPr>
        <w:t>stopnia</w:t>
      </w:r>
    </w:p>
    <w:p w:rsidR="008F09CC" w:rsidRPr="008F09CC" w:rsidRDefault="008F09CC" w:rsidP="008F09CC">
      <w:pPr>
        <w:numPr>
          <w:ilvl w:val="0"/>
          <w:numId w:val="26"/>
        </w:numPr>
        <w:spacing w:after="0" w:line="360" w:lineRule="auto"/>
        <w:ind w:left="426" w:hanging="426"/>
        <w:jc w:val="both"/>
        <w:rPr>
          <w:rFonts w:ascii="Times New Roman" w:hAnsi="Times New Roman" w:cs="Times New Roman"/>
          <w:b/>
          <w:bCs/>
          <w:sz w:val="24"/>
          <w:szCs w:val="24"/>
        </w:rPr>
      </w:pPr>
      <w:r w:rsidRPr="008F09CC">
        <w:rPr>
          <w:rFonts w:ascii="Times New Roman" w:hAnsi="Times New Roman" w:cs="Times New Roman"/>
          <w:b/>
          <w:bCs/>
          <w:sz w:val="24"/>
          <w:szCs w:val="24"/>
        </w:rPr>
        <w:t>Opracowanie publikacji:</w:t>
      </w:r>
    </w:p>
    <w:p w:rsidR="008F09CC" w:rsidRPr="008F09CC" w:rsidRDefault="008F09CC" w:rsidP="008F09CC">
      <w:pPr>
        <w:numPr>
          <w:ilvl w:val="0"/>
          <w:numId w:val="43"/>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 xml:space="preserve">Informator - Szkoły ponadpodstawowe w Łodzi, szkolnictwo zawodowe  2020/2021 </w:t>
      </w:r>
      <w:r w:rsidRPr="008F09CC">
        <w:rPr>
          <w:rFonts w:ascii="Times New Roman" w:hAnsi="Times New Roman" w:cs="Times New Roman"/>
          <w:bCs/>
          <w:sz w:val="24"/>
          <w:szCs w:val="24"/>
        </w:rPr>
        <w:br/>
        <w:t>w Wydziałem Edukacji Urzędu Miasta Łodzi oraz szkołami zawodowymi), opracowanie Małgorzata Redlicka, Małgorzata Sienna, Marek Wilmowski),</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Planuję karierę, wybieram zawód, pod red. Janusz Moos, (autorstwo Małgorzata Sienna, Maria Michalak),</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Doradztwo zawodowe, jako ważny element systemu edukacji. Zeszyt nr 1/2020,</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Kształcenie zawodowe w łódzkich szkołach - zeszyt nr 2, doradztwo zawodowe, jako ważny element systemu edukacji. Zeszyt nr 1/2020,</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Planowanie ścieżki edukacyjno – zawodowej. Raport z badań ankietowych przeprowadzonych wśród rodziców uczniów klas VIII. (Opracowanie i redakcja Ewa Koper, Małgorzata Sienna, Marek Wilmowski),</w:t>
      </w:r>
    </w:p>
    <w:p w:rsidR="008F09CC" w:rsidRPr="008F09CC" w:rsidRDefault="008F09CC" w:rsidP="008F09CC">
      <w:pPr>
        <w:numPr>
          <w:ilvl w:val="0"/>
          <w:numId w:val="27"/>
        </w:numPr>
        <w:spacing w:after="0" w:line="360" w:lineRule="auto"/>
        <w:jc w:val="both"/>
        <w:rPr>
          <w:rFonts w:ascii="Times New Roman" w:hAnsi="Times New Roman" w:cs="Times New Roman"/>
          <w:bCs/>
          <w:sz w:val="24"/>
          <w:szCs w:val="24"/>
        </w:rPr>
      </w:pPr>
      <w:r w:rsidRPr="008F09CC">
        <w:rPr>
          <w:rFonts w:ascii="Times New Roman" w:hAnsi="Times New Roman" w:cs="Times New Roman"/>
          <w:bCs/>
          <w:sz w:val="24"/>
          <w:szCs w:val="24"/>
        </w:rPr>
        <w:t>Zostań specjalistą w przemyśle mody - sektor odzieżowy, Maria Michalak, Małgorzata Sienna).</w:t>
      </w:r>
    </w:p>
    <w:p w:rsidR="008F09CC" w:rsidRPr="008F09CC" w:rsidRDefault="008F09CC" w:rsidP="008F09CC">
      <w:pPr>
        <w:spacing w:after="0" w:line="360" w:lineRule="auto"/>
        <w:ind w:firstLine="4253"/>
        <w:jc w:val="both"/>
        <w:rPr>
          <w:rFonts w:ascii="Times New Roman" w:hAnsi="Times New Roman" w:cs="Times New Roman"/>
          <w:bCs/>
          <w:sz w:val="24"/>
          <w:szCs w:val="24"/>
        </w:rPr>
      </w:pPr>
    </w:p>
    <w:p w:rsidR="008F09CC" w:rsidRPr="008F09CC" w:rsidRDefault="008F09CC" w:rsidP="008F09CC">
      <w:pPr>
        <w:spacing w:after="0" w:line="360" w:lineRule="auto"/>
        <w:jc w:val="both"/>
        <w:rPr>
          <w:rFonts w:ascii="Times New Roman" w:hAnsi="Times New Roman" w:cs="Times New Roman"/>
          <w:b/>
          <w:bCs/>
          <w:sz w:val="24"/>
          <w:szCs w:val="24"/>
        </w:rPr>
      </w:pPr>
      <w:r w:rsidRPr="008F09CC">
        <w:rPr>
          <w:rFonts w:ascii="Times New Roman" w:hAnsi="Times New Roman" w:cs="Times New Roman"/>
          <w:b/>
          <w:bCs/>
          <w:sz w:val="24"/>
          <w:szCs w:val="24"/>
        </w:rPr>
        <w:lastRenderedPageBreak/>
        <w:t>W roku szkolnym 2020/21 z usług Ośrodka Doradztwa Zawodowego Łódzkiego Centrum Doskonalenia Nauczycieli i Kształcenia Praktycznego skorzystało 1575 nauczycieli, 15243 uczniów i 1408 rodziców.</w:t>
      </w:r>
    </w:p>
    <w:p w:rsidR="008F09CC" w:rsidRDefault="008F09CC" w:rsidP="008F09CC">
      <w:pPr>
        <w:spacing w:after="0" w:line="360" w:lineRule="auto"/>
        <w:rPr>
          <w:rFonts w:ascii="Times New Roman" w:hAnsi="Times New Roman" w:cs="Times New Roman"/>
          <w:bCs/>
          <w:i/>
          <w:sz w:val="24"/>
          <w:szCs w:val="24"/>
        </w:rPr>
      </w:pPr>
      <w:r w:rsidRPr="008F09CC">
        <w:rPr>
          <w:rFonts w:ascii="Times New Roman" w:hAnsi="Times New Roman" w:cs="Times New Roman"/>
          <w:bCs/>
          <w:i/>
          <w:sz w:val="24"/>
          <w:szCs w:val="24"/>
        </w:rPr>
        <w:t>Opracowanie Małgorzata Sienna, Marek Wilmowski</w:t>
      </w:r>
    </w:p>
    <w:p w:rsidR="00610B02" w:rsidRDefault="00932FFB" w:rsidP="00932FFB">
      <w:pPr>
        <w:spacing w:after="0" w:line="360" w:lineRule="auto"/>
        <w:ind w:hanging="567"/>
        <w:rPr>
          <w:rFonts w:ascii="Times New Roman" w:hAnsi="Times New Roman" w:cs="Times New Roman"/>
          <w:bCs/>
          <w:i/>
          <w:sz w:val="24"/>
          <w:szCs w:val="24"/>
        </w:rPr>
      </w:pPr>
      <w:r>
        <w:rPr>
          <w:rFonts w:ascii="Times New Roman" w:hAnsi="Times New Roman" w:cs="Times New Roman"/>
          <w:bCs/>
          <w:i/>
          <w:sz w:val="24"/>
          <w:szCs w:val="24"/>
        </w:rPr>
        <w:t>__________________________________________________________________________________</w:t>
      </w:r>
    </w:p>
    <w:p w:rsidR="00610B02" w:rsidRPr="00610B02" w:rsidRDefault="00610B02" w:rsidP="00610B02">
      <w:pPr>
        <w:pStyle w:val="Akapitzlist"/>
        <w:numPr>
          <w:ilvl w:val="0"/>
          <w:numId w:val="15"/>
        </w:numPr>
        <w:spacing w:after="0" w:line="360" w:lineRule="auto"/>
        <w:ind w:left="0" w:hanging="567"/>
        <w:jc w:val="both"/>
        <w:rPr>
          <w:rFonts w:ascii="Times New Roman" w:hAnsi="Times New Roman" w:cs="Times New Roman"/>
          <w:bCs/>
          <w:sz w:val="24"/>
          <w:szCs w:val="24"/>
        </w:rPr>
      </w:pPr>
      <w:r w:rsidRPr="00610B02">
        <w:rPr>
          <w:rFonts w:ascii="Times New Roman" w:hAnsi="Times New Roman" w:cs="Times New Roman"/>
          <w:bCs/>
          <w:sz w:val="24"/>
          <w:szCs w:val="24"/>
        </w:rPr>
        <w:t>Stowarzyszenie spotkało się online</w:t>
      </w:r>
    </w:p>
    <w:p w:rsidR="00610B02" w:rsidRPr="00610B02" w:rsidRDefault="00610B02" w:rsidP="00610B02">
      <w:pPr>
        <w:spacing w:after="0" w:line="360" w:lineRule="auto"/>
        <w:jc w:val="both"/>
        <w:rPr>
          <w:rFonts w:ascii="Times New Roman" w:hAnsi="Times New Roman" w:cs="Times New Roman"/>
          <w:bCs/>
          <w:sz w:val="24"/>
          <w:szCs w:val="24"/>
        </w:rPr>
      </w:pPr>
      <w:r w:rsidRPr="00610B02">
        <w:rPr>
          <w:rFonts w:ascii="Times New Roman" w:hAnsi="Times New Roman" w:cs="Times New Roman"/>
          <w:bCs/>
          <w:sz w:val="24"/>
          <w:szCs w:val="24"/>
        </w:rPr>
        <w:t>U progu wakacji zorganizowano i przeprowadzono online, w trybie zdalnym, walne zgromadzenie Stowarzyszenia Dyrektorów i Nauczycieli Centrów Edukacji Zawodowej.</w:t>
      </w:r>
    </w:p>
    <w:p w:rsidR="00610B02" w:rsidRPr="00610B02" w:rsidRDefault="00610B02" w:rsidP="00610B02">
      <w:pPr>
        <w:spacing w:after="0" w:line="360" w:lineRule="auto"/>
        <w:jc w:val="both"/>
        <w:rPr>
          <w:rFonts w:ascii="Times New Roman" w:hAnsi="Times New Roman" w:cs="Times New Roman"/>
          <w:bCs/>
          <w:sz w:val="24"/>
          <w:szCs w:val="24"/>
        </w:rPr>
      </w:pPr>
      <w:r w:rsidRPr="00610B02">
        <w:rPr>
          <w:rFonts w:ascii="Times New Roman" w:hAnsi="Times New Roman" w:cs="Times New Roman"/>
          <w:bCs/>
          <w:sz w:val="24"/>
          <w:szCs w:val="24"/>
        </w:rPr>
        <w:t xml:space="preserve">„Omówiliśmy wiele spraw związanych z funkcjonowaniem naszego stowarzyszenia w obecnej rzeczywistości edukacyjnej - relacjonuje prezes stowarzyszenia Janusz Moos, dyrektor Łódzkiego Centrum Doskonalenia Nauczycieli i Kształcenia Praktycznego. -Przedłożyliśmy wszystkim członkom sprawozdanie z całorocznej działalności, zarówno finansowe, jak i merytoryczne, podkreśliliśmy sprawę udziału prezesa i przedstawicieli zarządu w różnego rodzaju seminariach </w:t>
      </w:r>
      <w:r w:rsidR="00CF3E02">
        <w:rPr>
          <w:rFonts w:ascii="Times New Roman" w:hAnsi="Times New Roman" w:cs="Times New Roman"/>
          <w:bCs/>
          <w:sz w:val="24"/>
          <w:szCs w:val="24"/>
        </w:rPr>
        <w:br/>
      </w:r>
      <w:r w:rsidRPr="00610B02">
        <w:rPr>
          <w:rFonts w:ascii="Times New Roman" w:hAnsi="Times New Roman" w:cs="Times New Roman"/>
          <w:bCs/>
          <w:sz w:val="24"/>
          <w:szCs w:val="24"/>
        </w:rPr>
        <w:t>i konferencjach krajowych, na których omawialiśmy funkcje i zadania Stowarzyszenia Dyrektorów i Nauczycieli Centrów Edukacji Zawodowej (przed niedawną zmianą nazwy - Stowarzyszenia Dyrektorów i Nauczycieli Centrów Kształcenia Praktycznego). Wiele uwagi poświęciliśmy sprawie promocji stowarzyszenia, zwróciliśmy się do wszystkich dyrektorów centrów edukacji z</w:t>
      </w:r>
      <w:r>
        <w:rPr>
          <w:rFonts w:ascii="Times New Roman" w:hAnsi="Times New Roman" w:cs="Times New Roman"/>
          <w:bCs/>
          <w:sz w:val="24"/>
          <w:szCs w:val="24"/>
        </w:rPr>
        <w:t>a</w:t>
      </w:r>
      <w:r w:rsidRPr="00610B02">
        <w:rPr>
          <w:rFonts w:ascii="Times New Roman" w:hAnsi="Times New Roman" w:cs="Times New Roman"/>
          <w:bCs/>
          <w:sz w:val="24"/>
          <w:szCs w:val="24"/>
        </w:rPr>
        <w:t>wodowej, centrów kształcenia praktycznego oraz centrów kształcenia zawodowego i ustawicznego z prośbą o przedstawienie działalności swoich placówek dla potrzeb opublikowania książki prezentującej centra edukacji zawodowej w polskim systemie kształcenia. Chcemy każde centrum opisać, zwrócić uwagę na jego wizję i misję, wyposażenie techniczno-dydaktyczne (ze szczególnym uwzględnieniem najnowszych stacji techniczno-dydaktycznych), współdziałanie z przedsiębiorstwami. Chcemy pokazać sprzężenie zwrotne: centrum edukacji zawodowej - rynek pracy. Oczywiście wszystko zależy od tego, czy poszczególne placówki przekażą nam niezbędne informacje. Od kilku lat publikujemy już wprawdzie materiały na temat centrów edukacji zawodowej, ale brakuje nam materiału całościowego. Takiej publikacji dotychczas nie ma. Wierzymy, że się pojawi, gdyż jest bardzo potrzebna. Dlatego apelujemy do wszystkich dyrektorów centrów edukacji zawodowej o przekazywanie nam materiałów.</w:t>
      </w:r>
    </w:p>
    <w:p w:rsidR="00610B02" w:rsidRPr="00610B02" w:rsidRDefault="00610B02" w:rsidP="00610B02">
      <w:pPr>
        <w:spacing w:after="0" w:line="360" w:lineRule="auto"/>
        <w:jc w:val="both"/>
        <w:rPr>
          <w:rFonts w:ascii="Times New Roman" w:hAnsi="Times New Roman" w:cs="Times New Roman"/>
          <w:bCs/>
          <w:sz w:val="24"/>
          <w:szCs w:val="24"/>
        </w:rPr>
      </w:pPr>
      <w:r w:rsidRPr="00610B02">
        <w:rPr>
          <w:rFonts w:ascii="Times New Roman" w:hAnsi="Times New Roman" w:cs="Times New Roman"/>
          <w:bCs/>
          <w:sz w:val="24"/>
          <w:szCs w:val="24"/>
        </w:rPr>
        <w:t xml:space="preserve">Druga sprawa, którą mocno eksponowaliśmy podczas spotkania, to potrzeba tworzenia lokalnych systemów doradztwa zawodowego. Chcemy, żeby w każdym centrum edukacji zawodowej taki lokalny, wewnętrzny system doradztwa zawodowego funkcjonował, żeby jeden lub dwóch nauczycieli ukończyło studia podyplomowe z zakresu doradztwa zawodowego i uzyskało kwalifikacje do koordynowania wszystkich procesów związanych z tym doradztwem. Charakterystyka rynku pracy, opisywanie kwalifikacji zawodowych, edukacja przedzawodowa </w:t>
      </w:r>
      <w:r w:rsidR="00CF3E02">
        <w:rPr>
          <w:rFonts w:ascii="Times New Roman" w:hAnsi="Times New Roman" w:cs="Times New Roman"/>
          <w:bCs/>
          <w:sz w:val="24"/>
          <w:szCs w:val="24"/>
        </w:rPr>
        <w:br/>
      </w:r>
      <w:r w:rsidRPr="00610B02">
        <w:rPr>
          <w:rFonts w:ascii="Times New Roman" w:hAnsi="Times New Roman" w:cs="Times New Roman"/>
          <w:bCs/>
          <w:sz w:val="24"/>
          <w:szCs w:val="24"/>
        </w:rPr>
        <w:lastRenderedPageBreak/>
        <w:t xml:space="preserve">w szkołach podstawowych, przygotowanie młodych ludzi do podejmowania wstępnych decyzji </w:t>
      </w:r>
      <w:r w:rsidR="00CF3E02">
        <w:rPr>
          <w:rFonts w:ascii="Times New Roman" w:hAnsi="Times New Roman" w:cs="Times New Roman"/>
          <w:bCs/>
          <w:sz w:val="24"/>
          <w:szCs w:val="24"/>
        </w:rPr>
        <w:br/>
      </w:r>
      <w:r w:rsidRPr="00610B02">
        <w:rPr>
          <w:rFonts w:ascii="Times New Roman" w:hAnsi="Times New Roman" w:cs="Times New Roman"/>
          <w:bCs/>
          <w:sz w:val="24"/>
          <w:szCs w:val="24"/>
        </w:rPr>
        <w:t xml:space="preserve">o wyborze dalszej drogi edukacyjnej – to sprawy, którymi należy się zająć. Również istotną sprawą jest doradztwo zawodowe dla uczniów szkół średnich, w tym szkół zawodowych, które wspierałoby ich decyzje o wyborze formy pracy po ukończeniu szkoły czy też ewentualne decyzje o wyborze studiów wyższych. Chcemy także, żeby w ramach lokalnych systemów doradztwa zawodowego były prowadzone badania predyspozycji zawodowych. O wszystkich tych sprawach długo rozważaliśmy podczas naszego zebrania, podkreślając znaczenie doradztwa zawodowego </w:t>
      </w:r>
      <w:r w:rsidR="00CF3E02">
        <w:rPr>
          <w:rFonts w:ascii="Times New Roman" w:hAnsi="Times New Roman" w:cs="Times New Roman"/>
          <w:bCs/>
          <w:sz w:val="24"/>
          <w:szCs w:val="24"/>
        </w:rPr>
        <w:br/>
      </w:r>
      <w:r w:rsidRPr="00610B02">
        <w:rPr>
          <w:rFonts w:ascii="Times New Roman" w:hAnsi="Times New Roman" w:cs="Times New Roman"/>
          <w:bCs/>
          <w:sz w:val="24"/>
          <w:szCs w:val="24"/>
        </w:rPr>
        <w:t>w centrach edukacji zawodowej.</w:t>
      </w:r>
    </w:p>
    <w:p w:rsidR="00610B02" w:rsidRPr="00610B02" w:rsidRDefault="00610B02" w:rsidP="00610B02">
      <w:pPr>
        <w:spacing w:after="0" w:line="360" w:lineRule="auto"/>
        <w:jc w:val="both"/>
        <w:rPr>
          <w:rFonts w:ascii="Times New Roman" w:hAnsi="Times New Roman" w:cs="Times New Roman"/>
          <w:bCs/>
          <w:sz w:val="24"/>
          <w:szCs w:val="24"/>
        </w:rPr>
      </w:pPr>
      <w:r w:rsidRPr="00610B02">
        <w:rPr>
          <w:rFonts w:ascii="Times New Roman" w:hAnsi="Times New Roman" w:cs="Times New Roman"/>
          <w:bCs/>
          <w:sz w:val="24"/>
          <w:szCs w:val="24"/>
        </w:rPr>
        <w:t>Dyrektorzy poszczególnych centrów edukacji zawodowej uczestniczyli w dyskusji, przekazywali nam informacje o tym, jak w tej chwili wygląda współpraca ich placówek z przedsiębiorstwami, organizacjami, innymi stowarzyszeniami. Umówiliśmy się na ogólnopolską konferencję po okresie epidemii. Kiedy już będą możliwości, to taką konferencję na temat doradztwa zawodowego w centrach edukacji zawodowej zorganizujemy.</w:t>
      </w:r>
    </w:p>
    <w:p w:rsidR="00610B02" w:rsidRPr="00610B02" w:rsidRDefault="00610B02" w:rsidP="00610B02">
      <w:pPr>
        <w:spacing w:after="0" w:line="360" w:lineRule="auto"/>
        <w:jc w:val="both"/>
        <w:rPr>
          <w:rFonts w:ascii="Times New Roman" w:hAnsi="Times New Roman" w:cs="Times New Roman"/>
          <w:bCs/>
          <w:sz w:val="24"/>
          <w:szCs w:val="24"/>
        </w:rPr>
      </w:pPr>
      <w:r w:rsidRPr="00610B02">
        <w:rPr>
          <w:rFonts w:ascii="Times New Roman" w:hAnsi="Times New Roman" w:cs="Times New Roman"/>
          <w:bCs/>
          <w:sz w:val="24"/>
          <w:szCs w:val="24"/>
        </w:rPr>
        <w:t xml:space="preserve">Spotkanie było bardzo interesujące. Serdecznie dziękuję moim kolegom - zwłaszcza pani wiceprezes Donacie Andrzejczak, dziękuję wszystkim uczestnikom. Wnioski z naszego spotkania będą stanowiły bazę informacyjną dla dalszej działalności Stowarzyszenia Dyrektorów </w:t>
      </w:r>
      <w:r w:rsidR="00CF3E02">
        <w:rPr>
          <w:rFonts w:ascii="Times New Roman" w:hAnsi="Times New Roman" w:cs="Times New Roman"/>
          <w:bCs/>
          <w:sz w:val="24"/>
          <w:szCs w:val="24"/>
        </w:rPr>
        <w:br/>
      </w:r>
      <w:r w:rsidRPr="00610B02">
        <w:rPr>
          <w:rFonts w:ascii="Times New Roman" w:hAnsi="Times New Roman" w:cs="Times New Roman"/>
          <w:bCs/>
          <w:sz w:val="24"/>
          <w:szCs w:val="24"/>
        </w:rPr>
        <w:t>i Nauczycieli Centrów Edukacji Zawodowej.”</w:t>
      </w:r>
    </w:p>
    <w:p w:rsidR="00610B02" w:rsidRDefault="00610B02" w:rsidP="00610B0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Koordynacja: Donata Andrzejczak, Janusz Moos, red. </w:t>
      </w:r>
      <w:r w:rsidRPr="00610B02">
        <w:rPr>
          <w:rFonts w:ascii="Times New Roman" w:hAnsi="Times New Roman" w:cs="Times New Roman"/>
          <w:bCs/>
          <w:sz w:val="24"/>
          <w:szCs w:val="24"/>
        </w:rPr>
        <w:t>Tomasz Misiak</w:t>
      </w:r>
    </w:p>
    <w:p w:rsidR="00932FFB" w:rsidRDefault="00932FFB" w:rsidP="00932FFB">
      <w:pPr>
        <w:spacing w:after="0" w:line="360" w:lineRule="auto"/>
        <w:ind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Przeprowadzono kolejne spotkanie w formie online dla grupy nauczycieli na temat platformy Teams. Podczas spotkania prezentowano: narzędzia poczty Outlook, sposoby posługiwania się kalendarzami i planowanie spotkań na platformie Teams za pomocą kalendarza, obsługę prywatnych czatów, dobre praktyki w komunikacji z uczniem. Lidia Aparta</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 xml:space="preserve">Opracowano materiał informacyjny związany z podjęciem przez Łódzkie Centrum Doskonalenia Nauczycieli i Kształcenia Praktycznego współpracy z Züblin A/S Ground Engineering – międzynarodową firmą z siedzibą w Danii, realizującą w całej Europie najbardziej skomplikowane inżynieryjne projekty geotechniczne. Zakres usług oferowanych przez Züblin A/S Ground Engineering obejmuje inżynierię gruntu we wszystkich jej aspektach (kompleksowe rozwiązania z zakresu inżynierii gruntu, fundamentowanie, zamrażanie gruntu, odwierty, prace wykopowe </w:t>
      </w:r>
      <w:r w:rsidR="00932FFB">
        <w:rPr>
          <w:rFonts w:ascii="Times New Roman" w:hAnsi="Times New Roman" w:cs="Times New Roman"/>
          <w:bCs/>
          <w:sz w:val="24"/>
          <w:szCs w:val="24"/>
        </w:rPr>
        <w:br/>
      </w:r>
      <w:r w:rsidRPr="00932FFB">
        <w:rPr>
          <w:rFonts w:ascii="Times New Roman" w:hAnsi="Times New Roman" w:cs="Times New Roman"/>
          <w:bCs/>
          <w:sz w:val="24"/>
          <w:szCs w:val="24"/>
        </w:rPr>
        <w:t>i in.). Ważnym punktem w firmowym portfolio jest budowa tuneli z wykorzystaniem najnowocześniejszych technologii, w tym także tuneli podwodnych. Tomasz Misiak</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lastRenderedPageBreak/>
        <w:t xml:space="preserve">Opracowano informację na temat zorganizowanego przez Zarząd i przeprowadzonego online, </w:t>
      </w:r>
      <w:r w:rsidR="00932FFB">
        <w:rPr>
          <w:rFonts w:ascii="Times New Roman" w:hAnsi="Times New Roman" w:cs="Times New Roman"/>
          <w:bCs/>
          <w:sz w:val="24"/>
          <w:szCs w:val="24"/>
        </w:rPr>
        <w:br/>
      </w:r>
      <w:r w:rsidRPr="00932FFB">
        <w:rPr>
          <w:rFonts w:ascii="Times New Roman" w:hAnsi="Times New Roman" w:cs="Times New Roman"/>
          <w:bCs/>
          <w:sz w:val="24"/>
          <w:szCs w:val="24"/>
        </w:rPr>
        <w:t>w trybie zdalnym, walnego zgromadzenia Stowarzyszenia Dyrektorów i Nauczycieli Centrów Edukacji Zawodowej. Materiał - przeznaczony do publikacji na stronie FB Łódzkiego Centrum Doskonalenia Nauczycieli i Kształcenia Praktycznego - został przygotowany na podstawie zarejestrowanej relacji dyrektora Janusza Moosa, sprawującego funkcję prezesa Stowarzyszenia. Tomasz Misiak</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 xml:space="preserve">Zredagowano artykuł Małgorzaty Marczak i Agnieszki Kargi z Przedszkola Miejskiego nr 200 </w:t>
      </w:r>
      <w:r w:rsidR="00932FFB">
        <w:rPr>
          <w:rFonts w:ascii="Times New Roman" w:hAnsi="Times New Roman" w:cs="Times New Roman"/>
          <w:bCs/>
          <w:sz w:val="24"/>
          <w:szCs w:val="24"/>
        </w:rPr>
        <w:br/>
      </w:r>
      <w:r w:rsidRPr="00932FFB">
        <w:rPr>
          <w:rFonts w:ascii="Times New Roman" w:hAnsi="Times New Roman" w:cs="Times New Roman"/>
          <w:bCs/>
          <w:sz w:val="24"/>
          <w:szCs w:val="24"/>
        </w:rPr>
        <w:t>w Łodzi, poświęcony udziałowi placówki w dorocznych Festiwalach Teatrów Przedszkolnych im. Henryka Ryla i przygotowaniom do tegorocznej XX jubileuszowej edycji, przerwanym przez pandemię. ZORGANIZUJEMY NASZ JUBILEUSZOWY FESTIWAL! - zatytułowały autorki swój tekst, w którym podkreślają: "Wyjątkowa XX edycja Festiwalu Teatrów Przedszkolnych im. Henryka Ryla nie została odwołana. Zorganizujemy ją, kiedy tylko będzie to już bezpieczne."  Tomasz Misiak</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 xml:space="preserve">Opracowano redakcyjnie wywiad przeprowadzony przez Beatę Kwiatkowską - konsultanta ŁCDNiKP z Beatą Majewską - anglistką, plastyczką, historykiem sztuki, kreatywną </w:t>
      </w:r>
      <w:r w:rsidR="00932FFB">
        <w:rPr>
          <w:rFonts w:ascii="Times New Roman" w:hAnsi="Times New Roman" w:cs="Times New Roman"/>
          <w:bCs/>
          <w:sz w:val="24"/>
          <w:szCs w:val="24"/>
        </w:rPr>
        <w:br/>
      </w:r>
      <w:r w:rsidRPr="00932FFB">
        <w:rPr>
          <w:rFonts w:ascii="Times New Roman" w:hAnsi="Times New Roman" w:cs="Times New Roman"/>
          <w:bCs/>
          <w:sz w:val="24"/>
          <w:szCs w:val="24"/>
        </w:rPr>
        <w:t>i proinnowacyjną edukatorką, która wspiera innych nauczycieli w obszarze tworzenia gier, role play i technologii informatycznych, prowadząc z nimi zajęcia doskonalące oray założyła grupę Nauczyciele Angielskiego na Facebooku. Projektuje innowacyjne pomoce dydaktyczne i gry językowe, jest twórczynią mat Kiddo oraz autorką podręcznika w formie gry Town. Wywiad, zatytułowany BIEGAJĄC I SKACZĄC - UCZĄ SIĘ ANGIELSKIEGO, jest przewidziany do publikacji w najbliższym numerze periodyku Dobre Praktyki. Innowacje w edukacji. Tomasz Misiak</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Przeprowadzono rozpoznanie działalności firmy APN Cosmetic: specyfikę, strukturę czynności pracowniczych, obszary współpracy z edukacją. Zaplanowano i zorganizowano spotkanie Prezesa firmy APN Cosmetic z Dyrektorem ŁCDNiKP. Przedstawiciel firmy wyraził wolę udziału we współorganizacji w XXXIV Podsumowaniu Ruchu Innowacyjnego w Edukacji. Rozpoznano możliwości Portalu School Education Gateway w odniesieniu do realizacji projektowej. Beata Kwiatkowska</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 xml:space="preserve">Zebrano materiały edukacyjne opracowane przez nauczycieli, którzy prowadzą zajęcia języka angielskiego w przedszkolu i edukacji wczesnoszkolnej oraz dokonano ich korekty. Materiały te </w:t>
      </w:r>
      <w:r w:rsidRPr="00932FFB">
        <w:rPr>
          <w:rFonts w:ascii="Times New Roman" w:hAnsi="Times New Roman" w:cs="Times New Roman"/>
          <w:bCs/>
          <w:sz w:val="24"/>
          <w:szCs w:val="24"/>
        </w:rPr>
        <w:lastRenderedPageBreak/>
        <w:t>prezentują interesujące, niekonwencjonalne metody i formy pracy, innowacyjne rozwiązania oraz ciekawe techniki i strategie. Publikacja tych przykładów dobrych praktyk, będzie stanowiła inspirację i wsparcie dla zainteresowanych nauczycieli. Beata Kwiatkowska</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Koordynowano trwające staże w ramach projektu Programowanie obrabiarek sterowanych numerycznie, dziś staż jutro praca - e</w:t>
      </w:r>
      <w:r w:rsidR="00932FFB">
        <w:rPr>
          <w:rFonts w:ascii="Times New Roman" w:hAnsi="Times New Roman" w:cs="Times New Roman"/>
          <w:bCs/>
          <w:sz w:val="24"/>
          <w:szCs w:val="24"/>
        </w:rPr>
        <w:t>dycja drga. Grażyna Mrówczyńska</w:t>
      </w:r>
    </w:p>
    <w:p w:rsidR="00932FFB" w:rsidRDefault="00932FFB" w:rsidP="00932FFB">
      <w:pPr>
        <w:pStyle w:val="Akapitzlist"/>
        <w:spacing w:after="0" w:line="360" w:lineRule="auto"/>
        <w:ind w:left="0" w:hanging="567"/>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E33102" w:rsidRPr="00932FFB" w:rsidRDefault="00E33102" w:rsidP="00E33102">
      <w:pPr>
        <w:pStyle w:val="Akapitzlist"/>
        <w:numPr>
          <w:ilvl w:val="0"/>
          <w:numId w:val="15"/>
        </w:numPr>
        <w:spacing w:after="0" w:line="360" w:lineRule="auto"/>
        <w:ind w:left="0" w:hanging="567"/>
        <w:jc w:val="both"/>
        <w:rPr>
          <w:rFonts w:ascii="Times New Roman" w:hAnsi="Times New Roman" w:cs="Times New Roman"/>
          <w:bCs/>
          <w:sz w:val="24"/>
          <w:szCs w:val="24"/>
        </w:rPr>
      </w:pPr>
      <w:r w:rsidRPr="00932FFB">
        <w:rPr>
          <w:rFonts w:ascii="Times New Roman" w:hAnsi="Times New Roman" w:cs="Times New Roman"/>
          <w:bCs/>
          <w:sz w:val="24"/>
          <w:szCs w:val="24"/>
        </w:rPr>
        <w:t xml:space="preserve">Kontynuowano pracę zdalną Zespołu ds. projektów i w siedzibie ŁCDNiKP (gdy było to konieczne). Zespół ds. projektów był w bieżącym kontakcie z koordynatorami 3 realizowanych aktualnie projektów Napęd przyszłości - napędem Twojej kariery, Energia przyszłości - energią Twojej kariery i Programowanie obrabiarek sterowanych numerycznie - dziś staż, jutro praca. Edycja druga. Trwały staże wakacyjne we wszystkich trzech projektach. Maria Okońska </w:t>
      </w:r>
    </w:p>
    <w:p w:rsidR="00E33102" w:rsidRPr="00E33102" w:rsidRDefault="00E33102" w:rsidP="00E33102">
      <w:pPr>
        <w:spacing w:after="0" w:line="360" w:lineRule="auto"/>
        <w:jc w:val="both"/>
        <w:rPr>
          <w:rFonts w:ascii="Times New Roman" w:hAnsi="Times New Roman" w:cs="Times New Roman"/>
          <w:bCs/>
          <w:sz w:val="24"/>
          <w:szCs w:val="24"/>
        </w:rPr>
      </w:pPr>
    </w:p>
    <w:p w:rsidR="00E33102" w:rsidRPr="00610B02" w:rsidRDefault="00E33102" w:rsidP="00610B02">
      <w:pPr>
        <w:spacing w:after="0" w:line="360" w:lineRule="auto"/>
        <w:jc w:val="both"/>
        <w:rPr>
          <w:rFonts w:ascii="Times New Roman" w:hAnsi="Times New Roman" w:cs="Times New Roman"/>
          <w:bCs/>
          <w:sz w:val="24"/>
          <w:szCs w:val="24"/>
        </w:rPr>
      </w:pPr>
    </w:p>
    <w:p w:rsidR="00610B02" w:rsidRPr="00610B02" w:rsidRDefault="00610B02" w:rsidP="00610B02">
      <w:pPr>
        <w:spacing w:after="0" w:line="360" w:lineRule="auto"/>
        <w:jc w:val="both"/>
        <w:rPr>
          <w:rFonts w:ascii="Times New Roman" w:hAnsi="Times New Roman" w:cs="Times New Roman"/>
          <w:bCs/>
          <w:sz w:val="24"/>
          <w:szCs w:val="24"/>
        </w:rPr>
      </w:pPr>
    </w:p>
    <w:p w:rsidR="00231797" w:rsidRPr="00231797" w:rsidRDefault="00231797" w:rsidP="00231797">
      <w:pPr>
        <w:spacing w:after="0" w:line="360" w:lineRule="auto"/>
        <w:ind w:firstLine="4253"/>
        <w:jc w:val="center"/>
        <w:rPr>
          <w:rFonts w:ascii="Times New Roman" w:hAnsi="Times New Roman" w:cs="Times New Roman"/>
          <w:bCs/>
          <w:sz w:val="24"/>
          <w:szCs w:val="24"/>
        </w:rPr>
      </w:pPr>
    </w:p>
    <w:p w:rsidR="00231797" w:rsidRPr="00231797" w:rsidRDefault="00231797" w:rsidP="00231797">
      <w:pPr>
        <w:spacing w:after="0" w:line="360" w:lineRule="auto"/>
        <w:ind w:firstLine="4253"/>
        <w:jc w:val="center"/>
        <w:rPr>
          <w:rFonts w:ascii="Times New Roman" w:hAnsi="Times New Roman" w:cs="Times New Roman"/>
          <w:bCs/>
          <w:sz w:val="24"/>
          <w:szCs w:val="24"/>
        </w:rPr>
      </w:pPr>
      <w:r w:rsidRPr="00231797">
        <w:rPr>
          <w:rFonts w:ascii="Times New Roman" w:hAnsi="Times New Roman" w:cs="Times New Roman"/>
          <w:bCs/>
          <w:sz w:val="24"/>
          <w:szCs w:val="24"/>
        </w:rPr>
        <w:t>Janusz Moos</w:t>
      </w:r>
    </w:p>
    <w:p w:rsidR="00231797" w:rsidRPr="00231797" w:rsidRDefault="00231797" w:rsidP="00231797">
      <w:pPr>
        <w:spacing w:after="0" w:line="360" w:lineRule="auto"/>
        <w:ind w:firstLine="4253"/>
        <w:jc w:val="center"/>
        <w:rPr>
          <w:rFonts w:ascii="Times New Roman" w:hAnsi="Times New Roman" w:cs="Times New Roman"/>
          <w:bCs/>
          <w:sz w:val="24"/>
          <w:szCs w:val="24"/>
        </w:rPr>
      </w:pPr>
      <w:r w:rsidRPr="00231797">
        <w:rPr>
          <w:rFonts w:ascii="Times New Roman" w:hAnsi="Times New Roman" w:cs="Times New Roman"/>
          <w:bCs/>
          <w:sz w:val="24"/>
          <w:szCs w:val="24"/>
        </w:rPr>
        <w:t>Dyrektor</w:t>
      </w:r>
    </w:p>
    <w:p w:rsidR="00865F2C" w:rsidRPr="00231797" w:rsidRDefault="00231797" w:rsidP="00231797">
      <w:pPr>
        <w:spacing w:after="0" w:line="360" w:lineRule="auto"/>
        <w:ind w:firstLine="4253"/>
        <w:jc w:val="center"/>
        <w:rPr>
          <w:rFonts w:ascii="Times New Roman" w:hAnsi="Times New Roman" w:cs="Times New Roman"/>
          <w:bCs/>
          <w:sz w:val="24"/>
          <w:szCs w:val="24"/>
        </w:rPr>
      </w:pPr>
      <w:r w:rsidRPr="00231797">
        <w:rPr>
          <w:rFonts w:ascii="Times New Roman" w:hAnsi="Times New Roman" w:cs="Times New Roman"/>
          <w:bCs/>
          <w:sz w:val="24"/>
          <w:szCs w:val="24"/>
        </w:rPr>
        <w:t>Łódzkiego Centrum Doskonalenia Nauczycieli</w:t>
      </w:r>
    </w:p>
    <w:p w:rsidR="003B4CE4" w:rsidRPr="00231797" w:rsidRDefault="003B4CE4" w:rsidP="00231797">
      <w:pPr>
        <w:spacing w:after="0" w:line="360" w:lineRule="auto"/>
        <w:ind w:firstLine="4253"/>
        <w:jc w:val="center"/>
        <w:rPr>
          <w:bCs/>
          <w:sz w:val="24"/>
          <w:szCs w:val="24"/>
        </w:rPr>
      </w:pPr>
    </w:p>
    <w:sectPr w:rsidR="003B4CE4" w:rsidRPr="00231797" w:rsidSect="00C133A6">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B7" w:rsidRDefault="00EA4AB7" w:rsidP="00736910">
      <w:pPr>
        <w:spacing w:after="0" w:line="240" w:lineRule="auto"/>
      </w:pPr>
      <w:r>
        <w:separator/>
      </w:r>
    </w:p>
  </w:endnote>
  <w:endnote w:type="continuationSeparator" w:id="0">
    <w:p w:rsidR="00EA4AB7" w:rsidRDefault="00EA4AB7" w:rsidP="0073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430"/>
      <w:docPartObj>
        <w:docPartGallery w:val="Page Numbers (Bottom of Page)"/>
        <w:docPartUnique/>
      </w:docPartObj>
    </w:sdtPr>
    <w:sdtEndPr/>
    <w:sdtContent>
      <w:p w:rsidR="00BA3679" w:rsidRDefault="000D096A">
        <w:pPr>
          <w:pStyle w:val="Stopka"/>
          <w:jc w:val="right"/>
        </w:pPr>
        <w:r>
          <w:rPr>
            <w:noProof/>
          </w:rPr>
          <w:fldChar w:fldCharType="begin"/>
        </w:r>
        <w:r>
          <w:rPr>
            <w:noProof/>
          </w:rPr>
          <w:instrText xml:space="preserve"> PAGE   \* MERGEFORMAT </w:instrText>
        </w:r>
        <w:r>
          <w:rPr>
            <w:noProof/>
          </w:rPr>
          <w:fldChar w:fldCharType="separate"/>
        </w:r>
        <w:r w:rsidR="00B2273A">
          <w:rPr>
            <w:noProof/>
          </w:rPr>
          <w:t>15</w:t>
        </w:r>
        <w:r>
          <w:rPr>
            <w:noProof/>
          </w:rPr>
          <w:fldChar w:fldCharType="end"/>
        </w:r>
      </w:p>
    </w:sdtContent>
  </w:sdt>
  <w:p w:rsidR="00BA3679" w:rsidRDefault="00BA36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B7" w:rsidRDefault="00EA4AB7" w:rsidP="00736910">
      <w:pPr>
        <w:spacing w:after="0" w:line="240" w:lineRule="auto"/>
      </w:pPr>
      <w:r>
        <w:separator/>
      </w:r>
    </w:p>
  </w:footnote>
  <w:footnote w:type="continuationSeparator" w:id="0">
    <w:p w:rsidR="00EA4AB7" w:rsidRDefault="00EA4AB7" w:rsidP="00736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E72"/>
    <w:multiLevelType w:val="hybridMultilevel"/>
    <w:tmpl w:val="901C0E6A"/>
    <w:lvl w:ilvl="0" w:tplc="3C4E07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36873"/>
    <w:multiLevelType w:val="hybridMultilevel"/>
    <w:tmpl w:val="A19A0DC0"/>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FC103FF"/>
    <w:multiLevelType w:val="hybridMultilevel"/>
    <w:tmpl w:val="EAC8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24BEF"/>
    <w:multiLevelType w:val="hybridMultilevel"/>
    <w:tmpl w:val="9B6E304A"/>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118713FE"/>
    <w:multiLevelType w:val="hybridMultilevel"/>
    <w:tmpl w:val="5E36B9B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2B31E7"/>
    <w:multiLevelType w:val="hybridMultilevel"/>
    <w:tmpl w:val="2B468BA6"/>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125614D5"/>
    <w:multiLevelType w:val="hybridMultilevel"/>
    <w:tmpl w:val="DDA6B458"/>
    <w:lvl w:ilvl="0" w:tplc="AA2E3146">
      <w:start w:val="4"/>
      <w:numFmt w:val="decimal"/>
      <w:lvlText w:val="%1."/>
      <w:lvlJc w:val="left"/>
      <w:pPr>
        <w:ind w:left="768" w:hanging="360"/>
      </w:pPr>
      <w:rPr>
        <w:rFonts w:hint="default"/>
        <w:i w:val="0"/>
        <w:color w:val="auto"/>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7" w15:restartNumberingAfterBreak="0">
    <w:nsid w:val="12B31C78"/>
    <w:multiLevelType w:val="hybridMultilevel"/>
    <w:tmpl w:val="CEF41FCC"/>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12D65C1B"/>
    <w:multiLevelType w:val="hybridMultilevel"/>
    <w:tmpl w:val="1B4A4AC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4C16B32"/>
    <w:multiLevelType w:val="hybridMultilevel"/>
    <w:tmpl w:val="1F100DA6"/>
    <w:lvl w:ilvl="0" w:tplc="EE48EA6C">
      <w:start w:val="33"/>
      <w:numFmt w:val="decimal"/>
      <w:lvlText w:val="%1."/>
      <w:lvlJc w:val="left"/>
      <w:pPr>
        <w:ind w:left="7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4734D"/>
    <w:multiLevelType w:val="hybridMultilevel"/>
    <w:tmpl w:val="624C7D90"/>
    <w:lvl w:ilvl="0" w:tplc="04150001">
      <w:start w:val="1"/>
      <w:numFmt w:val="bullet"/>
      <w:lvlText w:val=""/>
      <w:lvlJc w:val="left"/>
      <w:pPr>
        <w:ind w:left="4973" w:hanging="360"/>
      </w:pPr>
      <w:rPr>
        <w:rFonts w:ascii="Symbol" w:hAnsi="Symbol" w:hint="default"/>
      </w:rPr>
    </w:lvl>
    <w:lvl w:ilvl="1" w:tplc="04150003" w:tentative="1">
      <w:start w:val="1"/>
      <w:numFmt w:val="bullet"/>
      <w:lvlText w:val="o"/>
      <w:lvlJc w:val="left"/>
      <w:pPr>
        <w:ind w:left="5693" w:hanging="360"/>
      </w:pPr>
      <w:rPr>
        <w:rFonts w:ascii="Courier New" w:hAnsi="Courier New" w:cs="Courier New" w:hint="default"/>
      </w:rPr>
    </w:lvl>
    <w:lvl w:ilvl="2" w:tplc="04150005" w:tentative="1">
      <w:start w:val="1"/>
      <w:numFmt w:val="bullet"/>
      <w:lvlText w:val=""/>
      <w:lvlJc w:val="left"/>
      <w:pPr>
        <w:ind w:left="6413" w:hanging="360"/>
      </w:pPr>
      <w:rPr>
        <w:rFonts w:ascii="Wingdings" w:hAnsi="Wingdings" w:hint="default"/>
      </w:rPr>
    </w:lvl>
    <w:lvl w:ilvl="3" w:tplc="04150001" w:tentative="1">
      <w:start w:val="1"/>
      <w:numFmt w:val="bullet"/>
      <w:lvlText w:val=""/>
      <w:lvlJc w:val="left"/>
      <w:pPr>
        <w:ind w:left="7133" w:hanging="360"/>
      </w:pPr>
      <w:rPr>
        <w:rFonts w:ascii="Symbol" w:hAnsi="Symbol" w:hint="default"/>
      </w:rPr>
    </w:lvl>
    <w:lvl w:ilvl="4" w:tplc="04150003" w:tentative="1">
      <w:start w:val="1"/>
      <w:numFmt w:val="bullet"/>
      <w:lvlText w:val="o"/>
      <w:lvlJc w:val="left"/>
      <w:pPr>
        <w:ind w:left="7853" w:hanging="360"/>
      </w:pPr>
      <w:rPr>
        <w:rFonts w:ascii="Courier New" w:hAnsi="Courier New" w:cs="Courier New" w:hint="default"/>
      </w:rPr>
    </w:lvl>
    <w:lvl w:ilvl="5" w:tplc="04150005" w:tentative="1">
      <w:start w:val="1"/>
      <w:numFmt w:val="bullet"/>
      <w:lvlText w:val=""/>
      <w:lvlJc w:val="left"/>
      <w:pPr>
        <w:ind w:left="8573" w:hanging="360"/>
      </w:pPr>
      <w:rPr>
        <w:rFonts w:ascii="Wingdings" w:hAnsi="Wingdings" w:hint="default"/>
      </w:rPr>
    </w:lvl>
    <w:lvl w:ilvl="6" w:tplc="04150001" w:tentative="1">
      <w:start w:val="1"/>
      <w:numFmt w:val="bullet"/>
      <w:lvlText w:val=""/>
      <w:lvlJc w:val="left"/>
      <w:pPr>
        <w:ind w:left="9293" w:hanging="360"/>
      </w:pPr>
      <w:rPr>
        <w:rFonts w:ascii="Symbol" w:hAnsi="Symbol" w:hint="default"/>
      </w:rPr>
    </w:lvl>
    <w:lvl w:ilvl="7" w:tplc="04150003" w:tentative="1">
      <w:start w:val="1"/>
      <w:numFmt w:val="bullet"/>
      <w:lvlText w:val="o"/>
      <w:lvlJc w:val="left"/>
      <w:pPr>
        <w:ind w:left="10013" w:hanging="360"/>
      </w:pPr>
      <w:rPr>
        <w:rFonts w:ascii="Courier New" w:hAnsi="Courier New" w:cs="Courier New" w:hint="default"/>
      </w:rPr>
    </w:lvl>
    <w:lvl w:ilvl="8" w:tplc="04150005" w:tentative="1">
      <w:start w:val="1"/>
      <w:numFmt w:val="bullet"/>
      <w:lvlText w:val=""/>
      <w:lvlJc w:val="left"/>
      <w:pPr>
        <w:ind w:left="10733" w:hanging="360"/>
      </w:pPr>
      <w:rPr>
        <w:rFonts w:ascii="Wingdings" w:hAnsi="Wingdings" w:hint="default"/>
      </w:rPr>
    </w:lvl>
  </w:abstractNum>
  <w:abstractNum w:abstractNumId="11" w15:restartNumberingAfterBreak="0">
    <w:nsid w:val="1A7B1973"/>
    <w:multiLevelType w:val="hybridMultilevel"/>
    <w:tmpl w:val="13749222"/>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1E3220EF"/>
    <w:multiLevelType w:val="hybridMultilevel"/>
    <w:tmpl w:val="71EAC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61B44"/>
    <w:multiLevelType w:val="hybridMultilevel"/>
    <w:tmpl w:val="71CE8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8C67BA"/>
    <w:multiLevelType w:val="hybridMultilevel"/>
    <w:tmpl w:val="36969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576FA"/>
    <w:multiLevelType w:val="hybridMultilevel"/>
    <w:tmpl w:val="6CC06660"/>
    <w:lvl w:ilvl="0" w:tplc="7838957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298E6FEB"/>
    <w:multiLevelType w:val="hybridMultilevel"/>
    <w:tmpl w:val="CD4216AC"/>
    <w:lvl w:ilvl="0" w:tplc="3A24E2E4">
      <w:start w:val="1"/>
      <w:numFmt w:val="bullet"/>
      <w:lvlText w:val=""/>
      <w:lvlJc w:val="left"/>
      <w:pPr>
        <w:ind w:left="360" w:hanging="360"/>
      </w:pPr>
      <w:rPr>
        <w:rFonts w:ascii="Symbol" w:hAnsi="Symbol" w:hint="default"/>
        <w:b w:val="0"/>
        <w:bCs w:val="0"/>
        <w:i/>
        <w:iCs w:val="0"/>
        <w:caps w:val="0"/>
        <w:smallCaps w:val="0"/>
        <w:strike w:val="0"/>
        <w:dstrike w:val="0"/>
        <w:color w:val="000000"/>
        <w:spacing w:val="0"/>
        <w:w w:val="100"/>
        <w:kern w:val="0"/>
        <w:position w:val="0"/>
        <w:highlight w:val="none"/>
        <w:u w:val="none"/>
        <w:effect w:val="none"/>
        <w:vertAlign w:val="baseline"/>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B005B76"/>
    <w:multiLevelType w:val="hybridMultilevel"/>
    <w:tmpl w:val="07AE16F6"/>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2C504209"/>
    <w:multiLevelType w:val="hybridMultilevel"/>
    <w:tmpl w:val="1D10671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00A3B32"/>
    <w:multiLevelType w:val="hybridMultilevel"/>
    <w:tmpl w:val="3B4063C2"/>
    <w:lvl w:ilvl="0" w:tplc="693A60C4">
      <w:start w:val="1"/>
      <w:numFmt w:val="bullet"/>
      <w:lvlText w:val=""/>
      <w:lvlJc w:val="left"/>
      <w:pPr>
        <w:ind w:left="360" w:hanging="360"/>
      </w:pPr>
      <w:rPr>
        <w:rFonts w:ascii="Symbol" w:hAnsi="Symbol" w:hint="default"/>
        <w:b w:val="0"/>
        <w:i w:val="0"/>
        <w:strike w:val="0"/>
        <w:dstrike w:val="0"/>
        <w:color w:val="auto"/>
        <w:sz w:val="24"/>
        <w:u w:val="none"/>
        <w:effect w:val="non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301F4517"/>
    <w:multiLevelType w:val="hybridMultilevel"/>
    <w:tmpl w:val="6E5A0CDC"/>
    <w:lvl w:ilvl="0" w:tplc="693A60C4">
      <w:start w:val="1"/>
      <w:numFmt w:val="bullet"/>
      <w:lvlText w:val=""/>
      <w:lvlJc w:val="left"/>
      <w:pPr>
        <w:ind w:left="720" w:hanging="360"/>
      </w:pPr>
      <w:rPr>
        <w:rFonts w:ascii="Symbol" w:hAnsi="Symbol" w:hint="default"/>
        <w:b w:val="0"/>
        <w:i w:val="0"/>
        <w:strike w:val="0"/>
        <w:dstrike w:val="0"/>
        <w:color w:val="auto"/>
        <w:sz w:val="24"/>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46E123B"/>
    <w:multiLevelType w:val="hybridMultilevel"/>
    <w:tmpl w:val="1F100DA6"/>
    <w:lvl w:ilvl="0" w:tplc="EE48EA6C">
      <w:start w:val="33"/>
      <w:numFmt w:val="decimal"/>
      <w:lvlText w:val="%1."/>
      <w:lvlJc w:val="left"/>
      <w:pPr>
        <w:ind w:left="7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367DEE"/>
    <w:multiLevelType w:val="hybridMultilevel"/>
    <w:tmpl w:val="C1CAE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522C91"/>
    <w:multiLevelType w:val="hybridMultilevel"/>
    <w:tmpl w:val="F60E004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4" w15:restartNumberingAfterBreak="0">
    <w:nsid w:val="3B735E1E"/>
    <w:multiLevelType w:val="hybridMultilevel"/>
    <w:tmpl w:val="C1D6D9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D7A3A22"/>
    <w:multiLevelType w:val="hybridMultilevel"/>
    <w:tmpl w:val="CEE000EE"/>
    <w:lvl w:ilvl="0" w:tplc="3A24E2E4">
      <w:start w:val="1"/>
      <w:numFmt w:val="bullet"/>
      <w:lvlText w:val=""/>
      <w:lvlJc w:val="left"/>
      <w:pPr>
        <w:ind w:left="360" w:hanging="360"/>
      </w:pPr>
      <w:rPr>
        <w:rFonts w:ascii="Symbol" w:hAnsi="Symbol" w:hint="default"/>
        <w:b w:val="0"/>
        <w:i/>
      </w:rPr>
    </w:lvl>
    <w:lvl w:ilvl="1" w:tplc="7CEE5078">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3EC07D7C"/>
    <w:multiLevelType w:val="hybridMultilevel"/>
    <w:tmpl w:val="222A1C7C"/>
    <w:lvl w:ilvl="0" w:tplc="3A24E2E4">
      <w:start w:val="1"/>
      <w:numFmt w:val="bullet"/>
      <w:lvlText w:val=""/>
      <w:lvlJc w:val="left"/>
      <w:pPr>
        <w:ind w:left="360" w:hanging="360"/>
      </w:pPr>
      <w:rPr>
        <w:rFonts w:ascii="Symbol" w:hAnsi="Symbol" w:hint="default"/>
        <w:b w:val="0"/>
        <w: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442B636C"/>
    <w:multiLevelType w:val="hybridMultilevel"/>
    <w:tmpl w:val="4394059C"/>
    <w:lvl w:ilvl="0" w:tplc="8210432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5325933"/>
    <w:multiLevelType w:val="hybridMultilevel"/>
    <w:tmpl w:val="B57E3308"/>
    <w:lvl w:ilvl="0" w:tplc="7CEE507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45EF3315"/>
    <w:multiLevelType w:val="hybridMultilevel"/>
    <w:tmpl w:val="A386B59C"/>
    <w:lvl w:ilvl="0" w:tplc="5484CD82">
      <w:start w:val="1"/>
      <w:numFmt w:val="bullet"/>
      <w:lvlText w:val=""/>
      <w:lvlJc w:val="left"/>
      <w:pPr>
        <w:ind w:left="502" w:hanging="360"/>
      </w:pPr>
      <w:rPr>
        <w:rFonts w:ascii="Symbol" w:hAnsi="Symbol" w:hint="default"/>
        <w:color w:val="auto"/>
        <w:sz w:val="22"/>
        <w:szCs w:val="22"/>
      </w:rPr>
    </w:lvl>
    <w:lvl w:ilvl="1" w:tplc="04150001">
      <w:start w:val="1"/>
      <w:numFmt w:val="bullet"/>
      <w:lvlText w:val=""/>
      <w:lvlJc w:val="left"/>
      <w:pPr>
        <w:ind w:left="1440" w:hanging="360"/>
      </w:pPr>
      <w:rPr>
        <w:rFonts w:ascii="Symbol" w:hAnsi="Symbol" w:hint="default"/>
        <w:sz w:val="2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A66604FE">
      <w:start w:val="1"/>
      <w:numFmt w:val="bullet"/>
      <w:lvlText w:val="o"/>
      <w:lvlJc w:val="left"/>
      <w:pPr>
        <w:ind w:left="3600" w:hanging="360"/>
      </w:pPr>
      <w:rPr>
        <w:rFonts w:ascii="Symbol" w:hAnsi="Symbol" w:cs="Courier New" w:hint="default"/>
        <w:color w:val="auto"/>
        <w:sz w:val="16"/>
        <w:szCs w:val="16"/>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20969C1"/>
    <w:multiLevelType w:val="hybridMultilevel"/>
    <w:tmpl w:val="D05CF4D6"/>
    <w:lvl w:ilvl="0" w:tplc="E7E0FE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53645B21"/>
    <w:multiLevelType w:val="hybridMultilevel"/>
    <w:tmpl w:val="A72A9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E03447"/>
    <w:multiLevelType w:val="hybridMultilevel"/>
    <w:tmpl w:val="9842C504"/>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C15EA"/>
    <w:multiLevelType w:val="hybridMultilevel"/>
    <w:tmpl w:val="C9A68BD8"/>
    <w:lvl w:ilvl="0" w:tplc="E7E0FE9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CE8783D"/>
    <w:multiLevelType w:val="hybridMultilevel"/>
    <w:tmpl w:val="3A58AD84"/>
    <w:lvl w:ilvl="0" w:tplc="338AC168">
      <w:start w:val="1"/>
      <w:numFmt w:val="bullet"/>
      <w:lvlText w:val=""/>
      <w:lvlJc w:val="left"/>
      <w:pPr>
        <w:ind w:left="643" w:hanging="360"/>
      </w:pPr>
      <w:rPr>
        <w:rFonts w:ascii="Symbol" w:hAnsi="Symbol" w:hint="default"/>
        <w:color w:val="auto"/>
        <w:sz w:val="22"/>
        <w:szCs w:val="22"/>
      </w:rPr>
    </w:lvl>
    <w:lvl w:ilvl="1" w:tplc="1FCC2FAC">
      <w:start w:val="1"/>
      <w:numFmt w:val="bullet"/>
      <w:lvlText w:val="o"/>
      <w:lvlJc w:val="left"/>
      <w:pPr>
        <w:ind w:left="1440" w:hanging="360"/>
      </w:pPr>
      <w:rPr>
        <w:rFonts w:ascii="Symbol" w:hAnsi="Symbol" w:cs="Courier New" w:hint="default"/>
        <w:color w:val="auto"/>
        <w:sz w:val="20"/>
        <w:szCs w:val="2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4B23F52"/>
    <w:multiLevelType w:val="hybridMultilevel"/>
    <w:tmpl w:val="BB74C50E"/>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5E6286"/>
    <w:multiLevelType w:val="hybridMultilevel"/>
    <w:tmpl w:val="91A87F74"/>
    <w:lvl w:ilvl="0" w:tplc="53C63B9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23C66"/>
    <w:multiLevelType w:val="hybridMultilevel"/>
    <w:tmpl w:val="1976345E"/>
    <w:lvl w:ilvl="0" w:tplc="3A24E2E4">
      <w:start w:val="1"/>
      <w:numFmt w:val="bullet"/>
      <w:lvlText w:val=""/>
      <w:lvlJc w:val="left"/>
      <w:pPr>
        <w:ind w:left="643" w:hanging="360"/>
      </w:pPr>
      <w:rPr>
        <w:rFonts w:ascii="Symbol" w:hAnsi="Symbol" w:hint="default"/>
        <w:b w:val="0"/>
        <w:i/>
      </w:rPr>
    </w:lvl>
    <w:lvl w:ilvl="1" w:tplc="04150003">
      <w:start w:val="1"/>
      <w:numFmt w:val="bullet"/>
      <w:lvlText w:val="o"/>
      <w:lvlJc w:val="left"/>
      <w:pPr>
        <w:ind w:left="1363" w:hanging="360"/>
      </w:pPr>
      <w:rPr>
        <w:rFonts w:ascii="Courier New" w:hAnsi="Courier New" w:cs="Courier New" w:hint="default"/>
      </w:rPr>
    </w:lvl>
    <w:lvl w:ilvl="2" w:tplc="04150005">
      <w:start w:val="1"/>
      <w:numFmt w:val="bullet"/>
      <w:lvlText w:val=""/>
      <w:lvlJc w:val="left"/>
      <w:pPr>
        <w:ind w:left="2083" w:hanging="360"/>
      </w:pPr>
      <w:rPr>
        <w:rFonts w:ascii="Wingdings" w:hAnsi="Wingdings" w:hint="default"/>
      </w:rPr>
    </w:lvl>
    <w:lvl w:ilvl="3" w:tplc="04150001">
      <w:start w:val="1"/>
      <w:numFmt w:val="bullet"/>
      <w:lvlText w:val=""/>
      <w:lvlJc w:val="left"/>
      <w:pPr>
        <w:ind w:left="2803" w:hanging="360"/>
      </w:pPr>
      <w:rPr>
        <w:rFonts w:ascii="Symbol" w:hAnsi="Symbol" w:hint="default"/>
      </w:rPr>
    </w:lvl>
    <w:lvl w:ilvl="4" w:tplc="04150003">
      <w:start w:val="1"/>
      <w:numFmt w:val="bullet"/>
      <w:lvlText w:val="o"/>
      <w:lvlJc w:val="left"/>
      <w:pPr>
        <w:ind w:left="3523" w:hanging="360"/>
      </w:pPr>
      <w:rPr>
        <w:rFonts w:ascii="Courier New" w:hAnsi="Courier New" w:cs="Courier New" w:hint="default"/>
      </w:rPr>
    </w:lvl>
    <w:lvl w:ilvl="5" w:tplc="04150005">
      <w:start w:val="1"/>
      <w:numFmt w:val="bullet"/>
      <w:lvlText w:val=""/>
      <w:lvlJc w:val="left"/>
      <w:pPr>
        <w:ind w:left="4243" w:hanging="360"/>
      </w:pPr>
      <w:rPr>
        <w:rFonts w:ascii="Wingdings" w:hAnsi="Wingdings" w:hint="default"/>
      </w:rPr>
    </w:lvl>
    <w:lvl w:ilvl="6" w:tplc="04150001">
      <w:start w:val="1"/>
      <w:numFmt w:val="bullet"/>
      <w:lvlText w:val=""/>
      <w:lvlJc w:val="left"/>
      <w:pPr>
        <w:ind w:left="4963" w:hanging="360"/>
      </w:pPr>
      <w:rPr>
        <w:rFonts w:ascii="Symbol" w:hAnsi="Symbol" w:hint="default"/>
      </w:rPr>
    </w:lvl>
    <w:lvl w:ilvl="7" w:tplc="04150003">
      <w:start w:val="1"/>
      <w:numFmt w:val="bullet"/>
      <w:lvlText w:val="o"/>
      <w:lvlJc w:val="left"/>
      <w:pPr>
        <w:ind w:left="5683" w:hanging="360"/>
      </w:pPr>
      <w:rPr>
        <w:rFonts w:ascii="Courier New" w:hAnsi="Courier New" w:cs="Courier New" w:hint="default"/>
      </w:rPr>
    </w:lvl>
    <w:lvl w:ilvl="8" w:tplc="04150005">
      <w:start w:val="1"/>
      <w:numFmt w:val="bullet"/>
      <w:lvlText w:val=""/>
      <w:lvlJc w:val="left"/>
      <w:pPr>
        <w:ind w:left="6403" w:hanging="360"/>
      </w:pPr>
      <w:rPr>
        <w:rFonts w:ascii="Wingdings" w:hAnsi="Wingdings" w:hint="default"/>
      </w:rPr>
    </w:lvl>
  </w:abstractNum>
  <w:abstractNum w:abstractNumId="38" w15:restartNumberingAfterBreak="0">
    <w:nsid w:val="6DEC3C62"/>
    <w:multiLevelType w:val="hybridMultilevel"/>
    <w:tmpl w:val="8A90563E"/>
    <w:lvl w:ilvl="0" w:tplc="0D2E2188">
      <w:start w:val="5"/>
      <w:numFmt w:val="decimal"/>
      <w:lvlText w:val="%1."/>
      <w:lvlJc w:val="left"/>
      <w:pPr>
        <w:ind w:left="768" w:hanging="360"/>
      </w:pPr>
      <w:rPr>
        <w:rFonts w:hint="default"/>
        <w:i w:val="0"/>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9" w15:restartNumberingAfterBreak="0">
    <w:nsid w:val="774B4FA7"/>
    <w:multiLevelType w:val="hybridMultilevel"/>
    <w:tmpl w:val="EC96F2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8B626AA"/>
    <w:multiLevelType w:val="hybridMultilevel"/>
    <w:tmpl w:val="4BD2091A"/>
    <w:lvl w:ilvl="0" w:tplc="AA2E3146">
      <w:start w:val="5"/>
      <w:numFmt w:val="decimal"/>
      <w:lvlText w:val="%1."/>
      <w:lvlJc w:val="left"/>
      <w:pPr>
        <w:ind w:left="502" w:hanging="360"/>
      </w:pPr>
      <w:rPr>
        <w:rFonts w:hint="default"/>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7E794E2B"/>
    <w:multiLevelType w:val="hybridMultilevel"/>
    <w:tmpl w:val="02E8BC3C"/>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42" w15:restartNumberingAfterBreak="0">
    <w:nsid w:val="7F496734"/>
    <w:multiLevelType w:val="hybridMultilevel"/>
    <w:tmpl w:val="06426E7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6"/>
  </w:num>
  <w:num w:numId="2">
    <w:abstractNumId w:val="9"/>
  </w:num>
  <w:num w:numId="3">
    <w:abstractNumId w:val="23"/>
  </w:num>
  <w:num w:numId="4">
    <w:abstractNumId w:val="21"/>
  </w:num>
  <w:num w:numId="5">
    <w:abstractNumId w:val="38"/>
  </w:num>
  <w:num w:numId="6">
    <w:abstractNumId w:val="42"/>
  </w:num>
  <w:num w:numId="7">
    <w:abstractNumId w:val="14"/>
  </w:num>
  <w:num w:numId="8">
    <w:abstractNumId w:val="4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0"/>
  </w:num>
  <w:num w:numId="12">
    <w:abstractNumId w:val="41"/>
  </w:num>
  <w:num w:numId="13">
    <w:abstractNumId w:val="12"/>
  </w:num>
  <w:num w:numId="14">
    <w:abstractNumId w:val="13"/>
  </w:num>
  <w:num w:numId="15">
    <w:abstractNumId w:val="2"/>
  </w:num>
  <w:num w:numId="16">
    <w:abstractNumId w:val="36"/>
  </w:num>
  <w:num w:numId="17">
    <w:abstractNumId w:val="4"/>
  </w:num>
  <w:num w:numId="18">
    <w:abstractNumId w:val="39"/>
  </w:num>
  <w:num w:numId="19">
    <w:abstractNumId w:val="33"/>
  </w:num>
  <w:num w:numId="20">
    <w:abstractNumId w:val="35"/>
  </w:num>
  <w:num w:numId="21">
    <w:abstractNumId w:val="32"/>
  </w:num>
  <w:num w:numId="22">
    <w:abstractNumId w:val="22"/>
  </w:num>
  <w:num w:numId="23">
    <w:abstractNumId w:val="18"/>
  </w:num>
  <w:num w:numId="24">
    <w:abstractNumId w:val="30"/>
  </w:num>
  <w:num w:numId="25">
    <w:abstractNumId w:val="29"/>
  </w:num>
  <w:num w:numId="26">
    <w:abstractNumId w:val="27"/>
  </w:num>
  <w:num w:numId="27">
    <w:abstractNumId w:val="8"/>
  </w:num>
  <w:num w:numId="28">
    <w:abstractNumId w:val="15"/>
  </w:num>
  <w:num w:numId="29">
    <w:abstractNumId w:val="16"/>
  </w:num>
  <w:num w:numId="30">
    <w:abstractNumId w:val="19"/>
  </w:num>
  <w:num w:numId="31">
    <w:abstractNumId w:val="7"/>
  </w:num>
  <w:num w:numId="32">
    <w:abstractNumId w:val="28"/>
  </w:num>
  <w:num w:numId="33">
    <w:abstractNumId w:val="11"/>
  </w:num>
  <w:num w:numId="34">
    <w:abstractNumId w:val="3"/>
  </w:num>
  <w:num w:numId="35">
    <w:abstractNumId w:val="17"/>
  </w:num>
  <w:num w:numId="36">
    <w:abstractNumId w:val="25"/>
  </w:num>
  <w:num w:numId="37">
    <w:abstractNumId w:val="26"/>
  </w:num>
  <w:num w:numId="38">
    <w:abstractNumId w:val="37"/>
  </w:num>
  <w:num w:numId="39">
    <w:abstractNumId w:val="34"/>
  </w:num>
  <w:num w:numId="40">
    <w:abstractNumId w:val="2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2C"/>
    <w:rsid w:val="00002563"/>
    <w:rsid w:val="00030377"/>
    <w:rsid w:val="00035BF5"/>
    <w:rsid w:val="0004041C"/>
    <w:rsid w:val="000540EB"/>
    <w:rsid w:val="000B0630"/>
    <w:rsid w:val="000B39FD"/>
    <w:rsid w:val="000B4D21"/>
    <w:rsid w:val="000C6810"/>
    <w:rsid w:val="000D096A"/>
    <w:rsid w:val="000E6D32"/>
    <w:rsid w:val="00161941"/>
    <w:rsid w:val="001931D1"/>
    <w:rsid w:val="001E4A20"/>
    <w:rsid w:val="001E68D7"/>
    <w:rsid w:val="00213662"/>
    <w:rsid w:val="00231797"/>
    <w:rsid w:val="00252719"/>
    <w:rsid w:val="002D1FDC"/>
    <w:rsid w:val="002E0EBF"/>
    <w:rsid w:val="002E4C71"/>
    <w:rsid w:val="002E794D"/>
    <w:rsid w:val="002F23DC"/>
    <w:rsid w:val="00301E1E"/>
    <w:rsid w:val="0031065E"/>
    <w:rsid w:val="00324ECE"/>
    <w:rsid w:val="00346896"/>
    <w:rsid w:val="00351362"/>
    <w:rsid w:val="00366AED"/>
    <w:rsid w:val="0039239C"/>
    <w:rsid w:val="003B4CE4"/>
    <w:rsid w:val="003D4C94"/>
    <w:rsid w:val="003E4748"/>
    <w:rsid w:val="003F0F88"/>
    <w:rsid w:val="004002C7"/>
    <w:rsid w:val="00411F87"/>
    <w:rsid w:val="00417E49"/>
    <w:rsid w:val="00436344"/>
    <w:rsid w:val="004759A3"/>
    <w:rsid w:val="00477A62"/>
    <w:rsid w:val="0048251B"/>
    <w:rsid w:val="004A3BAF"/>
    <w:rsid w:val="004A4A54"/>
    <w:rsid w:val="004C642A"/>
    <w:rsid w:val="004E3C5A"/>
    <w:rsid w:val="00533ED9"/>
    <w:rsid w:val="00576049"/>
    <w:rsid w:val="005D4193"/>
    <w:rsid w:val="00610B02"/>
    <w:rsid w:val="00633F02"/>
    <w:rsid w:val="00644AA9"/>
    <w:rsid w:val="00690AD5"/>
    <w:rsid w:val="00692003"/>
    <w:rsid w:val="006A0320"/>
    <w:rsid w:val="006B0FE4"/>
    <w:rsid w:val="006C5A47"/>
    <w:rsid w:val="00712477"/>
    <w:rsid w:val="00714EA7"/>
    <w:rsid w:val="00736910"/>
    <w:rsid w:val="0078224E"/>
    <w:rsid w:val="007E6321"/>
    <w:rsid w:val="007E6CE7"/>
    <w:rsid w:val="00805038"/>
    <w:rsid w:val="00865F2C"/>
    <w:rsid w:val="0089353D"/>
    <w:rsid w:val="008B3424"/>
    <w:rsid w:val="008D1052"/>
    <w:rsid w:val="008F09CC"/>
    <w:rsid w:val="00932FFB"/>
    <w:rsid w:val="009646E5"/>
    <w:rsid w:val="00987194"/>
    <w:rsid w:val="009904D5"/>
    <w:rsid w:val="009945D5"/>
    <w:rsid w:val="009C12BD"/>
    <w:rsid w:val="009F6891"/>
    <w:rsid w:val="00A14CCA"/>
    <w:rsid w:val="00A168BE"/>
    <w:rsid w:val="00A52AD8"/>
    <w:rsid w:val="00A53D6E"/>
    <w:rsid w:val="00A6559E"/>
    <w:rsid w:val="00A850C4"/>
    <w:rsid w:val="00A92D38"/>
    <w:rsid w:val="00AC1E6A"/>
    <w:rsid w:val="00AC3037"/>
    <w:rsid w:val="00AC69C2"/>
    <w:rsid w:val="00AF5C93"/>
    <w:rsid w:val="00B2273A"/>
    <w:rsid w:val="00B323C8"/>
    <w:rsid w:val="00B9510D"/>
    <w:rsid w:val="00BA3679"/>
    <w:rsid w:val="00BB615F"/>
    <w:rsid w:val="00BE70BA"/>
    <w:rsid w:val="00BF1B0E"/>
    <w:rsid w:val="00BF26F9"/>
    <w:rsid w:val="00C12026"/>
    <w:rsid w:val="00C133A6"/>
    <w:rsid w:val="00C34AE1"/>
    <w:rsid w:val="00C51FAE"/>
    <w:rsid w:val="00C7183E"/>
    <w:rsid w:val="00C95C42"/>
    <w:rsid w:val="00CB6C4A"/>
    <w:rsid w:val="00CD0BFE"/>
    <w:rsid w:val="00CF3E02"/>
    <w:rsid w:val="00D17663"/>
    <w:rsid w:val="00D27EE8"/>
    <w:rsid w:val="00D37B50"/>
    <w:rsid w:val="00DD1025"/>
    <w:rsid w:val="00DE3AAC"/>
    <w:rsid w:val="00E33102"/>
    <w:rsid w:val="00EA4AB7"/>
    <w:rsid w:val="00EC6F4A"/>
    <w:rsid w:val="00EE3AD6"/>
    <w:rsid w:val="00F1348F"/>
    <w:rsid w:val="00F2753E"/>
    <w:rsid w:val="00F71F16"/>
    <w:rsid w:val="00F93464"/>
    <w:rsid w:val="00F94E06"/>
    <w:rsid w:val="00FA6649"/>
    <w:rsid w:val="00FC0028"/>
    <w:rsid w:val="00FF10A0"/>
    <w:rsid w:val="00FF5D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5F90-8C78-4F9B-95AA-CEB28E7F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F2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5F2C"/>
    <w:pPr>
      <w:ind w:left="720"/>
      <w:contextualSpacing/>
    </w:pPr>
  </w:style>
  <w:style w:type="paragraph" w:styleId="Nagwek">
    <w:name w:val="header"/>
    <w:basedOn w:val="Normalny"/>
    <w:link w:val="NagwekZnak"/>
    <w:uiPriority w:val="99"/>
    <w:semiHidden/>
    <w:unhideWhenUsed/>
    <w:rsid w:val="007369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10"/>
  </w:style>
  <w:style w:type="paragraph" w:styleId="Stopka">
    <w:name w:val="footer"/>
    <w:basedOn w:val="Normalny"/>
    <w:link w:val="StopkaZnak"/>
    <w:uiPriority w:val="99"/>
    <w:unhideWhenUsed/>
    <w:rsid w:val="00736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10"/>
  </w:style>
  <w:style w:type="paragraph" w:styleId="HTML-wstpniesformatowany">
    <w:name w:val="HTML Preformatted"/>
    <w:basedOn w:val="Normalny"/>
    <w:link w:val="HTML-wstpniesformatowanyZnak"/>
    <w:uiPriority w:val="99"/>
    <w:semiHidden/>
    <w:unhideWhenUsed/>
    <w:rsid w:val="00301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01E1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702">
      <w:bodyDiv w:val="1"/>
      <w:marLeft w:val="0"/>
      <w:marRight w:val="0"/>
      <w:marTop w:val="0"/>
      <w:marBottom w:val="0"/>
      <w:divBdr>
        <w:top w:val="none" w:sz="0" w:space="0" w:color="auto"/>
        <w:left w:val="none" w:sz="0" w:space="0" w:color="auto"/>
        <w:bottom w:val="none" w:sz="0" w:space="0" w:color="auto"/>
        <w:right w:val="none" w:sz="0" w:space="0" w:color="auto"/>
      </w:divBdr>
    </w:div>
    <w:div w:id="466631291">
      <w:bodyDiv w:val="1"/>
      <w:marLeft w:val="0"/>
      <w:marRight w:val="0"/>
      <w:marTop w:val="0"/>
      <w:marBottom w:val="0"/>
      <w:divBdr>
        <w:top w:val="none" w:sz="0" w:space="0" w:color="auto"/>
        <w:left w:val="none" w:sz="0" w:space="0" w:color="auto"/>
        <w:bottom w:val="none" w:sz="0" w:space="0" w:color="auto"/>
        <w:right w:val="none" w:sz="0" w:space="0" w:color="auto"/>
      </w:divBdr>
    </w:div>
    <w:div w:id="1108546472">
      <w:bodyDiv w:val="1"/>
      <w:marLeft w:val="0"/>
      <w:marRight w:val="0"/>
      <w:marTop w:val="0"/>
      <w:marBottom w:val="0"/>
      <w:divBdr>
        <w:top w:val="none" w:sz="0" w:space="0" w:color="auto"/>
        <w:left w:val="none" w:sz="0" w:space="0" w:color="auto"/>
        <w:bottom w:val="none" w:sz="0" w:space="0" w:color="auto"/>
        <w:right w:val="none" w:sz="0" w:space="0" w:color="auto"/>
      </w:divBdr>
    </w:div>
    <w:div w:id="1377118732">
      <w:bodyDiv w:val="1"/>
      <w:marLeft w:val="0"/>
      <w:marRight w:val="0"/>
      <w:marTop w:val="0"/>
      <w:marBottom w:val="0"/>
      <w:divBdr>
        <w:top w:val="none" w:sz="0" w:space="0" w:color="auto"/>
        <w:left w:val="none" w:sz="0" w:space="0" w:color="auto"/>
        <w:bottom w:val="none" w:sz="0" w:space="0" w:color="auto"/>
        <w:right w:val="none" w:sz="0" w:space="0" w:color="auto"/>
      </w:divBdr>
    </w:div>
    <w:div w:id="1691487249">
      <w:bodyDiv w:val="1"/>
      <w:marLeft w:val="0"/>
      <w:marRight w:val="0"/>
      <w:marTop w:val="0"/>
      <w:marBottom w:val="0"/>
      <w:divBdr>
        <w:top w:val="none" w:sz="0" w:space="0" w:color="auto"/>
        <w:left w:val="none" w:sz="0" w:space="0" w:color="auto"/>
        <w:bottom w:val="none" w:sz="0" w:space="0" w:color="auto"/>
        <w:right w:val="none" w:sz="0" w:space="0" w:color="auto"/>
      </w:divBdr>
      <w:divsChild>
        <w:div w:id="1259411137">
          <w:marLeft w:val="0"/>
          <w:marRight w:val="0"/>
          <w:marTop w:val="0"/>
          <w:marBottom w:val="0"/>
          <w:divBdr>
            <w:top w:val="none" w:sz="0" w:space="0" w:color="auto"/>
            <w:left w:val="none" w:sz="0" w:space="0" w:color="auto"/>
            <w:bottom w:val="none" w:sz="0" w:space="0" w:color="auto"/>
            <w:right w:val="none" w:sz="0" w:space="0" w:color="auto"/>
          </w:divBdr>
          <w:divsChild>
            <w:div w:id="1757243141">
              <w:marLeft w:val="0"/>
              <w:marRight w:val="0"/>
              <w:marTop w:val="0"/>
              <w:marBottom w:val="0"/>
              <w:divBdr>
                <w:top w:val="none" w:sz="0" w:space="0" w:color="auto"/>
                <w:left w:val="none" w:sz="0" w:space="0" w:color="auto"/>
                <w:bottom w:val="none" w:sz="0" w:space="0" w:color="auto"/>
                <w:right w:val="none" w:sz="0" w:space="0" w:color="auto"/>
              </w:divBdr>
              <w:divsChild>
                <w:div w:id="985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02C0D-963B-4262-98EF-BFA87ADE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4871</Words>
  <Characters>29226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matura</dc:creator>
  <cp:lastModifiedBy>anonim</cp:lastModifiedBy>
  <cp:revision>10</cp:revision>
  <dcterms:created xsi:type="dcterms:W3CDTF">2020-07-13T09:13:00Z</dcterms:created>
  <dcterms:modified xsi:type="dcterms:W3CDTF">2020-07-15T07:06:00Z</dcterms:modified>
</cp:coreProperties>
</file>