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045F80" w:rsidRPr="004F53FC" w:rsidRDefault="00045F80" w:rsidP="00045F80">
      <w:pPr>
        <w:spacing w:line="240" w:lineRule="auto"/>
        <w:rPr>
          <w:sz w:val="16"/>
          <w:szCs w:val="16"/>
        </w:rPr>
      </w:pPr>
    </w:p>
    <w:p w:rsidR="00045F80" w:rsidRDefault="00045F80" w:rsidP="00045F80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D15BBE">
        <w:rPr>
          <w:rFonts w:ascii="Times" w:hAnsi="Times"/>
          <w:b/>
          <w:sz w:val="24"/>
          <w:szCs w:val="24"/>
        </w:rPr>
        <w:t>I I KSZTAŁCENIA PRAKTYCZNEGO (25</w:t>
      </w:r>
      <w:r w:rsidR="00593F14">
        <w:rPr>
          <w:rFonts w:ascii="Times" w:hAnsi="Times"/>
          <w:b/>
          <w:sz w:val="24"/>
          <w:szCs w:val="24"/>
        </w:rPr>
        <w:t>.02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D15BBE">
        <w:rPr>
          <w:rFonts w:ascii="Times" w:hAnsi="Times"/>
          <w:b/>
          <w:sz w:val="24"/>
          <w:szCs w:val="24"/>
        </w:rPr>
        <w:t>02.03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A21A3C" w:rsidRDefault="00A21A3C" w:rsidP="00045F80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:rsidR="00A21A3C" w:rsidRDefault="00A21A3C" w:rsidP="00045F80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:rsidR="00991A32" w:rsidRPr="007B4758" w:rsidRDefault="00775136" w:rsidP="007B4758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 w:rsidRPr="007B4758">
        <w:t xml:space="preserve">W </w:t>
      </w:r>
      <w:r w:rsidR="00991A32" w:rsidRPr="007B4758">
        <w:t xml:space="preserve">bieżącym roku szkolnym w Łódzkim Centrum Doskonalenia Nauczycieli </w:t>
      </w:r>
      <w:r w:rsidR="000946B0" w:rsidRPr="007B4758">
        <w:br/>
      </w:r>
      <w:r w:rsidR="00991A32" w:rsidRPr="007B4758">
        <w:t>i Kształcenia Praktycznego zost</w:t>
      </w:r>
      <w:r w:rsidR="00A21A3C" w:rsidRPr="007B4758">
        <w:t xml:space="preserve">ały wydane trzy publikacje </w:t>
      </w:r>
      <w:r w:rsidR="00991A32" w:rsidRPr="007B4758">
        <w:t xml:space="preserve">z obszaru rynku pracy. Materiały zostały opracowane w ramach działalności </w:t>
      </w:r>
      <w:r w:rsidR="00991A32" w:rsidRPr="007B4758">
        <w:rPr>
          <w:b/>
        </w:rPr>
        <w:t>Obserwatorium Rynku Pracy dla Edukacji</w:t>
      </w:r>
      <w:r w:rsidR="00991A32" w:rsidRPr="007B4758">
        <w:t xml:space="preserve"> </w:t>
      </w:r>
      <w:r w:rsidR="00332208">
        <w:br/>
      </w:r>
      <w:r w:rsidR="00991A32" w:rsidRPr="007B4758">
        <w:t>i są wynikiem realizacji projektów o charakterze analityczno-badawczym.</w:t>
      </w:r>
    </w:p>
    <w:p w:rsidR="00991A32" w:rsidRPr="007B4758" w:rsidRDefault="00991A32" w:rsidP="007B4758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 xml:space="preserve">W pierwszym opracowaniu </w:t>
      </w:r>
      <w:r w:rsidRPr="007B4758">
        <w:rPr>
          <w:rFonts w:ascii="Times New Roman" w:hAnsi="Times New Roman" w:cs="Times New Roman"/>
          <w:b/>
          <w:sz w:val="24"/>
          <w:szCs w:val="24"/>
        </w:rPr>
        <w:t>„Jaki pracownik, Jaki zawód?”</w:t>
      </w:r>
      <w:r w:rsidRPr="007B4758">
        <w:rPr>
          <w:rFonts w:ascii="Times New Roman" w:hAnsi="Times New Roman" w:cs="Times New Roman"/>
          <w:sz w:val="24"/>
          <w:szCs w:val="24"/>
        </w:rPr>
        <w:t xml:space="preserve"> </w:t>
      </w:r>
      <w:r w:rsidRPr="007B4758">
        <w:rPr>
          <w:rFonts w:ascii="Times New Roman" w:hAnsi="Times New Roman" w:cs="Times New Roman"/>
          <w:i/>
          <w:sz w:val="24"/>
          <w:szCs w:val="24"/>
        </w:rPr>
        <w:t xml:space="preserve">(autor: Anna </w:t>
      </w:r>
      <w:proofErr w:type="spellStart"/>
      <w:r w:rsidRPr="007B4758">
        <w:rPr>
          <w:rFonts w:ascii="Times New Roman" w:hAnsi="Times New Roman" w:cs="Times New Roman"/>
          <w:i/>
          <w:sz w:val="24"/>
          <w:szCs w:val="24"/>
        </w:rPr>
        <w:t>Gębarowska</w:t>
      </w:r>
      <w:proofErr w:type="spellEnd"/>
      <w:r w:rsidRPr="007B4758">
        <w:rPr>
          <w:rFonts w:ascii="Times New Roman" w:hAnsi="Times New Roman" w:cs="Times New Roman"/>
          <w:i/>
          <w:sz w:val="24"/>
          <w:szCs w:val="24"/>
        </w:rPr>
        <w:t>-Matusiak, współpraca: Jarosław Tokarski)</w:t>
      </w:r>
      <w:r w:rsidR="00CF6C79" w:rsidRPr="007B4758">
        <w:rPr>
          <w:rFonts w:ascii="Times New Roman" w:hAnsi="Times New Roman" w:cs="Times New Roman"/>
          <w:sz w:val="24"/>
          <w:szCs w:val="24"/>
        </w:rPr>
        <w:t xml:space="preserve"> omówiono wyniki </w:t>
      </w:r>
      <w:r w:rsidRPr="007B4758">
        <w:rPr>
          <w:rFonts w:ascii="Times New Roman" w:hAnsi="Times New Roman" w:cs="Times New Roman"/>
          <w:sz w:val="24"/>
          <w:szCs w:val="24"/>
        </w:rPr>
        <w:t xml:space="preserve">przeprowadzonej analizy internetowych ofert pracy z punktu widzenia wybranych portali, ze szczególnym uwzględnieniem oczekiwań pracodawców odnośnie kompetencji przyszłych pracowników. </w:t>
      </w:r>
    </w:p>
    <w:p w:rsidR="00991A32" w:rsidRPr="007B4758" w:rsidRDefault="00991A32" w:rsidP="007B4758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 xml:space="preserve">Celem prowadzonej analizy było sprawdzenie częstotliwości występowania ogłoszeń </w:t>
      </w:r>
      <w:r w:rsidR="000946B0" w:rsidRPr="007B4758">
        <w:rPr>
          <w:rFonts w:ascii="Times New Roman" w:hAnsi="Times New Roman" w:cs="Times New Roman"/>
          <w:sz w:val="24"/>
          <w:szCs w:val="24"/>
        </w:rPr>
        <w:br/>
      </w:r>
      <w:r w:rsidRPr="007B4758">
        <w:rPr>
          <w:rFonts w:ascii="Times New Roman" w:hAnsi="Times New Roman" w:cs="Times New Roman"/>
          <w:sz w:val="24"/>
          <w:szCs w:val="24"/>
        </w:rPr>
        <w:t xml:space="preserve">o rekrutacji pracowników na określone stanowiska w poszczególnych sektorach i branżach gospodarki w województwie łódzkim w I półroczu 2015 roku. W ramach tego projektu badawczego prowadzony jest od 2010 roku ustawiczny szczegółowy monitoring ofert pracy zamieszczanych w portalu internetowym </w:t>
      </w:r>
      <w:r w:rsidRPr="007B4758">
        <w:rPr>
          <w:rFonts w:ascii="Times New Roman" w:hAnsi="Times New Roman" w:cs="Times New Roman"/>
          <w:i/>
          <w:sz w:val="24"/>
          <w:szCs w:val="24"/>
        </w:rPr>
        <w:t>pracuj.pl</w:t>
      </w:r>
      <w:r w:rsidRPr="007B4758">
        <w:rPr>
          <w:rFonts w:ascii="Times New Roman" w:hAnsi="Times New Roman" w:cs="Times New Roman"/>
          <w:sz w:val="24"/>
          <w:szCs w:val="24"/>
        </w:rPr>
        <w:t xml:space="preserve">. Dodatkowo w ostatniej (szóstej) edycji badania monitorowany był także po raz pierwszy portal internetowy </w:t>
      </w:r>
      <w:r w:rsidRPr="007B4758">
        <w:rPr>
          <w:rFonts w:ascii="Times New Roman" w:hAnsi="Times New Roman" w:cs="Times New Roman"/>
          <w:i/>
          <w:sz w:val="24"/>
          <w:szCs w:val="24"/>
        </w:rPr>
        <w:t>gratka.pl</w:t>
      </w:r>
      <w:r w:rsidRPr="007B4758">
        <w:rPr>
          <w:rFonts w:ascii="Times New Roman" w:hAnsi="Times New Roman" w:cs="Times New Roman"/>
          <w:sz w:val="24"/>
          <w:szCs w:val="24"/>
        </w:rPr>
        <w:t>. Oferty pracy są badane w przekroju kwalifikacyjno-zawodowym. Na tym przykładzie ukazywane jest aktualne zapotrzebowanie na regionalnym rynku pracy i zmiany na przestrzeni kilku lat.</w:t>
      </w:r>
    </w:p>
    <w:p w:rsidR="00991A32" w:rsidRPr="007B4758" w:rsidRDefault="00991A32" w:rsidP="007B4758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>Znajomość oczekiwań pracodawców w zakresie poszukiwanych kwalifikacji kandydatów do pracy może być pomocna w planowaniu przez młodzież kariery zawodowej. Dlatego serdecznie zachęcamy do zapoznania się z tą publikacją.</w:t>
      </w:r>
    </w:p>
    <w:p w:rsidR="00991A32" w:rsidRPr="007B4758" w:rsidRDefault="00CF6C79" w:rsidP="007B4758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 xml:space="preserve">W drugim opracowaniu </w:t>
      </w:r>
      <w:r w:rsidR="00991A32" w:rsidRPr="007B4758">
        <w:rPr>
          <w:rFonts w:ascii="Times New Roman" w:hAnsi="Times New Roman" w:cs="Times New Roman"/>
          <w:b/>
          <w:sz w:val="24"/>
          <w:szCs w:val="24"/>
        </w:rPr>
        <w:t xml:space="preserve">„Potencjał rynku pracy województwa łódzkiego </w:t>
      </w:r>
      <w:r w:rsidR="00991A32" w:rsidRPr="007B4758">
        <w:rPr>
          <w:rFonts w:ascii="Times New Roman" w:hAnsi="Times New Roman" w:cs="Times New Roman"/>
          <w:b/>
          <w:sz w:val="24"/>
          <w:szCs w:val="24"/>
        </w:rPr>
        <w:br/>
        <w:t xml:space="preserve">w obszarze zielonej i srebrnej gospodarki” </w:t>
      </w:r>
      <w:r w:rsidR="00991A32" w:rsidRPr="007B4758">
        <w:rPr>
          <w:rFonts w:ascii="Times New Roman" w:hAnsi="Times New Roman" w:cs="Times New Roman"/>
          <w:i/>
          <w:sz w:val="24"/>
          <w:szCs w:val="24"/>
        </w:rPr>
        <w:t xml:space="preserve">(autor: Elżbieta </w:t>
      </w:r>
      <w:proofErr w:type="spellStart"/>
      <w:r w:rsidR="00991A32" w:rsidRPr="007B4758">
        <w:rPr>
          <w:rFonts w:ascii="Times New Roman" w:hAnsi="Times New Roman" w:cs="Times New Roman"/>
          <w:i/>
          <w:sz w:val="24"/>
          <w:szCs w:val="24"/>
        </w:rPr>
        <w:t>Ciepucha</w:t>
      </w:r>
      <w:proofErr w:type="spellEnd"/>
      <w:r w:rsidR="00991A32" w:rsidRPr="007B475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91A32" w:rsidRPr="007B4758">
        <w:rPr>
          <w:rFonts w:ascii="Times New Roman" w:hAnsi="Times New Roman" w:cs="Times New Roman"/>
          <w:sz w:val="24"/>
          <w:szCs w:val="24"/>
        </w:rPr>
        <w:t xml:space="preserve">zawarto wyniki projektu badawczego, który był realizowany w bieżącym roku szkolnym w konsorcjum trzech firm: </w:t>
      </w:r>
      <w:proofErr w:type="spellStart"/>
      <w:r w:rsidR="00991A32" w:rsidRPr="007B4758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991A32" w:rsidRPr="007B4758">
        <w:rPr>
          <w:rFonts w:ascii="Times New Roman" w:hAnsi="Times New Roman" w:cs="Times New Roman"/>
          <w:sz w:val="24"/>
          <w:szCs w:val="24"/>
        </w:rPr>
        <w:t xml:space="preserve"> – Obserwatorium Rynku Pracy dla Edukacji, Public Consulting </w:t>
      </w:r>
      <w:proofErr w:type="spellStart"/>
      <w:r w:rsidR="00991A32" w:rsidRPr="007B475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991A32" w:rsidRPr="007B4758">
        <w:rPr>
          <w:rFonts w:ascii="Times New Roman" w:hAnsi="Times New Roman" w:cs="Times New Roman"/>
          <w:sz w:val="24"/>
          <w:szCs w:val="24"/>
        </w:rPr>
        <w:t xml:space="preserve"> Polska i Agencja Analiz Statystyczno-Ekonomicznych </w:t>
      </w:r>
      <w:proofErr w:type="spellStart"/>
      <w:r w:rsidR="00991A32" w:rsidRPr="007B475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91A32" w:rsidRPr="007B4758">
        <w:rPr>
          <w:rFonts w:ascii="Times New Roman" w:hAnsi="Times New Roman" w:cs="Times New Roman"/>
          <w:sz w:val="24"/>
          <w:szCs w:val="24"/>
        </w:rPr>
        <w:t xml:space="preserve">-Stat w Łodzi. Projekt realizowano jako zadanie zlecone przez Wojewódzki Urząd Pracy w Łodzi. Był on współfinansowany ze środków Unii Europejskiej. </w:t>
      </w:r>
    </w:p>
    <w:p w:rsidR="00991A32" w:rsidRPr="007B4758" w:rsidRDefault="00991A32" w:rsidP="007B4758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lastRenderedPageBreak/>
        <w:t xml:space="preserve">Łódzkie Centrum Doskonalenia Nauczycieli odpowiadało za realizację działań dotyczących srebrnej gospodarki. Głównym celem badania była identyfikacja zjawiska podaży i popytu na pracę w obszarze usług senioralnych na terenie województwa łódzkiego. W ramach projektu, tj. tej części za którą odpowiadało Obserwatorium Rynku Pracy dla Edukacji: przygotowano metodologię badawczą, analizę </w:t>
      </w:r>
      <w:proofErr w:type="spellStart"/>
      <w:r w:rsidRPr="007B4758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7B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75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B4758">
        <w:rPr>
          <w:rFonts w:ascii="Times New Roman" w:hAnsi="Times New Roman" w:cs="Times New Roman"/>
          <w:sz w:val="24"/>
          <w:szCs w:val="24"/>
        </w:rPr>
        <w:t>, scenariusze grupowe wywiadu zogniskowanego (FGI) dla wszystkich kategorii respondentów (tzn. pracodawców</w:t>
      </w:r>
      <w:r w:rsidR="000946B0" w:rsidRPr="007B4758">
        <w:rPr>
          <w:rFonts w:ascii="Times New Roman" w:hAnsi="Times New Roman" w:cs="Times New Roman"/>
          <w:sz w:val="24"/>
          <w:szCs w:val="24"/>
        </w:rPr>
        <w:t xml:space="preserve"> </w:t>
      </w:r>
      <w:r w:rsidRPr="007B4758">
        <w:rPr>
          <w:rFonts w:ascii="Times New Roman" w:hAnsi="Times New Roman" w:cs="Times New Roman"/>
          <w:sz w:val="24"/>
          <w:szCs w:val="24"/>
        </w:rPr>
        <w:t>i instytucji działających w obszarze badanego sektora gospodarki), przeprowadzono zogniskowane wywiady pogłębione, w których uczestniczyły łącznie 52 osoby, przeprowadzono analizy uzyskanego materiału empirycznego oraz opracowano 2 raporty cząstkowe i raport końcowy z tych badań.</w:t>
      </w:r>
    </w:p>
    <w:p w:rsidR="00991A32" w:rsidRPr="007B4758" w:rsidRDefault="00991A32" w:rsidP="007B4758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 xml:space="preserve">Opracowany przez Zespół </w:t>
      </w:r>
      <w:proofErr w:type="spellStart"/>
      <w:r w:rsidRPr="007B4758">
        <w:rPr>
          <w:rFonts w:ascii="Times New Roman" w:hAnsi="Times New Roman" w:cs="Times New Roman"/>
          <w:sz w:val="24"/>
          <w:szCs w:val="24"/>
        </w:rPr>
        <w:t>ORPdE</w:t>
      </w:r>
      <w:proofErr w:type="spellEnd"/>
      <w:r w:rsidRPr="007B4758">
        <w:rPr>
          <w:rFonts w:ascii="Times New Roman" w:hAnsi="Times New Roman" w:cs="Times New Roman"/>
          <w:sz w:val="24"/>
          <w:szCs w:val="24"/>
        </w:rPr>
        <w:t xml:space="preserve"> raport końcowy uzyskał bardzo dobrą recenzję. Został on wydany przez Wojewódzki Urząd Pracy w Łodzi (j</w:t>
      </w:r>
      <w:r w:rsidR="00CF6C79" w:rsidRPr="007B4758">
        <w:rPr>
          <w:rFonts w:ascii="Times New Roman" w:hAnsi="Times New Roman" w:cs="Times New Roman"/>
          <w:sz w:val="24"/>
          <w:szCs w:val="24"/>
        </w:rPr>
        <w:t>est dostępny na stronie Urzędu:</w:t>
      </w:r>
      <w:hyperlink r:id="rId6" w:history="1">
        <w:r w:rsidRPr="007B4758">
          <w:rPr>
            <w:rStyle w:val="Hipercze"/>
            <w:rFonts w:ascii="Times New Roman" w:hAnsi="Times New Roman" w:cs="Times New Roman"/>
            <w:sz w:val="24"/>
            <w:szCs w:val="24"/>
          </w:rPr>
          <w:t>http://obserwatorium.wup.lodz.pl/images/stories/Raporty/Publikacja_zwarta_ziel_i_srebr.pdf</w:t>
        </w:r>
      </w:hyperlink>
      <w:r w:rsidRPr="007B4758">
        <w:rPr>
          <w:rFonts w:ascii="Times New Roman" w:hAnsi="Times New Roman" w:cs="Times New Roman"/>
          <w:sz w:val="24"/>
          <w:szCs w:val="24"/>
        </w:rPr>
        <w:t>.</w:t>
      </w:r>
      <w:r w:rsidR="00ED62D0" w:rsidRPr="007B4758">
        <w:rPr>
          <w:rFonts w:ascii="Times New Roman" w:hAnsi="Times New Roman" w:cs="Times New Roman"/>
          <w:sz w:val="24"/>
          <w:szCs w:val="24"/>
        </w:rPr>
        <w:t>)</w:t>
      </w:r>
      <w:r w:rsidRPr="007B4758">
        <w:rPr>
          <w:rFonts w:ascii="Times New Roman" w:hAnsi="Times New Roman" w:cs="Times New Roman"/>
          <w:sz w:val="24"/>
          <w:szCs w:val="24"/>
        </w:rPr>
        <w:t xml:space="preserve"> Można się także zgłosić po tę publikację bezpośrednio do Obserwatorium – </w:t>
      </w:r>
      <w:proofErr w:type="spellStart"/>
      <w:r w:rsidRPr="007B4758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7B4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A32" w:rsidRPr="007B4758" w:rsidRDefault="00991A32" w:rsidP="007B4758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>Projekt zakończyła konferencja zorganizowana 24 listopada 2015 roku przez zleceniodawcę, podczas której były przedstawione szczegółowe wyniki badania. Przedstawiona prezentacja oraz poruszane w niej zagadnienia cieszyły się dużym zainteresowaniem uczestników obydwu spotkań.</w:t>
      </w:r>
    </w:p>
    <w:p w:rsidR="00991A32" w:rsidRPr="007B4758" w:rsidRDefault="00991A32" w:rsidP="007B4758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758">
        <w:rPr>
          <w:rFonts w:ascii="Times New Roman" w:hAnsi="Times New Roman" w:cs="Times New Roman"/>
          <w:i/>
          <w:sz w:val="24"/>
          <w:szCs w:val="24"/>
        </w:rPr>
        <w:t xml:space="preserve">Planowany jest dodruk tego raportu przez Łódzkie Centrum Doskonalenia Nauczycieli </w:t>
      </w:r>
      <w:r w:rsidR="000946B0" w:rsidRPr="007B4758">
        <w:rPr>
          <w:rFonts w:ascii="Times New Roman" w:hAnsi="Times New Roman" w:cs="Times New Roman"/>
          <w:i/>
          <w:sz w:val="24"/>
          <w:szCs w:val="24"/>
        </w:rPr>
        <w:br/>
      </w:r>
      <w:r w:rsidRPr="007B4758">
        <w:rPr>
          <w:rFonts w:ascii="Times New Roman" w:hAnsi="Times New Roman" w:cs="Times New Roman"/>
          <w:i/>
          <w:sz w:val="24"/>
          <w:szCs w:val="24"/>
        </w:rPr>
        <w:t>i Kształcenia Praktycznego w marcu 2016 roku. Będzie to bezpłatna publikacja.</w:t>
      </w:r>
    </w:p>
    <w:p w:rsidR="00991A32" w:rsidRPr="007B4758" w:rsidRDefault="00991A32" w:rsidP="007B4758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 xml:space="preserve">W trzecim opracowaniu </w:t>
      </w:r>
      <w:r w:rsidRPr="007B4758">
        <w:rPr>
          <w:rFonts w:ascii="Times New Roman" w:hAnsi="Times New Roman" w:cs="Times New Roman"/>
          <w:b/>
          <w:sz w:val="24"/>
          <w:szCs w:val="24"/>
        </w:rPr>
        <w:t>„Kobieta sukcesu na łódzkim rynku pracy”</w:t>
      </w:r>
      <w:r w:rsidRPr="007B4758">
        <w:rPr>
          <w:rFonts w:ascii="Times New Roman" w:hAnsi="Times New Roman" w:cs="Times New Roman"/>
          <w:sz w:val="24"/>
          <w:szCs w:val="24"/>
        </w:rPr>
        <w:t xml:space="preserve"> </w:t>
      </w:r>
      <w:r w:rsidR="00CF6C79" w:rsidRPr="007B4758">
        <w:rPr>
          <w:rFonts w:ascii="Times New Roman" w:hAnsi="Times New Roman" w:cs="Times New Roman"/>
          <w:sz w:val="24"/>
          <w:szCs w:val="24"/>
        </w:rPr>
        <w:br/>
      </w:r>
      <w:r w:rsidRPr="007B4758">
        <w:rPr>
          <w:rFonts w:ascii="Times New Roman" w:hAnsi="Times New Roman" w:cs="Times New Roman"/>
          <w:i/>
          <w:sz w:val="24"/>
          <w:szCs w:val="24"/>
        </w:rPr>
        <w:t xml:space="preserve">(red. Elżbieta </w:t>
      </w:r>
      <w:proofErr w:type="spellStart"/>
      <w:r w:rsidRPr="007B4758">
        <w:rPr>
          <w:rFonts w:ascii="Times New Roman" w:hAnsi="Times New Roman" w:cs="Times New Roman"/>
          <w:i/>
          <w:sz w:val="24"/>
          <w:szCs w:val="24"/>
        </w:rPr>
        <w:t>Ciepucha</w:t>
      </w:r>
      <w:proofErr w:type="spellEnd"/>
      <w:r w:rsidRPr="007B4758">
        <w:rPr>
          <w:rFonts w:ascii="Times New Roman" w:hAnsi="Times New Roman" w:cs="Times New Roman"/>
          <w:i/>
          <w:sz w:val="24"/>
          <w:szCs w:val="24"/>
        </w:rPr>
        <w:t xml:space="preserve"> i Janusz Moos, praca zbiorowa) </w:t>
      </w:r>
      <w:r w:rsidRPr="007B4758">
        <w:rPr>
          <w:rFonts w:ascii="Times New Roman" w:hAnsi="Times New Roman" w:cs="Times New Roman"/>
          <w:sz w:val="24"/>
          <w:szCs w:val="24"/>
        </w:rPr>
        <w:t xml:space="preserve">prezentowane są wyniki kolejnego projektu partnerskiego. Projekt realizowany był w ramach sieci współpracy przy </w:t>
      </w:r>
      <w:proofErr w:type="spellStart"/>
      <w:r w:rsidRPr="007B4758">
        <w:rPr>
          <w:rFonts w:ascii="Times New Roman" w:hAnsi="Times New Roman" w:cs="Times New Roman"/>
          <w:sz w:val="24"/>
          <w:szCs w:val="24"/>
        </w:rPr>
        <w:t>ORPdE</w:t>
      </w:r>
      <w:proofErr w:type="spellEnd"/>
      <w:r w:rsidRPr="007B4758">
        <w:rPr>
          <w:rFonts w:ascii="Times New Roman" w:hAnsi="Times New Roman" w:cs="Times New Roman"/>
          <w:sz w:val="24"/>
          <w:szCs w:val="24"/>
        </w:rPr>
        <w:t xml:space="preserve"> przez Zespół Obserwatorium Rynku Pracy dla Edukacji </w:t>
      </w:r>
      <w:proofErr w:type="spellStart"/>
      <w:r w:rsidRPr="007B4758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7B4758">
        <w:rPr>
          <w:rFonts w:ascii="Times New Roman" w:hAnsi="Times New Roman" w:cs="Times New Roman"/>
          <w:sz w:val="24"/>
          <w:szCs w:val="24"/>
        </w:rPr>
        <w:t xml:space="preserve"> wspólnie </w:t>
      </w:r>
      <w:r w:rsidR="000946B0" w:rsidRPr="007B4758">
        <w:rPr>
          <w:rFonts w:ascii="Times New Roman" w:hAnsi="Times New Roman" w:cs="Times New Roman"/>
          <w:sz w:val="24"/>
          <w:szCs w:val="24"/>
        </w:rPr>
        <w:br/>
      </w:r>
      <w:r w:rsidRPr="007B4758">
        <w:rPr>
          <w:rFonts w:ascii="Times New Roman" w:hAnsi="Times New Roman" w:cs="Times New Roman"/>
          <w:sz w:val="24"/>
          <w:szCs w:val="24"/>
        </w:rPr>
        <w:t xml:space="preserve">z Powiatowym Urzędem Pracy w Łodzi i Agencją Analiz Statystyczno-Ekonomicznych </w:t>
      </w:r>
      <w:proofErr w:type="spellStart"/>
      <w:r w:rsidRPr="007B475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B4758">
        <w:rPr>
          <w:rFonts w:ascii="Times New Roman" w:hAnsi="Times New Roman" w:cs="Times New Roman"/>
          <w:sz w:val="24"/>
          <w:szCs w:val="24"/>
        </w:rPr>
        <w:t xml:space="preserve">-Stat w Łodzi. Jego zasadniczym celem była identyfikacja czynników determinujących szanse awansu kobiet na stanowiska menedżerskie i założenie własnej firmy. Istotnym elementem badania było także określenie ścieżek edukacyjno-zawodowych kobiet sukcesu oraz ukazanie przebiegu ich karier zawodowych od momentu ukończenia edukacji formalnej aż do obecnej sytuacji zawodowej. </w:t>
      </w:r>
    </w:p>
    <w:p w:rsidR="00991A32" w:rsidRPr="007B4758" w:rsidRDefault="00991A32" w:rsidP="007B4758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 xml:space="preserve">Realizację projektu rozpoczęto w I połowie 2015 roku. Było to badanie ankietowe, </w:t>
      </w:r>
      <w:r w:rsidRPr="007B4758">
        <w:rPr>
          <w:rFonts w:ascii="Times New Roman" w:hAnsi="Times New Roman" w:cs="Times New Roman"/>
          <w:sz w:val="24"/>
          <w:szCs w:val="24"/>
        </w:rPr>
        <w:br/>
        <w:t xml:space="preserve">w którym uczestniczyły 353 osoby. Dodatkowo przeprowadzono 21 indywidualnych wywiadów pogłębionych (techniką IDI) wśród respondentek, którymi były kobiety podejmujące pracę na własny rachunek lub obejmujące stanowiska menedżerskie </w:t>
      </w:r>
      <w:r w:rsidR="000946B0" w:rsidRPr="007B4758">
        <w:rPr>
          <w:rFonts w:ascii="Times New Roman" w:hAnsi="Times New Roman" w:cs="Times New Roman"/>
          <w:sz w:val="24"/>
          <w:szCs w:val="24"/>
        </w:rPr>
        <w:br/>
      </w:r>
      <w:r w:rsidRPr="007B4758">
        <w:rPr>
          <w:rFonts w:ascii="Times New Roman" w:hAnsi="Times New Roman" w:cs="Times New Roman"/>
          <w:sz w:val="24"/>
          <w:szCs w:val="24"/>
        </w:rPr>
        <w:t xml:space="preserve">w różnych firmach. Materiał pozyskany z wywiadów posłużył do opracowania rekomendacji w zakresie aktywizacji kobiet do podejmowania przedsiębiorczej </w:t>
      </w:r>
      <w:r w:rsidRPr="007B4758">
        <w:rPr>
          <w:rFonts w:ascii="Times New Roman" w:hAnsi="Times New Roman" w:cs="Times New Roman"/>
          <w:sz w:val="24"/>
          <w:szCs w:val="24"/>
        </w:rPr>
        <w:lastRenderedPageBreak/>
        <w:t xml:space="preserve">aktywności oraz opisania „dobrych praktyk”. Podczas indywidualnych wywiadów pogłębionych respondentki udzielały wskazówek zachęcających młode kobiety (absolwentki </w:t>
      </w:r>
      <w:r w:rsidR="000946B0" w:rsidRPr="007B4758">
        <w:rPr>
          <w:rFonts w:ascii="Times New Roman" w:hAnsi="Times New Roman" w:cs="Times New Roman"/>
          <w:sz w:val="24"/>
          <w:szCs w:val="24"/>
        </w:rPr>
        <w:t xml:space="preserve">szkół) do podejmowania decyzji </w:t>
      </w:r>
      <w:r w:rsidRPr="007B4758">
        <w:rPr>
          <w:rFonts w:ascii="Times New Roman" w:hAnsi="Times New Roman" w:cs="Times New Roman"/>
          <w:sz w:val="24"/>
          <w:szCs w:val="24"/>
        </w:rPr>
        <w:t>o rozpoczęciu własnej działalności gospodarczej i pełnienia ról menedżerskich. Podejmowały próbę oceny edukacji pod kątem przygotowania absolwentów różnych typów szkół do pełnienia ról menedżerskich – kierowania zespołami pracowniczymi lub firmą. Jak również prezentowały własne opinie, rozwiązania i pomysły dotyczące potrzeby wdrażania różnych działań, które powinny być podejmowane przez szkoły i inne instytucje rynku pracy celem przygotowania i wsparcia uczniów (nie tylko dziewc</w:t>
      </w:r>
      <w:r w:rsidR="000946B0" w:rsidRPr="007B4758">
        <w:rPr>
          <w:rFonts w:ascii="Times New Roman" w:hAnsi="Times New Roman" w:cs="Times New Roman"/>
          <w:sz w:val="24"/>
          <w:szCs w:val="24"/>
        </w:rPr>
        <w:t xml:space="preserve">ząt) w podejmowaniu takich ról </w:t>
      </w:r>
      <w:r w:rsidRPr="007B4758">
        <w:rPr>
          <w:rFonts w:ascii="Times New Roman" w:hAnsi="Times New Roman" w:cs="Times New Roman"/>
          <w:sz w:val="24"/>
          <w:szCs w:val="24"/>
        </w:rPr>
        <w:t xml:space="preserve">w przyszłości.   </w:t>
      </w:r>
    </w:p>
    <w:p w:rsidR="00991A32" w:rsidRPr="007B4758" w:rsidRDefault="00991A32" w:rsidP="007B4758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 xml:space="preserve">Aktualnie ww. publikacja znajduje się </w:t>
      </w:r>
      <w:r w:rsidR="00ED62D0" w:rsidRPr="007B4758">
        <w:rPr>
          <w:rFonts w:ascii="Times New Roman" w:hAnsi="Times New Roman" w:cs="Times New Roman"/>
          <w:sz w:val="24"/>
          <w:szCs w:val="24"/>
        </w:rPr>
        <w:t xml:space="preserve">w </w:t>
      </w:r>
      <w:r w:rsidRPr="007B4758">
        <w:rPr>
          <w:rFonts w:ascii="Times New Roman" w:hAnsi="Times New Roman" w:cs="Times New Roman"/>
          <w:sz w:val="24"/>
          <w:szCs w:val="24"/>
        </w:rPr>
        <w:t xml:space="preserve">Zespole Wydawniczym </w:t>
      </w:r>
      <w:proofErr w:type="spellStart"/>
      <w:r w:rsidRPr="007B4758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7B4758">
        <w:rPr>
          <w:rFonts w:ascii="Times New Roman" w:hAnsi="Times New Roman" w:cs="Times New Roman"/>
          <w:sz w:val="24"/>
          <w:szCs w:val="24"/>
        </w:rPr>
        <w:t>. Planowany termin wydania to marzec 2016 r. Natomiast na przełomie kwietnia/maja br. planowana jest konferencja podczas, której zostaną zaprezentowane wyniki tego badania. Podczas konferencji będzie można również otrzymać raport końcowy. Zachęcamy serdecznie do śledzenia strony internetowej Obserwatorium (</w:t>
      </w:r>
      <w:hyperlink r:id="rId7" w:history="1">
        <w:r w:rsidRPr="007B4758">
          <w:rPr>
            <w:rStyle w:val="Hipercze"/>
            <w:rFonts w:ascii="Times New Roman" w:hAnsi="Times New Roman" w:cs="Times New Roman"/>
            <w:sz w:val="24"/>
            <w:szCs w:val="24"/>
          </w:rPr>
          <w:t>www.orpde.wckp.lodz.pl</w:t>
        </w:r>
      </w:hyperlink>
      <w:r w:rsidRPr="007B4758">
        <w:rPr>
          <w:rFonts w:ascii="Times New Roman" w:hAnsi="Times New Roman" w:cs="Times New Roman"/>
          <w:sz w:val="24"/>
          <w:szCs w:val="24"/>
        </w:rPr>
        <w:t>), na której będą zamieszczane informacje na temat tego spotkania.</w:t>
      </w:r>
    </w:p>
    <w:p w:rsidR="00991A32" w:rsidRPr="007B4758" w:rsidRDefault="00991A32" w:rsidP="007B4758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 xml:space="preserve">Do końca roku szkolnego 2015/2016 planowane jest wydanie kolejnych trzech publikacji z obszaru monitorowania rynku pracy, które będą przedstawiać wyniki badań realizowanych w ramach projektów przez Obserwatorium Rynku Pracy dla Edukacji. Są to następujące prace:  </w:t>
      </w:r>
    </w:p>
    <w:p w:rsidR="00991A32" w:rsidRPr="007B4758" w:rsidRDefault="00991A32" w:rsidP="007B475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>Projekt badawczy pod nazwą</w:t>
      </w:r>
      <w:r w:rsidRPr="007B4758">
        <w:rPr>
          <w:rFonts w:ascii="Times New Roman" w:hAnsi="Times New Roman" w:cs="Times New Roman"/>
          <w:b/>
          <w:sz w:val="24"/>
          <w:szCs w:val="24"/>
        </w:rPr>
        <w:t xml:space="preserve"> „Potrzeby kadrowe pracodawców – Partnerów Łódzkiego Centrum Doskonalenia Nauczycieli i Kształcenia Praktycznego”</w:t>
      </w:r>
      <w:r w:rsidRPr="007B4758">
        <w:rPr>
          <w:rFonts w:ascii="Times New Roman" w:hAnsi="Times New Roman" w:cs="Times New Roman"/>
          <w:sz w:val="24"/>
          <w:szCs w:val="24"/>
        </w:rPr>
        <w:t>. Było to badanie ankietowe, w którym uczestniczyło 40 firm. Głównym celem (rozpoczętego w czerwcu 2015 roku) projektu było pozyskanie informacji na temat zapotrzebowania pracodawców na pracowników</w:t>
      </w:r>
      <w:r w:rsidR="000946B0" w:rsidRPr="007B4758">
        <w:rPr>
          <w:rFonts w:ascii="Times New Roman" w:hAnsi="Times New Roman" w:cs="Times New Roman"/>
          <w:sz w:val="24"/>
          <w:szCs w:val="24"/>
        </w:rPr>
        <w:t xml:space="preserve"> o określonych kwalifikacjach. </w:t>
      </w:r>
      <w:r w:rsidRPr="007B4758">
        <w:rPr>
          <w:rFonts w:ascii="Times New Roman" w:hAnsi="Times New Roman" w:cs="Times New Roman"/>
          <w:sz w:val="24"/>
          <w:szCs w:val="24"/>
        </w:rPr>
        <w:t>W obecnej chwili trwają prace nad opracowaniem raportu końcowego z tego badania. Planowany termin wydania publikacji to marzec 2016 roku.</w:t>
      </w:r>
    </w:p>
    <w:p w:rsidR="00991A32" w:rsidRPr="007B4758" w:rsidRDefault="00991A32" w:rsidP="007B475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 xml:space="preserve">Wybór opracowań </w:t>
      </w:r>
      <w:proofErr w:type="spellStart"/>
      <w:r w:rsidRPr="007B4758">
        <w:rPr>
          <w:rFonts w:ascii="Times New Roman" w:hAnsi="Times New Roman" w:cs="Times New Roman"/>
          <w:sz w:val="24"/>
          <w:szCs w:val="24"/>
        </w:rPr>
        <w:t>ORPdE</w:t>
      </w:r>
      <w:proofErr w:type="spellEnd"/>
      <w:r w:rsidRPr="007B4758">
        <w:rPr>
          <w:rFonts w:ascii="Times New Roman" w:hAnsi="Times New Roman" w:cs="Times New Roman"/>
          <w:sz w:val="24"/>
          <w:szCs w:val="24"/>
        </w:rPr>
        <w:t xml:space="preserve"> za okres od stycznia 2014 r. – do lutego 2016 r. pn. </w:t>
      </w:r>
      <w:r w:rsidRPr="007B4758">
        <w:rPr>
          <w:rFonts w:ascii="Times New Roman" w:hAnsi="Times New Roman" w:cs="Times New Roman"/>
          <w:b/>
          <w:sz w:val="24"/>
          <w:szCs w:val="24"/>
        </w:rPr>
        <w:t>„Uszczegółowione analizy rynku pracy w kontekście zapotrzebowania na pracowników w wybranych zawodach na bazie projektów analityczno-badawczych Obserwatorium Rynku Pracy dla Edukacji”</w:t>
      </w:r>
      <w:r w:rsidRPr="007B4758">
        <w:rPr>
          <w:rFonts w:ascii="Times New Roman" w:hAnsi="Times New Roman" w:cs="Times New Roman"/>
          <w:sz w:val="24"/>
          <w:szCs w:val="24"/>
        </w:rPr>
        <w:t xml:space="preserve">. Będzie to druga część opracowania, kontynuacja zbioru opracowań z okresu: luty 2010 r. - styczeń 2014 r. Wydany przez Centrum w 2014 roku zbiór zawierał szczegółowe informacje </w:t>
      </w:r>
      <w:r w:rsidRPr="007B4758">
        <w:rPr>
          <w:rFonts w:ascii="Times New Roman" w:hAnsi="Times New Roman" w:cs="Times New Roman"/>
          <w:sz w:val="24"/>
          <w:szCs w:val="24"/>
        </w:rPr>
        <w:br/>
        <w:t xml:space="preserve">o charakterze analitycznym dotyczące zapotrzebowania rynku pracy na wybrane zawody/kwalifikacje, które sporządzane były na potrzeby samorządu lokalnego, łódzkich szkół zawodowych oraz przedstawicieli Pracowni/Ośrodków </w:t>
      </w:r>
      <w:proofErr w:type="spellStart"/>
      <w:r w:rsidRPr="007B4758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7B4758">
        <w:rPr>
          <w:rFonts w:ascii="Times New Roman" w:hAnsi="Times New Roman" w:cs="Times New Roman"/>
          <w:sz w:val="24"/>
          <w:szCs w:val="24"/>
        </w:rPr>
        <w:t>. Planowany termin zakończenia tych prac ustalono na przełom marca/kwietnia 2016 r.</w:t>
      </w:r>
    </w:p>
    <w:p w:rsidR="00991A32" w:rsidRPr="007B4758" w:rsidRDefault="00991A32" w:rsidP="007B475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lastRenderedPageBreak/>
        <w:t>Projekt badawczy pod nazwą</w:t>
      </w:r>
      <w:r w:rsidRPr="007B4758">
        <w:rPr>
          <w:rFonts w:ascii="Times New Roman" w:hAnsi="Times New Roman" w:cs="Times New Roman"/>
          <w:b/>
          <w:sz w:val="24"/>
          <w:szCs w:val="24"/>
        </w:rPr>
        <w:t xml:space="preserve"> „Potrzeby kadrowe przedsiębiorców z Łódzkiej Specjalnej Strefy Ekonomicznej”</w:t>
      </w:r>
      <w:r w:rsidRPr="007B4758">
        <w:rPr>
          <w:rFonts w:ascii="Times New Roman" w:hAnsi="Times New Roman" w:cs="Times New Roman"/>
          <w:sz w:val="24"/>
          <w:szCs w:val="24"/>
        </w:rPr>
        <w:t xml:space="preserve">. Realizację projektu rozpoczęto jeszcze w roku szkolnym 2014/2015. Było to badanie ankietowe, w którym uczestniczyło 17 firm działających w Strefie. Badanie realizowane było przez Zespół </w:t>
      </w:r>
      <w:proofErr w:type="spellStart"/>
      <w:r w:rsidRPr="007B4758">
        <w:rPr>
          <w:rFonts w:ascii="Times New Roman" w:hAnsi="Times New Roman" w:cs="Times New Roman"/>
          <w:sz w:val="24"/>
          <w:szCs w:val="24"/>
        </w:rPr>
        <w:t>ORPdE</w:t>
      </w:r>
      <w:proofErr w:type="spellEnd"/>
      <w:r w:rsidRPr="007B4758">
        <w:rPr>
          <w:rFonts w:ascii="Times New Roman" w:hAnsi="Times New Roman" w:cs="Times New Roman"/>
          <w:sz w:val="24"/>
          <w:szCs w:val="24"/>
        </w:rPr>
        <w:t xml:space="preserve"> we współpracy z Łódzką Specjalną Strefą Ekonomiczną, która odpowiadała za przebieg badań </w:t>
      </w:r>
      <w:r w:rsidRPr="007B4758">
        <w:rPr>
          <w:rFonts w:ascii="Times New Roman" w:hAnsi="Times New Roman" w:cs="Times New Roman"/>
          <w:sz w:val="24"/>
          <w:szCs w:val="24"/>
        </w:rPr>
        <w:br/>
        <w:t>w terenie. Głównym celem projektu jest pozyskanie informacji na temat zapotrzebowania pracodawców na pracowników o określonych kwalifikacjach. Zakończono prace nad opracowaniem zbiorczego zestawienia szczegółowych wyników tego badania. W kolejnym etapie będą prowadzone analizy pozyskanych danych oraz prace nad opracowaniem i wydaniem raportu końcowego z badania. Planowany termin zakończenia prac ustalono na czerwiec 2016 r.</w:t>
      </w:r>
    </w:p>
    <w:p w:rsidR="00991A32" w:rsidRPr="007B4758" w:rsidRDefault="00991A32" w:rsidP="007B47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>Obserwatorium Rynk</w:t>
      </w:r>
      <w:r w:rsidR="00332208">
        <w:rPr>
          <w:rFonts w:ascii="Times New Roman" w:hAnsi="Times New Roman" w:cs="Times New Roman"/>
          <w:sz w:val="24"/>
          <w:szCs w:val="24"/>
        </w:rPr>
        <w:t xml:space="preserve">u Pracy dla Edukacji realizuje </w:t>
      </w:r>
      <w:r w:rsidRPr="007B4758">
        <w:rPr>
          <w:rFonts w:ascii="Times New Roman" w:hAnsi="Times New Roman" w:cs="Times New Roman"/>
          <w:sz w:val="24"/>
          <w:szCs w:val="24"/>
        </w:rPr>
        <w:t xml:space="preserve">w partnerstwie jeszcze jeden bardzo ważny dla integracji edukacji i rynku pracy projekt badawczy pn. </w:t>
      </w:r>
      <w:r w:rsidRPr="007B4758">
        <w:rPr>
          <w:rFonts w:ascii="Times New Roman" w:hAnsi="Times New Roman" w:cs="Times New Roman"/>
          <w:b/>
          <w:sz w:val="24"/>
          <w:szCs w:val="24"/>
        </w:rPr>
        <w:t>„Branża włókienniczo - odzieżowa w r</w:t>
      </w:r>
      <w:r w:rsidR="00332208">
        <w:rPr>
          <w:rFonts w:ascii="Times New Roman" w:hAnsi="Times New Roman" w:cs="Times New Roman"/>
          <w:b/>
          <w:sz w:val="24"/>
          <w:szCs w:val="24"/>
        </w:rPr>
        <w:t xml:space="preserve">egionie łódzkim wczoraj i dziś </w:t>
      </w:r>
      <w:r w:rsidRPr="007B4758">
        <w:rPr>
          <w:rFonts w:ascii="Times New Roman" w:hAnsi="Times New Roman" w:cs="Times New Roman"/>
          <w:b/>
          <w:sz w:val="24"/>
          <w:szCs w:val="24"/>
        </w:rPr>
        <w:t>a potrzeby rynku pracy</w:t>
      </w:r>
      <w:r w:rsidR="00ED62D0" w:rsidRPr="007B4758">
        <w:rPr>
          <w:rFonts w:ascii="Times New Roman" w:hAnsi="Times New Roman" w:cs="Times New Roman"/>
          <w:b/>
          <w:sz w:val="24"/>
          <w:szCs w:val="24"/>
        </w:rPr>
        <w:t>”</w:t>
      </w:r>
      <w:r w:rsidRPr="007B4758">
        <w:rPr>
          <w:rFonts w:ascii="Times New Roman" w:hAnsi="Times New Roman" w:cs="Times New Roman"/>
          <w:sz w:val="24"/>
          <w:szCs w:val="24"/>
        </w:rPr>
        <w:t xml:space="preserve">. Projekt jest realizowany we współpracy z partnerami społecznymi, z którymi Obserwatorium ma podpisane porozumienia o współpracy w zakresie monitorowania </w:t>
      </w:r>
      <w:r w:rsidR="00332208">
        <w:rPr>
          <w:rFonts w:ascii="Times New Roman" w:hAnsi="Times New Roman" w:cs="Times New Roman"/>
          <w:sz w:val="24"/>
          <w:szCs w:val="24"/>
        </w:rPr>
        <w:br/>
      </w:r>
      <w:r w:rsidRPr="007B4758">
        <w:rPr>
          <w:rFonts w:ascii="Times New Roman" w:hAnsi="Times New Roman" w:cs="Times New Roman"/>
          <w:sz w:val="24"/>
          <w:szCs w:val="24"/>
        </w:rPr>
        <w:t>i prognozowania regionalnego rynku pra</w:t>
      </w:r>
      <w:r w:rsidR="000946B0" w:rsidRPr="007B4758">
        <w:rPr>
          <w:rFonts w:ascii="Times New Roman" w:hAnsi="Times New Roman" w:cs="Times New Roman"/>
          <w:sz w:val="24"/>
          <w:szCs w:val="24"/>
        </w:rPr>
        <w:t xml:space="preserve">cy. Projekt realizują wspólnie </w:t>
      </w:r>
      <w:r w:rsidRPr="007B4758">
        <w:rPr>
          <w:rFonts w:ascii="Times New Roman" w:hAnsi="Times New Roman" w:cs="Times New Roman"/>
          <w:sz w:val="24"/>
          <w:szCs w:val="24"/>
        </w:rPr>
        <w:t xml:space="preserve">z Obserwatorium </w:t>
      </w:r>
      <w:proofErr w:type="spellStart"/>
      <w:r w:rsidRPr="007B4758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7B4758">
        <w:rPr>
          <w:rFonts w:ascii="Times New Roman" w:hAnsi="Times New Roman" w:cs="Times New Roman"/>
          <w:sz w:val="24"/>
          <w:szCs w:val="24"/>
        </w:rPr>
        <w:t xml:space="preserve">: Urząd Statystyczny w Łodzi, Związek Przedsiębiorców Przemysłu Mody LEWIATAN oraz Instytut Badań nad Przedsiębiorczością i Rozwojem Ekonomicznym EEDRI przy Społecznej Akademii Nauk w Łodzi. Aktualnie została zakończona faza terenowa badania, w ramach której przeprowadzono ankiety w dwóch grupach respondentów, tj.: (1) wybrana grupa pracodawców i (2) uczniowie wybranych szkół zawodowych. Kolejny etap prac </w:t>
      </w:r>
      <w:bookmarkStart w:id="0" w:name="_GoBack"/>
      <w:bookmarkEnd w:id="0"/>
      <w:r w:rsidRPr="007B4758">
        <w:rPr>
          <w:rFonts w:ascii="Times New Roman" w:hAnsi="Times New Roman" w:cs="Times New Roman"/>
          <w:sz w:val="24"/>
          <w:szCs w:val="24"/>
        </w:rPr>
        <w:t xml:space="preserve">w ramach tego projektu będzie dotyczył przeprowadzenia indywidualnych wywiadów pogłębionych z wybranymi ekspertami. Końcowe wyniki badania zostaną zaprezentowane w II półroczu 2016 roku (w formie raportu i podczas konferencji). </w:t>
      </w:r>
    </w:p>
    <w:p w:rsidR="00991A32" w:rsidRPr="007B4758" w:rsidRDefault="00991A32" w:rsidP="007B475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 xml:space="preserve">Wszystkie wyżej omówione opracowania są adresowane do dyrektorów </w:t>
      </w:r>
      <w:r w:rsidR="000946B0" w:rsidRPr="007B4758">
        <w:rPr>
          <w:rFonts w:ascii="Times New Roman" w:hAnsi="Times New Roman" w:cs="Times New Roman"/>
          <w:sz w:val="24"/>
          <w:szCs w:val="24"/>
        </w:rPr>
        <w:br/>
      </w:r>
      <w:r w:rsidRPr="007B4758">
        <w:rPr>
          <w:rFonts w:ascii="Times New Roman" w:hAnsi="Times New Roman" w:cs="Times New Roman"/>
          <w:sz w:val="24"/>
          <w:szCs w:val="24"/>
        </w:rPr>
        <w:t xml:space="preserve">i nauczycieli wdrażających zmiany w szkolnym systemie kształcenia zawodowego, </w:t>
      </w:r>
      <w:r w:rsidR="000946B0" w:rsidRPr="007B4758">
        <w:rPr>
          <w:rFonts w:ascii="Times New Roman" w:hAnsi="Times New Roman" w:cs="Times New Roman"/>
          <w:sz w:val="24"/>
          <w:szCs w:val="24"/>
        </w:rPr>
        <w:br/>
      </w:r>
      <w:r w:rsidRPr="007B4758">
        <w:rPr>
          <w:rFonts w:ascii="Times New Roman" w:hAnsi="Times New Roman" w:cs="Times New Roman"/>
          <w:sz w:val="24"/>
          <w:szCs w:val="24"/>
        </w:rPr>
        <w:t xml:space="preserve">a także do wszystkich osób zainteresowanych uaktualnieniem wiedzy na temat potrzeb rynku pracy oraz przedstawicieli samorządów regionu  łódzkiego i programistów kształcenia zawodowego. </w:t>
      </w:r>
      <w:r w:rsidR="00A21A3C" w:rsidRPr="007B4758">
        <w:rPr>
          <w:rFonts w:ascii="Times New Roman" w:hAnsi="Times New Roman" w:cs="Times New Roman"/>
          <w:i/>
          <w:sz w:val="24"/>
          <w:szCs w:val="24"/>
        </w:rPr>
        <w:t xml:space="preserve">Koordynacja: dr Elżbieta </w:t>
      </w:r>
      <w:proofErr w:type="spellStart"/>
      <w:r w:rsidR="00A21A3C" w:rsidRPr="007B4758">
        <w:rPr>
          <w:rFonts w:ascii="Times New Roman" w:hAnsi="Times New Roman" w:cs="Times New Roman"/>
          <w:i/>
          <w:sz w:val="24"/>
          <w:szCs w:val="24"/>
        </w:rPr>
        <w:t>Ciepucha</w:t>
      </w:r>
      <w:proofErr w:type="spellEnd"/>
      <w:r w:rsidR="00A21A3C" w:rsidRPr="007B4758">
        <w:rPr>
          <w:rFonts w:ascii="Times New Roman" w:hAnsi="Times New Roman" w:cs="Times New Roman"/>
          <w:i/>
          <w:sz w:val="24"/>
          <w:szCs w:val="24"/>
        </w:rPr>
        <w:t>, kierownik Obserwatorium Rynku Pracy dla Edukacji.</w:t>
      </w:r>
    </w:p>
    <w:p w:rsidR="00991A32" w:rsidRPr="007B4758" w:rsidRDefault="007B4758" w:rsidP="007B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7C02" w:rsidRPr="007B4758" w:rsidRDefault="00E17C02" w:rsidP="007B4758">
      <w:pPr>
        <w:pStyle w:val="Akapitzlist"/>
        <w:numPr>
          <w:ilvl w:val="0"/>
          <w:numId w:val="9"/>
        </w:numPr>
        <w:spacing w:line="360" w:lineRule="auto"/>
        <w:ind w:hanging="720"/>
        <w:jc w:val="both"/>
      </w:pPr>
      <w:r w:rsidRPr="007B4758">
        <w:t>Kontynuowano prace nad realizacją projektu partnerskiego: „</w:t>
      </w:r>
      <w:r w:rsidRPr="007B4758">
        <w:rPr>
          <w:i/>
        </w:rPr>
        <w:t>Przemysł włókienniczo - odzieżowy w regionie łódzkim wczoraj i dziś a potrzeby rynku pracy</w:t>
      </w:r>
      <w:r w:rsidRPr="007B4758">
        <w:t>”. Opracowano bazę danych dla badania ankietowego wśród uczniów szkół ponadgimnazjalnych, w tym:</w:t>
      </w:r>
    </w:p>
    <w:p w:rsidR="00E17C02" w:rsidRPr="007B4758" w:rsidRDefault="00E17C02" w:rsidP="007B4758">
      <w:pPr>
        <w:pStyle w:val="Akapitzlist"/>
        <w:numPr>
          <w:ilvl w:val="0"/>
          <w:numId w:val="4"/>
        </w:numPr>
        <w:spacing w:line="360" w:lineRule="auto"/>
        <w:jc w:val="both"/>
      </w:pPr>
      <w:r w:rsidRPr="007B4758">
        <w:lastRenderedPageBreak/>
        <w:t>Zakończono prace nad opracowaniem struktury i tabel bazy danych oraz utworzono bazę danych.</w:t>
      </w:r>
    </w:p>
    <w:p w:rsidR="00E17C02" w:rsidRPr="007B4758" w:rsidRDefault="00E17C02" w:rsidP="007B4758">
      <w:pPr>
        <w:pStyle w:val="Akapitzlist"/>
        <w:numPr>
          <w:ilvl w:val="0"/>
          <w:numId w:val="4"/>
        </w:numPr>
        <w:spacing w:line="360" w:lineRule="auto"/>
        <w:jc w:val="both"/>
      </w:pPr>
      <w:r w:rsidRPr="007B4758">
        <w:t>Zaprojektowano i utworzono odpowi</w:t>
      </w:r>
      <w:r w:rsidR="00ED62D0" w:rsidRPr="007B4758">
        <w:t>ednie formularze umożliwiające</w:t>
      </w:r>
      <w:r w:rsidRPr="007B4758">
        <w:t xml:space="preserve"> łatwe wprowadzanie danych z ankiet.</w:t>
      </w:r>
    </w:p>
    <w:p w:rsidR="00E17C02" w:rsidRPr="007B4758" w:rsidRDefault="00E17C02" w:rsidP="007B4758">
      <w:pPr>
        <w:pStyle w:val="Akapitzlist"/>
        <w:numPr>
          <w:ilvl w:val="0"/>
          <w:numId w:val="4"/>
        </w:numPr>
        <w:spacing w:line="360" w:lineRule="auto"/>
        <w:jc w:val="both"/>
      </w:pPr>
      <w:r w:rsidRPr="007B4758">
        <w:t xml:space="preserve">Sprawdzono działanie i dokonano korekty formularzy umożliwiających łatwe wprowadzanie danych z ankiet oraz dostosowano do nich strukturę bazy danych </w:t>
      </w:r>
      <w:r w:rsidR="000946B0" w:rsidRPr="007B4758">
        <w:br/>
      </w:r>
      <w:r w:rsidRPr="007B4758">
        <w:t>i jej tabel.</w:t>
      </w:r>
    </w:p>
    <w:p w:rsidR="000946B0" w:rsidRPr="007B4758" w:rsidRDefault="00E17C02" w:rsidP="007B4758">
      <w:pPr>
        <w:pStyle w:val="Akapitzlist"/>
        <w:spacing w:line="360" w:lineRule="auto"/>
        <w:ind w:left="0" w:firstLine="708"/>
        <w:jc w:val="both"/>
        <w:rPr>
          <w:i/>
        </w:rPr>
      </w:pPr>
      <w:r w:rsidRPr="007B4758">
        <w:rPr>
          <w:i/>
        </w:rPr>
        <w:t>Wykonanie:</w:t>
      </w:r>
      <w:r w:rsidRPr="007B4758">
        <w:t xml:space="preserve"> </w:t>
      </w:r>
      <w:r w:rsidRPr="007B4758">
        <w:rPr>
          <w:i/>
        </w:rPr>
        <w:t xml:space="preserve">Jarosław Tokarski – specjalista </w:t>
      </w:r>
      <w:proofErr w:type="spellStart"/>
      <w:r w:rsidRPr="007B4758">
        <w:rPr>
          <w:i/>
        </w:rPr>
        <w:t>ORPdE</w:t>
      </w:r>
      <w:proofErr w:type="spellEnd"/>
      <w:r w:rsidRPr="007B4758">
        <w:rPr>
          <w:i/>
        </w:rPr>
        <w:t>.</w:t>
      </w:r>
    </w:p>
    <w:p w:rsidR="000946B0" w:rsidRPr="007B4758" w:rsidRDefault="007B4758" w:rsidP="007B475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E17C02" w:rsidRPr="007B4758" w:rsidRDefault="00E17C02" w:rsidP="007B4758">
      <w:pPr>
        <w:pStyle w:val="Akapitzlist"/>
        <w:numPr>
          <w:ilvl w:val="0"/>
          <w:numId w:val="9"/>
        </w:numPr>
        <w:spacing w:line="360" w:lineRule="auto"/>
        <w:ind w:hanging="720"/>
        <w:jc w:val="both"/>
      </w:pPr>
      <w:r w:rsidRPr="007B4758">
        <w:t xml:space="preserve">W ramach działalności </w:t>
      </w:r>
      <w:r w:rsidRPr="007B4758">
        <w:rPr>
          <w:i/>
        </w:rPr>
        <w:t>Obserwatorium Rynku Pracy dla Edukacji</w:t>
      </w:r>
      <w:r w:rsidRPr="007B4758">
        <w:t xml:space="preserve"> opracowano część uszczegółowionej analizy </w:t>
      </w:r>
      <w:proofErr w:type="spellStart"/>
      <w:r w:rsidRPr="007B4758">
        <w:rPr>
          <w:i/>
        </w:rPr>
        <w:t>desk</w:t>
      </w:r>
      <w:proofErr w:type="spellEnd"/>
      <w:r w:rsidRPr="007B4758">
        <w:rPr>
          <w:i/>
        </w:rPr>
        <w:t xml:space="preserve"> </w:t>
      </w:r>
      <w:proofErr w:type="spellStart"/>
      <w:r w:rsidRPr="007B4758">
        <w:rPr>
          <w:i/>
        </w:rPr>
        <w:t>research</w:t>
      </w:r>
      <w:proofErr w:type="spellEnd"/>
      <w:r w:rsidRPr="007B4758">
        <w:t xml:space="preserve"> dla potrzeb badania dotyczącego rozpoznania branży włókienniczo-odzieżowej. Materiał obejmuje zagadnienia dotyczące włókienniczej historii dziewiętnastowiecznej Łodzi, rozwoju przemysłu tekstylnego </w:t>
      </w:r>
      <w:r w:rsidR="000946B0" w:rsidRPr="007B4758">
        <w:br/>
      </w:r>
      <w:r w:rsidRPr="007B4758">
        <w:t xml:space="preserve">w regionie łódzkim w XX wieku, charakterystyki przedsiębiorstw tej branży </w:t>
      </w:r>
      <w:r w:rsidR="000946B0" w:rsidRPr="007B4758">
        <w:br/>
      </w:r>
      <w:r w:rsidRPr="007B4758">
        <w:t>(m.in. struktura firm, zatrudnienie, produkcja) oraz zagadnienia dotyczące edukacji dla ww. branży w województwie łódzkim. Prace będą kontynuowane w marcu br.</w:t>
      </w:r>
      <w:r w:rsidR="000946B0" w:rsidRPr="007B4758">
        <w:t xml:space="preserve"> </w:t>
      </w:r>
      <w:r w:rsidRPr="007B4758">
        <w:rPr>
          <w:i/>
        </w:rPr>
        <w:t>Wykonanie:</w:t>
      </w:r>
      <w:r w:rsidRPr="007B4758">
        <w:t xml:space="preserve"> </w:t>
      </w:r>
      <w:r w:rsidRPr="007B4758">
        <w:rPr>
          <w:i/>
        </w:rPr>
        <w:t xml:space="preserve">Anna </w:t>
      </w:r>
      <w:proofErr w:type="spellStart"/>
      <w:r w:rsidRPr="007B4758">
        <w:rPr>
          <w:i/>
        </w:rPr>
        <w:t>Gębarowska</w:t>
      </w:r>
      <w:proofErr w:type="spellEnd"/>
      <w:r w:rsidRPr="007B4758">
        <w:rPr>
          <w:i/>
        </w:rPr>
        <w:t xml:space="preserve">-Matusiak – specjalista </w:t>
      </w:r>
      <w:proofErr w:type="spellStart"/>
      <w:r w:rsidRPr="007B4758">
        <w:rPr>
          <w:i/>
        </w:rPr>
        <w:t>ORPdE</w:t>
      </w:r>
      <w:proofErr w:type="spellEnd"/>
      <w:r w:rsidRPr="007B4758">
        <w:rPr>
          <w:i/>
        </w:rPr>
        <w:t xml:space="preserve">, Anna </w:t>
      </w:r>
      <w:proofErr w:type="spellStart"/>
      <w:r w:rsidRPr="007B4758">
        <w:rPr>
          <w:i/>
        </w:rPr>
        <w:t>Jaeschke</w:t>
      </w:r>
      <w:proofErr w:type="spellEnd"/>
      <w:r w:rsidRPr="007B4758">
        <w:rPr>
          <w:i/>
        </w:rPr>
        <w:t xml:space="preserve"> – Urząd Statystyczny w Łodzi, współpraca </w:t>
      </w:r>
      <w:r w:rsidRPr="007B4758">
        <w:t>–</w:t>
      </w:r>
      <w:r w:rsidRPr="007B4758">
        <w:rPr>
          <w:i/>
        </w:rPr>
        <w:t xml:space="preserve"> Elżbieta </w:t>
      </w:r>
      <w:proofErr w:type="spellStart"/>
      <w:r w:rsidRPr="007B4758">
        <w:rPr>
          <w:i/>
        </w:rPr>
        <w:t>Ciepucha</w:t>
      </w:r>
      <w:proofErr w:type="spellEnd"/>
      <w:r w:rsidRPr="007B4758">
        <w:rPr>
          <w:i/>
        </w:rPr>
        <w:t xml:space="preserve"> – kierownik </w:t>
      </w:r>
      <w:proofErr w:type="spellStart"/>
      <w:r w:rsidRPr="007B4758">
        <w:rPr>
          <w:i/>
        </w:rPr>
        <w:t>ORPdE</w:t>
      </w:r>
      <w:proofErr w:type="spellEnd"/>
      <w:r w:rsidRPr="007B4758">
        <w:rPr>
          <w:i/>
        </w:rPr>
        <w:t>.</w:t>
      </w:r>
    </w:p>
    <w:p w:rsidR="00CF6C79" w:rsidRPr="007B4758" w:rsidRDefault="007B4758" w:rsidP="007B4758">
      <w:pPr>
        <w:pStyle w:val="Akapitzlist"/>
        <w:spacing w:line="360" w:lineRule="auto"/>
        <w:ind w:hanging="720"/>
        <w:jc w:val="both"/>
      </w:pPr>
      <w:r>
        <w:t>___________________________________________________________________________</w:t>
      </w:r>
    </w:p>
    <w:p w:rsidR="003D316A" w:rsidRPr="007B4758" w:rsidRDefault="003D316A" w:rsidP="007B4758">
      <w:pPr>
        <w:pStyle w:val="Akapitzlist"/>
        <w:numPr>
          <w:ilvl w:val="0"/>
          <w:numId w:val="9"/>
        </w:numPr>
        <w:spacing w:line="360" w:lineRule="auto"/>
        <w:ind w:hanging="720"/>
        <w:jc w:val="both"/>
      </w:pPr>
      <w:r w:rsidRPr="007B4758">
        <w:t xml:space="preserve">Przygotowano materiały konkursowe (testy, karty odpowiedzi i układanki </w:t>
      </w:r>
      <w:proofErr w:type="spellStart"/>
      <w:r w:rsidRPr="007B4758">
        <w:t>Pentomino</w:t>
      </w:r>
      <w:proofErr w:type="spellEnd"/>
      <w:r w:rsidRPr="007B4758">
        <w:t>)  do XXV edycji Międzynarodowego Konkursu Matematycznego KANGUR 2016 do  500 szkół (podstawowych, gimnazjów i ponadgi</w:t>
      </w:r>
      <w:r w:rsidR="00092697" w:rsidRPr="007B4758">
        <w:t>mnazjalnych) z rejonu łódzkiego.</w:t>
      </w:r>
      <w:r w:rsidRPr="007B4758">
        <w:t xml:space="preserve">                                           Ogółem szkoły zgłosiły ponad 17200 uczestników. </w:t>
      </w:r>
    </w:p>
    <w:p w:rsidR="003D316A" w:rsidRPr="007B4758" w:rsidRDefault="003D316A" w:rsidP="007B4758">
      <w:pPr>
        <w:pStyle w:val="Akapitzlist"/>
        <w:spacing w:line="360" w:lineRule="auto"/>
        <w:ind w:left="709"/>
        <w:jc w:val="both"/>
      </w:pPr>
      <w:r w:rsidRPr="007B4758">
        <w:t>Szkoły łódzkie kategorie (liczba uczniów):</w:t>
      </w:r>
      <w:r w:rsidR="00956ED1" w:rsidRPr="007B4758">
        <w:t xml:space="preserve"> </w:t>
      </w:r>
      <w:r w:rsidRPr="007B4758">
        <w:t>Żaczek (klasa druga ) – 1372</w:t>
      </w:r>
      <w:r w:rsidR="00956ED1" w:rsidRPr="007B4758">
        <w:t xml:space="preserve">, </w:t>
      </w:r>
      <w:r w:rsidRPr="007B4758">
        <w:t xml:space="preserve">Maluch </w:t>
      </w:r>
      <w:r w:rsidR="00956ED1" w:rsidRPr="007B4758">
        <w:br/>
      </w:r>
      <w:r w:rsidRPr="007B4758">
        <w:t xml:space="preserve"> ( klasa 3 i 4) – 2085</w:t>
      </w:r>
      <w:r w:rsidR="00956ED1" w:rsidRPr="007B4758">
        <w:t xml:space="preserve">, </w:t>
      </w:r>
      <w:r w:rsidRPr="007B4758">
        <w:t>Beniamin (klasa 5 i 6)</w:t>
      </w:r>
      <w:r w:rsidR="00ED62D0" w:rsidRPr="007B4758">
        <w:t xml:space="preserve"> -</w:t>
      </w:r>
      <w:r w:rsidRPr="007B4758">
        <w:t>1824</w:t>
      </w:r>
      <w:r w:rsidR="00956ED1" w:rsidRPr="007B4758">
        <w:t xml:space="preserve">, </w:t>
      </w:r>
      <w:r w:rsidRPr="007B4758">
        <w:t>Kadet (klasa 1i 2 gimnazjum) – 944</w:t>
      </w:r>
      <w:r w:rsidR="00956ED1" w:rsidRPr="007B4758">
        <w:t xml:space="preserve">, </w:t>
      </w:r>
      <w:r w:rsidRPr="007B4758">
        <w:t>Junior (klasa 3 gimnazjum i klasa 1 liceum) – 575</w:t>
      </w:r>
      <w:r w:rsidR="00956ED1" w:rsidRPr="007B4758">
        <w:t xml:space="preserve">, </w:t>
      </w:r>
      <w:r w:rsidRPr="007B4758">
        <w:t>Student (klasa 2 i 3 liceum)</w:t>
      </w:r>
      <w:r w:rsidR="00ED62D0" w:rsidRPr="007B4758">
        <w:t xml:space="preserve"> </w:t>
      </w:r>
      <w:r w:rsidRPr="007B4758">
        <w:t>– 292</w:t>
      </w:r>
      <w:r w:rsidR="00956ED1" w:rsidRPr="007B4758">
        <w:t xml:space="preserve">, </w:t>
      </w:r>
      <w:r w:rsidRPr="007B4758">
        <w:t>Ogółem – 7092</w:t>
      </w:r>
      <w:r w:rsidR="00956ED1" w:rsidRPr="007B4758">
        <w:t>.</w:t>
      </w:r>
    </w:p>
    <w:p w:rsidR="00CF6C79" w:rsidRPr="007B4758" w:rsidRDefault="003D316A" w:rsidP="007B4758">
      <w:pPr>
        <w:pStyle w:val="Akapitzlist"/>
        <w:spacing w:line="360" w:lineRule="auto"/>
        <w:ind w:left="709"/>
        <w:jc w:val="both"/>
        <w:rPr>
          <w:i/>
        </w:rPr>
      </w:pPr>
      <w:r w:rsidRPr="007B4758">
        <w:t xml:space="preserve">Szkoły </w:t>
      </w:r>
      <w:proofErr w:type="spellStart"/>
      <w:r w:rsidRPr="007B4758">
        <w:t>pozałódzkie</w:t>
      </w:r>
      <w:proofErr w:type="spellEnd"/>
      <w:r w:rsidRPr="007B4758">
        <w:t xml:space="preserve"> w kategorii:</w:t>
      </w:r>
      <w:r w:rsidR="00956ED1" w:rsidRPr="007B4758">
        <w:t xml:space="preserve"> </w:t>
      </w:r>
      <w:r w:rsidRPr="007B4758">
        <w:t>Żaczek (klasa druga ) – 1545</w:t>
      </w:r>
      <w:r w:rsidR="00956ED1" w:rsidRPr="007B4758">
        <w:t xml:space="preserve">, </w:t>
      </w:r>
      <w:r w:rsidRPr="007B4758">
        <w:t>Maluch  ( klasa 3 i 4) – 2761</w:t>
      </w:r>
      <w:r w:rsidR="00956ED1" w:rsidRPr="007B4758">
        <w:t xml:space="preserve">, </w:t>
      </w:r>
      <w:r w:rsidRPr="007B4758">
        <w:t xml:space="preserve">Beniamin (klasa 5 i 6) </w:t>
      </w:r>
      <w:r w:rsidR="00956ED1" w:rsidRPr="007B4758">
        <w:t>–</w:t>
      </w:r>
      <w:r w:rsidRPr="007B4758">
        <w:t xml:space="preserve"> 2775</w:t>
      </w:r>
      <w:r w:rsidR="00956ED1" w:rsidRPr="007B4758">
        <w:t xml:space="preserve">, </w:t>
      </w:r>
      <w:r w:rsidRPr="007B4758">
        <w:t>Kadet (klasa 1i 2 gimnazjum) – 1626</w:t>
      </w:r>
      <w:r w:rsidR="00956ED1" w:rsidRPr="007B4758">
        <w:t xml:space="preserve">, </w:t>
      </w:r>
      <w:r w:rsidRPr="007B4758">
        <w:t>Junior (klasa 3 gimnazjum i klasa 1 liceum) – 1040</w:t>
      </w:r>
      <w:r w:rsidR="00956ED1" w:rsidRPr="007B4758">
        <w:t xml:space="preserve">, </w:t>
      </w:r>
      <w:r w:rsidRPr="007B4758">
        <w:t>Student (klasa 2 i 3 liceum)</w:t>
      </w:r>
      <w:r w:rsidR="00ED62D0" w:rsidRPr="007B4758">
        <w:t xml:space="preserve"> </w:t>
      </w:r>
      <w:r w:rsidRPr="007B4758">
        <w:t>– 369</w:t>
      </w:r>
      <w:r w:rsidR="00956ED1" w:rsidRPr="007B4758">
        <w:t xml:space="preserve">, </w:t>
      </w:r>
      <w:r w:rsidRPr="007B4758">
        <w:t>Ogółem – 10116</w:t>
      </w:r>
      <w:r w:rsidR="00956ED1" w:rsidRPr="007B4758">
        <w:t xml:space="preserve">. </w:t>
      </w:r>
      <w:r w:rsidRPr="007B4758">
        <w:rPr>
          <w:i/>
        </w:rPr>
        <w:t>Danuta Węgrowska, doradca metodyczny</w:t>
      </w:r>
      <w:r w:rsidR="00956ED1" w:rsidRPr="007B4758">
        <w:rPr>
          <w:i/>
        </w:rPr>
        <w:t>.</w:t>
      </w:r>
    </w:p>
    <w:p w:rsidR="00CF6C79" w:rsidRPr="007B4758" w:rsidRDefault="007B4758" w:rsidP="007B4758">
      <w:pPr>
        <w:pStyle w:val="Akapitzlist"/>
        <w:spacing w:line="360" w:lineRule="auto"/>
        <w:ind w:left="709" w:hanging="709"/>
        <w:jc w:val="both"/>
      </w:pPr>
      <w:r>
        <w:t>___________________________________________________________________________</w:t>
      </w:r>
    </w:p>
    <w:p w:rsidR="004F4F7F" w:rsidRPr="007B4758" w:rsidRDefault="004F4F7F" w:rsidP="007B4758">
      <w:pPr>
        <w:pStyle w:val="Akapitzlist"/>
        <w:numPr>
          <w:ilvl w:val="0"/>
          <w:numId w:val="9"/>
        </w:numPr>
        <w:spacing w:line="360" w:lineRule="auto"/>
        <w:ind w:hanging="578"/>
        <w:jc w:val="both"/>
        <w:rPr>
          <w:i/>
        </w:rPr>
      </w:pPr>
      <w:r w:rsidRPr="007B4758">
        <w:rPr>
          <w:color w:val="000000"/>
        </w:rPr>
        <w:t>Zorganizowano trzecie z cyklu spotkań nt</w:t>
      </w:r>
      <w:r w:rsidR="00A23EBC" w:rsidRPr="007B4758">
        <w:rPr>
          <w:color w:val="000000"/>
        </w:rPr>
        <w:t>.</w:t>
      </w:r>
      <w:r w:rsidRPr="007B4758">
        <w:rPr>
          <w:color w:val="000000"/>
        </w:rPr>
        <w:t xml:space="preserve"> organizowania nowoczesnego procesu uczenia się, przeprowadzone</w:t>
      </w:r>
      <w:r w:rsidRPr="007B4758">
        <w:t xml:space="preserve"> w ramach kompleksowego metodycznego wsparcia nauczycieli kształcenia zawodowego w Zespole Szkół Licealnych  i Technicznych </w:t>
      </w:r>
      <w:r w:rsidR="00CF6C79" w:rsidRPr="007B4758">
        <w:br/>
      </w:r>
      <w:r w:rsidRPr="007B4758">
        <w:t>Nr 1</w:t>
      </w:r>
      <w:r w:rsidRPr="007B4758">
        <w:rPr>
          <w:bCs/>
        </w:rPr>
        <w:t xml:space="preserve"> w Warszawie.</w:t>
      </w:r>
      <w:r w:rsidRPr="007B4758">
        <w:rPr>
          <w:color w:val="000000"/>
        </w:rPr>
        <w:t xml:space="preserve"> Podczas zajęć  omawiano zagadnienia dotyczące organizacji zajęć </w:t>
      </w:r>
      <w:r w:rsidR="00956ED1" w:rsidRPr="007B4758">
        <w:rPr>
          <w:color w:val="000000"/>
        </w:rPr>
        <w:br/>
      </w:r>
      <w:r w:rsidRPr="007B4758">
        <w:rPr>
          <w:color w:val="000000"/>
        </w:rPr>
        <w:lastRenderedPageBreak/>
        <w:t xml:space="preserve">w systemie modułowym, dualnym i </w:t>
      </w:r>
      <w:proofErr w:type="spellStart"/>
      <w:r w:rsidRPr="007B4758">
        <w:rPr>
          <w:color w:val="000000"/>
        </w:rPr>
        <w:t>modualnym</w:t>
      </w:r>
      <w:proofErr w:type="spellEnd"/>
      <w:r w:rsidRPr="007B4758">
        <w:rPr>
          <w:color w:val="000000"/>
        </w:rPr>
        <w:t xml:space="preserve">. </w:t>
      </w:r>
      <w:r w:rsidRPr="007B4758">
        <w:rPr>
          <w:bCs/>
          <w:i/>
        </w:rPr>
        <w:t xml:space="preserve">Barbara </w:t>
      </w:r>
      <w:proofErr w:type="spellStart"/>
      <w:r w:rsidRPr="007B4758">
        <w:rPr>
          <w:bCs/>
          <w:i/>
        </w:rPr>
        <w:t>Kapruziak</w:t>
      </w:r>
      <w:proofErr w:type="spellEnd"/>
      <w:r w:rsidRPr="007B4758">
        <w:rPr>
          <w:bCs/>
          <w:i/>
        </w:rPr>
        <w:t>, konsultant we współpracy z Donatą Andrzejczak,</w:t>
      </w:r>
      <w:r w:rsidR="00766965" w:rsidRPr="007B4758">
        <w:rPr>
          <w:bCs/>
          <w:i/>
        </w:rPr>
        <w:t xml:space="preserve"> konsultantami</w:t>
      </w:r>
      <w:r w:rsidRPr="007B4758">
        <w:rPr>
          <w:bCs/>
          <w:i/>
        </w:rPr>
        <w:t>.</w:t>
      </w:r>
    </w:p>
    <w:p w:rsidR="00CF6C79" w:rsidRPr="007B4758" w:rsidRDefault="007B4758" w:rsidP="007B4758">
      <w:pPr>
        <w:pStyle w:val="Akapitzlist"/>
        <w:spacing w:line="360" w:lineRule="auto"/>
        <w:ind w:hanging="720"/>
        <w:jc w:val="both"/>
      </w:pPr>
      <w:r>
        <w:t>___________________________________________________________________________</w:t>
      </w:r>
    </w:p>
    <w:p w:rsidR="00CF6C79" w:rsidRDefault="004F4F7F" w:rsidP="007B4758">
      <w:pPr>
        <w:pStyle w:val="Akapitzlist"/>
        <w:numPr>
          <w:ilvl w:val="0"/>
          <w:numId w:val="9"/>
        </w:numPr>
        <w:spacing w:line="360" w:lineRule="auto"/>
        <w:ind w:hanging="578"/>
        <w:jc w:val="both"/>
        <w:rPr>
          <w:i/>
        </w:rPr>
      </w:pPr>
      <w:r w:rsidRPr="007B4758">
        <w:t>Zakończono prace związane z aplikacją</w:t>
      </w:r>
      <w:r w:rsidRPr="007B4758">
        <w:rPr>
          <w:shd w:val="clear" w:color="auto" w:fill="FFFFFF"/>
        </w:rPr>
        <w:t xml:space="preserve"> </w:t>
      </w:r>
      <w:r w:rsidRPr="007B4758">
        <w:t xml:space="preserve">projektu </w:t>
      </w:r>
      <w:r w:rsidRPr="007B4758">
        <w:rPr>
          <w:shd w:val="clear" w:color="auto" w:fill="FFFFFF"/>
        </w:rPr>
        <w:t>w Akcji Centralnej programu ERASMUS+</w:t>
      </w:r>
      <w:r w:rsidRPr="007B4758">
        <w:rPr>
          <w:rStyle w:val="apple-converted-space"/>
          <w:shd w:val="clear" w:color="auto" w:fill="FFFFFF"/>
        </w:rPr>
        <w:t> :</w:t>
      </w:r>
      <w:r w:rsidRPr="007B4758">
        <w:rPr>
          <w:bCs/>
        </w:rPr>
        <w:t xml:space="preserve"> Sojusze na rzecz umiejętności sektorowych</w:t>
      </w:r>
      <w:r w:rsidRPr="007B4758">
        <w:t xml:space="preserve"> pt. „Kształcenie w zawodzie </w:t>
      </w:r>
      <w:r w:rsidRPr="007B4758">
        <w:rPr>
          <w:i/>
        </w:rPr>
        <w:t>Monter stolarki otworowej</w:t>
      </w:r>
      <w:r w:rsidRPr="007B4758">
        <w:t xml:space="preserve"> zgodnie z najnowszymi trendami w dydaktyce </w:t>
      </w:r>
      <w:r w:rsidR="00914C3F" w:rsidRPr="007B4758">
        <w:br/>
      </w:r>
      <w:r w:rsidRPr="007B4758">
        <w:t xml:space="preserve">i oczekiwaniami pracodawców” </w:t>
      </w:r>
      <w:r w:rsidRPr="007B4758">
        <w:rPr>
          <w:bCs/>
        </w:rPr>
        <w:t xml:space="preserve">(celem Projektu jest </w:t>
      </w:r>
      <w:r w:rsidRPr="007B4758">
        <w:t>opracowanie opisu programu kształcenia dla zawodu montera stolarki otworowej ujednoliconego na poziomie europejskim).  Prace dotyczyły opisu zakresu projektu, zadań, oczekiwanych rezultatów</w:t>
      </w:r>
      <w:r w:rsidRPr="007B4758">
        <w:rPr>
          <w:color w:val="193863"/>
          <w:shd w:val="clear" w:color="auto" w:fill="FFFFFF"/>
        </w:rPr>
        <w:t xml:space="preserve">, </w:t>
      </w:r>
      <w:r w:rsidRPr="007B4758">
        <w:rPr>
          <w:color w:val="193863"/>
        </w:rPr>
        <w:t>z</w:t>
      </w:r>
      <w:r w:rsidRPr="007B4758">
        <w:t xml:space="preserve">akładanych kosztów ze szczególnym uwzględnieniem zadania, którego koordynatorem jest </w:t>
      </w:r>
      <w:proofErr w:type="spellStart"/>
      <w:r w:rsidRPr="007B4758">
        <w:t>ŁCDNiKP</w:t>
      </w:r>
      <w:proofErr w:type="spellEnd"/>
      <w:r w:rsidRPr="007B4758">
        <w:rPr>
          <w:color w:val="193863"/>
          <w:shd w:val="clear" w:color="auto" w:fill="FFFFFF"/>
        </w:rPr>
        <w:t xml:space="preserve">:  </w:t>
      </w:r>
      <w:r w:rsidRPr="007B4758">
        <w:rPr>
          <w:rStyle w:val="apple-converted-space"/>
          <w:i/>
          <w:shd w:val="clear" w:color="auto" w:fill="FFFFFF"/>
        </w:rPr>
        <w:t xml:space="preserve">Installation </w:t>
      </w:r>
      <w:proofErr w:type="spellStart"/>
      <w:r w:rsidRPr="007B4758">
        <w:rPr>
          <w:rStyle w:val="apple-converted-space"/>
          <w:i/>
          <w:shd w:val="clear" w:color="auto" w:fill="FFFFFF"/>
        </w:rPr>
        <w:t>fitter</w:t>
      </w:r>
      <w:proofErr w:type="spellEnd"/>
      <w:r w:rsidRPr="007B4758">
        <w:rPr>
          <w:rStyle w:val="apple-converted-space"/>
          <w:i/>
          <w:shd w:val="clear" w:color="auto" w:fill="FFFFFF"/>
        </w:rPr>
        <w:t xml:space="preserve"> - </w:t>
      </w:r>
      <w:proofErr w:type="spellStart"/>
      <w:r w:rsidRPr="007B4758">
        <w:rPr>
          <w:rStyle w:val="apple-converted-space"/>
          <w:i/>
          <w:shd w:val="clear" w:color="auto" w:fill="FFFFFF"/>
        </w:rPr>
        <w:t>vocational</w:t>
      </w:r>
      <w:proofErr w:type="spellEnd"/>
      <w:r w:rsidRPr="007B4758">
        <w:rPr>
          <w:rStyle w:val="apple-converted-space"/>
          <w:i/>
          <w:shd w:val="clear" w:color="auto" w:fill="FFFFFF"/>
        </w:rPr>
        <w:t xml:space="preserve"> </w:t>
      </w:r>
      <w:proofErr w:type="spellStart"/>
      <w:r w:rsidRPr="007B4758">
        <w:rPr>
          <w:rStyle w:val="apple-converted-space"/>
          <w:i/>
          <w:shd w:val="clear" w:color="auto" w:fill="FFFFFF"/>
        </w:rPr>
        <w:t>path</w:t>
      </w:r>
      <w:proofErr w:type="spellEnd"/>
      <w:r w:rsidRPr="007B4758">
        <w:rPr>
          <w:rStyle w:val="apple-converted-space"/>
          <w:i/>
          <w:shd w:val="clear" w:color="auto" w:fill="FFFFFF"/>
        </w:rPr>
        <w:t xml:space="preserve"> and curriculum</w:t>
      </w:r>
      <w:r w:rsidRPr="007B4758">
        <w:rPr>
          <w:rStyle w:val="apple-converted-space"/>
          <w:color w:val="193863"/>
          <w:shd w:val="clear" w:color="auto" w:fill="FFFFFF"/>
        </w:rPr>
        <w:t> </w:t>
      </w:r>
      <w:r w:rsidRPr="007B4758">
        <w:t xml:space="preserve">. </w:t>
      </w:r>
      <w:r w:rsidRPr="007B4758">
        <w:rPr>
          <w:i/>
        </w:rPr>
        <w:t xml:space="preserve">Joanna Orda, konsultant we współpracy z Barbarą </w:t>
      </w:r>
      <w:proofErr w:type="spellStart"/>
      <w:r w:rsidRPr="007B4758">
        <w:rPr>
          <w:i/>
        </w:rPr>
        <w:t>Kapruziak</w:t>
      </w:r>
      <w:proofErr w:type="spellEnd"/>
      <w:r w:rsidRPr="007B4758">
        <w:rPr>
          <w:i/>
        </w:rPr>
        <w:t xml:space="preserve">, konsultantem i Anną </w:t>
      </w:r>
      <w:proofErr w:type="spellStart"/>
      <w:r w:rsidRPr="007B4758">
        <w:rPr>
          <w:i/>
        </w:rPr>
        <w:t>Koludo</w:t>
      </w:r>
      <w:proofErr w:type="spellEnd"/>
      <w:r w:rsidRPr="007B4758">
        <w:rPr>
          <w:i/>
        </w:rPr>
        <w:t>, konsultantem z O</w:t>
      </w:r>
      <w:r w:rsidR="00914C3F" w:rsidRPr="007B4758">
        <w:rPr>
          <w:i/>
        </w:rPr>
        <w:t>środka Nowoczesnych Technologii.</w:t>
      </w:r>
    </w:p>
    <w:p w:rsidR="007B4758" w:rsidRPr="007B4758" w:rsidRDefault="007B4758" w:rsidP="007B4758">
      <w:pPr>
        <w:pStyle w:val="Akapitzlist"/>
        <w:spacing w:line="360" w:lineRule="auto"/>
        <w:ind w:hanging="720"/>
        <w:jc w:val="both"/>
      </w:pPr>
      <w:r>
        <w:t>___________________________________________________________________________</w:t>
      </w:r>
    </w:p>
    <w:p w:rsidR="004F4F7F" w:rsidRPr="007B4758" w:rsidRDefault="004F4F7F" w:rsidP="007B4758">
      <w:pPr>
        <w:pStyle w:val="Akapitzlist"/>
        <w:numPr>
          <w:ilvl w:val="0"/>
          <w:numId w:val="9"/>
        </w:numPr>
        <w:spacing w:line="360" w:lineRule="auto"/>
        <w:ind w:hanging="578"/>
        <w:jc w:val="both"/>
        <w:rPr>
          <w:i/>
        </w:rPr>
      </w:pPr>
      <w:r w:rsidRPr="007B4758">
        <w:t xml:space="preserve">Rozpoczęto prace nad </w:t>
      </w:r>
      <w:r w:rsidRPr="007B4758">
        <w:rPr>
          <w:shd w:val="clear" w:color="auto" w:fill="FFFFFF"/>
        </w:rPr>
        <w:t>koncepcją Kampanii Społecznej nt. promocji kształcenia zawodowego: podjęto rozmowy wstępne z TVP i TVN</w:t>
      </w:r>
      <w:r w:rsidRPr="007B4758">
        <w:rPr>
          <w:color w:val="000000"/>
          <w:shd w:val="clear" w:color="auto" w:fill="FFFFFF"/>
        </w:rPr>
        <w:t xml:space="preserve"> nt</w:t>
      </w:r>
      <w:r w:rsidR="00A23EBC" w:rsidRPr="007B4758">
        <w:rPr>
          <w:color w:val="000000"/>
          <w:shd w:val="clear" w:color="auto" w:fill="FFFFFF"/>
        </w:rPr>
        <w:t>.</w:t>
      </w:r>
      <w:r w:rsidR="00CF6C79" w:rsidRPr="007B4758">
        <w:rPr>
          <w:color w:val="000000"/>
          <w:shd w:val="clear" w:color="auto" w:fill="FFFFFF"/>
        </w:rPr>
        <w:t xml:space="preserve"> </w:t>
      </w:r>
      <w:r w:rsidRPr="007B4758">
        <w:rPr>
          <w:shd w:val="clear" w:color="auto" w:fill="FFFFFF"/>
        </w:rPr>
        <w:t>kosztów kampanii i emisji reklamy.</w:t>
      </w:r>
      <w:r w:rsidR="00914C3F" w:rsidRPr="007B4758">
        <w:rPr>
          <w:shd w:val="clear" w:color="auto" w:fill="FFFFFF"/>
        </w:rPr>
        <w:t xml:space="preserve"> </w:t>
      </w:r>
      <w:r w:rsidR="00914C3F" w:rsidRPr="007B4758">
        <w:rPr>
          <w:i/>
        </w:rPr>
        <w:t xml:space="preserve">Anna </w:t>
      </w:r>
      <w:proofErr w:type="spellStart"/>
      <w:r w:rsidR="00914C3F" w:rsidRPr="007B4758">
        <w:rPr>
          <w:i/>
        </w:rPr>
        <w:t>Gnatkowska</w:t>
      </w:r>
      <w:proofErr w:type="spellEnd"/>
      <w:r w:rsidR="00914C3F" w:rsidRPr="007B4758">
        <w:rPr>
          <w:i/>
        </w:rPr>
        <w:t>, konsultant.</w:t>
      </w:r>
    </w:p>
    <w:p w:rsidR="00AE391C" w:rsidRPr="007B4758" w:rsidRDefault="007B4758" w:rsidP="007B4758">
      <w:pPr>
        <w:pStyle w:val="Akapitzlist"/>
        <w:spacing w:line="360" w:lineRule="auto"/>
        <w:ind w:hanging="720"/>
        <w:jc w:val="both"/>
      </w:pPr>
      <w:r>
        <w:t>___________________________________________________________________________</w:t>
      </w:r>
    </w:p>
    <w:p w:rsidR="00D106C7" w:rsidRPr="007B4758" w:rsidRDefault="00D106C7" w:rsidP="007B4758">
      <w:pPr>
        <w:pStyle w:val="Akapitzlist"/>
        <w:numPr>
          <w:ilvl w:val="0"/>
          <w:numId w:val="9"/>
        </w:numPr>
        <w:spacing w:line="360" w:lineRule="auto"/>
        <w:ind w:hanging="578"/>
        <w:jc w:val="both"/>
        <w:rPr>
          <w:i/>
        </w:rPr>
      </w:pPr>
      <w:r w:rsidRPr="007B4758">
        <w:t>Dokonano analizy działalności Ośrodka Zarządzania w Edukacji Łódzkiego Centrum Doskonalenia Nauczycieli i Kształcenia Praktycznego w pierwszym półroczu 2015/2016. Działalność Ośrodka  koncentruje się na współpracy i wspieraniu kadry kierowniczej oświaty, szkolnych liderów i nauczycieli w doskonaleniu umiejętności zawodowych ukierunkowanych na zarządzanie i organizację procesów zachodzących w szkole/placówce oświatowej oraz tworzenie warunków do jakościowego rozwoju szkół i placówek oświatowych. W bieżącym roku szkolnym realizowane są przede wszystkim przedsięwzięcia, służące optymalnej organizacji procesu kształcenia i jego efektywności, ze szczególnym uwzględnieniem potrzeb poszczególnych szkół/placówek oświatowych. Propagowane są także współczesne tendencje w zakresie zarządzania, dydaktyki i wychowania ukierunkowane na podnoszenie jakości pracy szkoły/placówki oświatowej. W roku szkolnym 2015/16 podstawowe cele pracy to:</w:t>
      </w:r>
    </w:p>
    <w:p w:rsidR="00D106C7" w:rsidRPr="007B4758" w:rsidRDefault="00D106C7" w:rsidP="007B4758">
      <w:pPr>
        <w:pStyle w:val="Tekstpodstawowywcity"/>
        <w:numPr>
          <w:ilvl w:val="0"/>
          <w:numId w:val="14"/>
        </w:numPr>
        <w:tabs>
          <w:tab w:val="clear" w:pos="360"/>
        </w:tabs>
        <w:spacing w:line="360" w:lineRule="auto"/>
        <w:ind w:left="993" w:hanging="284"/>
        <w:rPr>
          <w:szCs w:val="24"/>
        </w:rPr>
      </w:pPr>
      <w:r w:rsidRPr="007B4758">
        <w:rPr>
          <w:szCs w:val="24"/>
        </w:rPr>
        <w:t>wzbogacanie umiejętności sprawnego i kreatywnego zarządzania szkołą/placówką oświatową z uwzględnieniem wymogów reformy edukacji,</w:t>
      </w:r>
    </w:p>
    <w:p w:rsidR="00D106C7" w:rsidRPr="007B4758" w:rsidRDefault="00D106C7" w:rsidP="007B4758">
      <w:pPr>
        <w:pStyle w:val="Tekstpodstawowywcity"/>
        <w:numPr>
          <w:ilvl w:val="0"/>
          <w:numId w:val="14"/>
        </w:numPr>
        <w:tabs>
          <w:tab w:val="clear" w:pos="360"/>
        </w:tabs>
        <w:spacing w:line="360" w:lineRule="auto"/>
        <w:ind w:left="993" w:hanging="284"/>
        <w:rPr>
          <w:szCs w:val="24"/>
        </w:rPr>
      </w:pPr>
      <w:r w:rsidRPr="007B4758">
        <w:rPr>
          <w:szCs w:val="24"/>
        </w:rPr>
        <w:t>doskonalenie umiejętności  zarządzania zasobami ludzkimi w kierowaniu szkołą,</w:t>
      </w:r>
    </w:p>
    <w:p w:rsidR="00D106C7" w:rsidRPr="007B4758" w:rsidRDefault="00D106C7" w:rsidP="007B4758">
      <w:pPr>
        <w:pStyle w:val="Akapitzlist"/>
        <w:numPr>
          <w:ilvl w:val="0"/>
          <w:numId w:val="14"/>
        </w:numPr>
        <w:tabs>
          <w:tab w:val="clear" w:pos="360"/>
        </w:tabs>
        <w:spacing w:line="360" w:lineRule="auto"/>
        <w:ind w:left="993" w:hanging="284"/>
        <w:jc w:val="both"/>
      </w:pPr>
      <w:r w:rsidRPr="007B4758">
        <w:t>przygotowanie dyrektorów/wicedyrektorów do efektywnego sprawowania nadzoru pedagogicznego zgodnie z aktualnie obowiązującymi wymogami prawa oświatowego,</w:t>
      </w:r>
    </w:p>
    <w:p w:rsidR="00D106C7" w:rsidRPr="007B4758" w:rsidRDefault="00D106C7" w:rsidP="007B4758">
      <w:pPr>
        <w:pStyle w:val="Tekstpodstawowywcity"/>
        <w:numPr>
          <w:ilvl w:val="0"/>
          <w:numId w:val="14"/>
        </w:numPr>
        <w:tabs>
          <w:tab w:val="clear" w:pos="360"/>
        </w:tabs>
        <w:spacing w:line="360" w:lineRule="auto"/>
        <w:ind w:left="993" w:hanging="284"/>
        <w:rPr>
          <w:szCs w:val="24"/>
        </w:rPr>
      </w:pPr>
      <w:r w:rsidRPr="007B4758">
        <w:rPr>
          <w:szCs w:val="24"/>
        </w:rPr>
        <w:lastRenderedPageBreak/>
        <w:t>motywowanie dyrektorów łódzkich szkół do rozwoju osobistego i zawodowego.</w:t>
      </w:r>
    </w:p>
    <w:p w:rsidR="00145491" w:rsidRPr="007B4758" w:rsidRDefault="00145491" w:rsidP="007B4758">
      <w:pPr>
        <w:pStyle w:val="Tekstpodstawowywcity"/>
        <w:spacing w:line="360" w:lineRule="auto"/>
        <w:ind w:left="709" w:firstLine="0"/>
        <w:rPr>
          <w:szCs w:val="24"/>
        </w:rPr>
      </w:pPr>
      <w:r w:rsidRPr="007B4758">
        <w:rPr>
          <w:szCs w:val="24"/>
        </w:rPr>
        <w:t>Wśród zaplanowanych zadań na odnotowanie zasługuje realizacja następujących:</w:t>
      </w:r>
    </w:p>
    <w:p w:rsidR="00D106C7" w:rsidRPr="007B4758" w:rsidRDefault="00D106C7" w:rsidP="007B4758">
      <w:pPr>
        <w:pStyle w:val="Tekstpodstawowywcity"/>
        <w:spacing w:line="360" w:lineRule="auto"/>
        <w:ind w:firstLine="0"/>
        <w:rPr>
          <w:b/>
          <w:szCs w:val="24"/>
        </w:rPr>
      </w:pPr>
    </w:p>
    <w:p w:rsidR="00D106C7" w:rsidRPr="007B4758" w:rsidRDefault="00D106C7" w:rsidP="007B4758">
      <w:pPr>
        <w:pStyle w:val="Akapitzlist"/>
        <w:numPr>
          <w:ilvl w:val="0"/>
          <w:numId w:val="28"/>
        </w:numPr>
        <w:spacing w:line="360" w:lineRule="auto"/>
        <w:rPr>
          <w:b/>
        </w:rPr>
      </w:pPr>
      <w:r w:rsidRPr="007B4758">
        <w:rPr>
          <w:b/>
        </w:rPr>
        <w:t xml:space="preserve">Pracownia </w:t>
      </w:r>
      <w:r w:rsidR="007B4758">
        <w:rPr>
          <w:b/>
        </w:rPr>
        <w:t>Z</w:t>
      </w:r>
      <w:r w:rsidRPr="007B4758">
        <w:rPr>
          <w:b/>
        </w:rPr>
        <w:t>arządzania Szkolnym Systemem Edukacji</w:t>
      </w:r>
    </w:p>
    <w:p w:rsidR="00D106C7" w:rsidRPr="007B4758" w:rsidRDefault="00D106C7" w:rsidP="007B4758">
      <w:pPr>
        <w:pStyle w:val="Tekstpodstawowywcity"/>
        <w:spacing w:line="360" w:lineRule="auto"/>
        <w:ind w:firstLine="0"/>
        <w:rPr>
          <w:b/>
          <w:szCs w:val="24"/>
        </w:rPr>
      </w:pPr>
    </w:p>
    <w:p w:rsidR="00D106C7" w:rsidRPr="007B4758" w:rsidRDefault="00D106C7" w:rsidP="007B4758">
      <w:pPr>
        <w:pStyle w:val="Tekstpodstawowywcity"/>
        <w:numPr>
          <w:ilvl w:val="0"/>
          <w:numId w:val="15"/>
        </w:numPr>
        <w:spacing w:line="360" w:lineRule="auto"/>
        <w:rPr>
          <w:szCs w:val="24"/>
        </w:rPr>
      </w:pPr>
      <w:r w:rsidRPr="007B4758">
        <w:rPr>
          <w:szCs w:val="24"/>
        </w:rPr>
        <w:t>Tworzenie warunków do wymiany doświadczeń z zakresu zarządzania szkołą/placówką oświatową</w:t>
      </w:r>
      <w:r w:rsidR="00F80F4E" w:rsidRPr="007B4758">
        <w:rPr>
          <w:szCs w:val="24"/>
        </w:rPr>
        <w:t>, w tym: o</w:t>
      </w:r>
      <w:r w:rsidRPr="007B4758">
        <w:rPr>
          <w:szCs w:val="24"/>
        </w:rPr>
        <w:t xml:space="preserve">rganizacja spotkań dla dyrektorów w ramach </w:t>
      </w:r>
      <w:r w:rsidRPr="007B4758">
        <w:rPr>
          <w:i/>
          <w:szCs w:val="24"/>
        </w:rPr>
        <w:t>Forum Dyrektorów Przedszkoli, Forum Dyrektorów Szkół, Forum Dyrektorów Szkół Specjalnych</w:t>
      </w:r>
      <w:r w:rsidR="00F80F4E" w:rsidRPr="007B4758">
        <w:rPr>
          <w:i/>
          <w:szCs w:val="24"/>
        </w:rPr>
        <w:t>;</w:t>
      </w:r>
      <w:r w:rsidR="00F80F4E" w:rsidRPr="007B4758">
        <w:rPr>
          <w:szCs w:val="24"/>
        </w:rPr>
        <w:t xml:space="preserve"> o</w:t>
      </w:r>
      <w:r w:rsidRPr="007B4758">
        <w:rPr>
          <w:szCs w:val="24"/>
        </w:rPr>
        <w:t xml:space="preserve">rganizacja warsztatów dla kadry kierowniczej oświaty i zainteresowanych nauczycieli </w:t>
      </w:r>
      <w:r w:rsidRPr="007B4758">
        <w:rPr>
          <w:i/>
          <w:szCs w:val="24"/>
        </w:rPr>
        <w:t>Kontrola Zarządcza w Szkole</w:t>
      </w:r>
      <w:r w:rsidR="00F80F4E" w:rsidRPr="007B4758">
        <w:rPr>
          <w:szCs w:val="24"/>
        </w:rPr>
        <w:t>; p</w:t>
      </w:r>
      <w:r w:rsidRPr="007B4758">
        <w:rPr>
          <w:szCs w:val="24"/>
        </w:rPr>
        <w:t>rzygotowanie narzędzi i materiałów wspierających prowadzenie kontroli zarządczej w szkole/placówce oświatowej</w:t>
      </w:r>
      <w:r w:rsidR="00F80F4E" w:rsidRPr="007B4758">
        <w:rPr>
          <w:szCs w:val="24"/>
        </w:rPr>
        <w:t>.</w:t>
      </w:r>
    </w:p>
    <w:p w:rsidR="00A23EBC" w:rsidRPr="007B4758" w:rsidRDefault="00A23EBC" w:rsidP="007B4758">
      <w:pPr>
        <w:pStyle w:val="Tekstpodstawowywcity"/>
        <w:spacing w:line="360" w:lineRule="auto"/>
        <w:ind w:left="720" w:firstLine="0"/>
        <w:rPr>
          <w:szCs w:val="24"/>
        </w:rPr>
      </w:pPr>
    </w:p>
    <w:p w:rsidR="00D106C7" w:rsidRPr="007B4758" w:rsidRDefault="00D106C7" w:rsidP="007B4758">
      <w:pPr>
        <w:pStyle w:val="Tekstpodstawowywcity"/>
        <w:spacing w:line="360" w:lineRule="auto"/>
        <w:ind w:left="709" w:firstLine="0"/>
        <w:rPr>
          <w:szCs w:val="24"/>
        </w:rPr>
      </w:pPr>
      <w:r w:rsidRPr="007B4758">
        <w:rPr>
          <w:szCs w:val="24"/>
        </w:rPr>
        <w:t xml:space="preserve">Podczas spotkań dyrektorzy mieli możliwość aktualizacji i weryfikacji wiedzy </w:t>
      </w:r>
      <w:r w:rsidRPr="007B4758">
        <w:rPr>
          <w:szCs w:val="24"/>
        </w:rPr>
        <w:br/>
        <w:t xml:space="preserve">z zakresu współczesnych trendów zarządzania szkołą/placówką oświatową. Uczestnictwo w spotkaniach sprzyjało zapoczątkowaniu zmiany w dotychczasowych praktykach zarządczych i przywódczych w szkole. </w:t>
      </w:r>
    </w:p>
    <w:p w:rsidR="00D106C7" w:rsidRPr="007B4758" w:rsidRDefault="00D106C7" w:rsidP="007B4758">
      <w:pPr>
        <w:pStyle w:val="Tekstpodstawowywcity"/>
        <w:spacing w:line="360" w:lineRule="auto"/>
        <w:ind w:left="709" w:firstLine="0"/>
        <w:rPr>
          <w:szCs w:val="24"/>
        </w:rPr>
      </w:pPr>
      <w:r w:rsidRPr="007B4758">
        <w:rPr>
          <w:szCs w:val="24"/>
        </w:rPr>
        <w:t xml:space="preserve"> </w:t>
      </w:r>
    </w:p>
    <w:p w:rsidR="00D106C7" w:rsidRPr="007B4758" w:rsidRDefault="00D106C7" w:rsidP="007B4758">
      <w:pPr>
        <w:pStyle w:val="Akapitzlist"/>
        <w:numPr>
          <w:ilvl w:val="0"/>
          <w:numId w:val="15"/>
        </w:numPr>
        <w:spacing w:line="360" w:lineRule="auto"/>
        <w:jc w:val="both"/>
      </w:pPr>
      <w:r w:rsidRPr="007B4758">
        <w:t>Wspomaganie dyrektorów w efektywnym organizowaniu pracy własnej i rady pedagogicznej</w:t>
      </w:r>
      <w:r w:rsidR="00F80F4E" w:rsidRPr="007B4758">
        <w:t>, w tym: o</w:t>
      </w:r>
      <w:r w:rsidRPr="007B4758">
        <w:t xml:space="preserve">rganizacja warsztatów dla kadry kierowniczej oświaty </w:t>
      </w:r>
      <w:r w:rsidR="00F80F4E" w:rsidRPr="007B4758">
        <w:br/>
      </w:r>
      <w:r w:rsidRPr="007B4758">
        <w:t xml:space="preserve">i zainteresowanych nauczycieli </w:t>
      </w:r>
      <w:r w:rsidRPr="007B4758">
        <w:rPr>
          <w:i/>
        </w:rPr>
        <w:t xml:space="preserve">Elementy coachingu i </w:t>
      </w:r>
      <w:proofErr w:type="spellStart"/>
      <w:r w:rsidRPr="007B4758">
        <w:rPr>
          <w:i/>
        </w:rPr>
        <w:t>tutoringu</w:t>
      </w:r>
      <w:proofErr w:type="spellEnd"/>
      <w:r w:rsidRPr="007B4758">
        <w:rPr>
          <w:i/>
        </w:rPr>
        <w:t xml:space="preserve"> w pracy dyrektora szkoły</w:t>
      </w:r>
      <w:r w:rsidR="00F80F4E" w:rsidRPr="007B4758">
        <w:rPr>
          <w:i/>
        </w:rPr>
        <w:t xml:space="preserve">; </w:t>
      </w:r>
      <w:r w:rsidR="00F80F4E" w:rsidRPr="007B4758">
        <w:t>p</w:t>
      </w:r>
      <w:r w:rsidRPr="007B4758">
        <w:t xml:space="preserve">rzygotowanie i przeprowadzenie spotkań edukacyjnych dla rad pedagogicznych zgodnie ze zgłaszanymi potrzebami: </w:t>
      </w:r>
      <w:r w:rsidRPr="007B4758">
        <w:rPr>
          <w:i/>
        </w:rPr>
        <w:t xml:space="preserve">Elementy coachingu </w:t>
      </w:r>
      <w:r w:rsidRPr="007B4758">
        <w:rPr>
          <w:i/>
        </w:rPr>
        <w:br/>
        <w:t xml:space="preserve">i </w:t>
      </w:r>
      <w:proofErr w:type="spellStart"/>
      <w:r w:rsidRPr="007B4758">
        <w:rPr>
          <w:i/>
        </w:rPr>
        <w:t>tutoringu</w:t>
      </w:r>
      <w:proofErr w:type="spellEnd"/>
      <w:r w:rsidRPr="007B4758">
        <w:rPr>
          <w:i/>
        </w:rPr>
        <w:t xml:space="preserve"> w pracy  nauczyciela, Autorytet nauczyciela w realiach współczesnej szkoły, Wypalenie zawodowe nauczycieli – jak temu przeciwdziałać, Wykorzystanie narzędzi </w:t>
      </w:r>
      <w:proofErr w:type="spellStart"/>
      <w:r w:rsidRPr="007B4758">
        <w:rPr>
          <w:i/>
        </w:rPr>
        <w:t>coachingowych</w:t>
      </w:r>
      <w:proofErr w:type="spellEnd"/>
      <w:r w:rsidRPr="007B4758">
        <w:rPr>
          <w:i/>
        </w:rPr>
        <w:t xml:space="preserve"> w pracy nauczyciela</w:t>
      </w:r>
      <w:r w:rsidR="00F80F4E" w:rsidRPr="007B4758">
        <w:rPr>
          <w:i/>
        </w:rPr>
        <w:t>.</w:t>
      </w:r>
    </w:p>
    <w:p w:rsidR="00D106C7" w:rsidRPr="007B4758" w:rsidRDefault="00D106C7" w:rsidP="007B4758">
      <w:pPr>
        <w:pStyle w:val="Akapitzlist"/>
        <w:spacing w:line="360" w:lineRule="auto"/>
        <w:ind w:left="709"/>
        <w:jc w:val="both"/>
      </w:pPr>
    </w:p>
    <w:p w:rsidR="00D106C7" w:rsidRPr="007B4758" w:rsidRDefault="00D106C7" w:rsidP="007B4758">
      <w:pPr>
        <w:pStyle w:val="Akapitzlist"/>
        <w:spacing w:line="360" w:lineRule="auto"/>
        <w:ind w:left="709"/>
        <w:jc w:val="both"/>
      </w:pPr>
      <w:r w:rsidRPr="007B4758">
        <w:t>Zorganizowane spotkania ukierunkowane na  wykorzystanie nowatorskich technik pracy z grupą pozwoliły na doskonalenie umiejętności interpersonalnych uczestników niezbędnych do pełnienia ról przywódczych.</w:t>
      </w:r>
    </w:p>
    <w:p w:rsidR="00D106C7" w:rsidRPr="007B4758" w:rsidRDefault="00D106C7" w:rsidP="007B4758">
      <w:pPr>
        <w:pStyle w:val="Akapitzlist"/>
        <w:spacing w:line="360" w:lineRule="auto"/>
        <w:ind w:left="709"/>
        <w:jc w:val="both"/>
      </w:pPr>
    </w:p>
    <w:p w:rsidR="00D106C7" w:rsidRPr="007B4758" w:rsidRDefault="00D106C7" w:rsidP="007B4758">
      <w:pPr>
        <w:pStyle w:val="Akapitzlist"/>
        <w:numPr>
          <w:ilvl w:val="0"/>
          <w:numId w:val="15"/>
        </w:numPr>
        <w:spacing w:line="360" w:lineRule="auto"/>
        <w:jc w:val="both"/>
      </w:pPr>
      <w:r w:rsidRPr="007B4758">
        <w:t>Wspieranie kadry kierowniczej oświaty w efektywnym planowaniu i organizowaniu pracy szkoły/placówki oświatowej</w:t>
      </w:r>
      <w:r w:rsidR="00A23EBC" w:rsidRPr="007B4758">
        <w:t>, w tym: o</w:t>
      </w:r>
      <w:r w:rsidRPr="007B4758">
        <w:t xml:space="preserve">rganizacja warsztatów </w:t>
      </w:r>
      <w:r w:rsidRPr="007B4758">
        <w:rPr>
          <w:i/>
        </w:rPr>
        <w:t>System informacji oświatowej</w:t>
      </w:r>
      <w:r w:rsidR="00A23EBC" w:rsidRPr="007B4758">
        <w:rPr>
          <w:i/>
        </w:rPr>
        <w:t xml:space="preserve">; </w:t>
      </w:r>
      <w:r w:rsidR="00A23EBC" w:rsidRPr="007B4758">
        <w:t>o</w:t>
      </w:r>
      <w:r w:rsidRPr="007B4758">
        <w:t xml:space="preserve">rganizacja warsztatów </w:t>
      </w:r>
      <w:r w:rsidRPr="007B4758">
        <w:rPr>
          <w:i/>
        </w:rPr>
        <w:t>Organizacja pracy sekretariatu</w:t>
      </w:r>
    </w:p>
    <w:p w:rsidR="00D106C7" w:rsidRPr="007B4758" w:rsidRDefault="00D106C7" w:rsidP="007B4758">
      <w:pPr>
        <w:pStyle w:val="Akapitzlist"/>
        <w:spacing w:line="360" w:lineRule="auto"/>
        <w:ind w:left="1440"/>
        <w:jc w:val="both"/>
      </w:pPr>
    </w:p>
    <w:p w:rsidR="00D106C7" w:rsidRPr="007B4758" w:rsidRDefault="00D106C7" w:rsidP="007B4758">
      <w:pPr>
        <w:pStyle w:val="Akapitzlist"/>
        <w:spacing w:line="360" w:lineRule="auto"/>
        <w:ind w:left="709"/>
        <w:jc w:val="both"/>
      </w:pPr>
      <w:r w:rsidRPr="007B4758">
        <w:t xml:space="preserve">Podczas spotkań zorganizowanych we współpracy z Wydawnictwem Prawniczym OFICYNA MM uczestnicy zapoznali się z najważniejszymi prawnymi obowiązkami </w:t>
      </w:r>
      <w:r w:rsidRPr="007B4758">
        <w:lastRenderedPageBreak/>
        <w:t xml:space="preserve">pracowników administracyjnych oraz stanowiskiem </w:t>
      </w:r>
      <w:r w:rsidRPr="007B4758">
        <w:rPr>
          <w:rFonts w:eastAsia="MS Mincho"/>
          <w:color w:val="000000"/>
          <w:lang w:eastAsia="ja-JP"/>
        </w:rPr>
        <w:t>MEN, CIE oraz innych podmiotów</w:t>
      </w:r>
      <w:r w:rsidRPr="007B4758">
        <w:t xml:space="preserve"> dotyczącym gromadzenia danych. </w:t>
      </w:r>
    </w:p>
    <w:p w:rsidR="00D106C7" w:rsidRPr="007B4758" w:rsidRDefault="00D106C7" w:rsidP="007B4758">
      <w:pPr>
        <w:pStyle w:val="Akapitzlist"/>
        <w:spacing w:line="360" w:lineRule="auto"/>
        <w:ind w:left="709"/>
        <w:jc w:val="both"/>
      </w:pPr>
    </w:p>
    <w:p w:rsidR="00D106C7" w:rsidRPr="007B4758" w:rsidRDefault="00D106C7" w:rsidP="007B4758">
      <w:pPr>
        <w:pStyle w:val="Akapitzlist"/>
        <w:numPr>
          <w:ilvl w:val="0"/>
          <w:numId w:val="15"/>
        </w:numPr>
        <w:spacing w:line="360" w:lineRule="auto"/>
        <w:jc w:val="both"/>
      </w:pPr>
      <w:r w:rsidRPr="007B4758">
        <w:t>Przygotowanie wicedyrektorów/nauczycieli wszystkich typów szkół/placówek oświatowych</w:t>
      </w:r>
      <w:r w:rsidRPr="007B4758">
        <w:rPr>
          <w:b/>
        </w:rPr>
        <w:t xml:space="preserve"> </w:t>
      </w:r>
      <w:r w:rsidRPr="007B4758">
        <w:t xml:space="preserve">do sprawnego  i twórczego zarządzania szkołą lub placówką oświatową </w:t>
      </w:r>
      <w:r w:rsidR="00AE391C" w:rsidRPr="007B4758">
        <w:br/>
      </w:r>
      <w:r w:rsidRPr="007B4758">
        <w:t>z uwzględnieniem wymogów reformy edukacji</w:t>
      </w:r>
      <w:r w:rsidR="00F80F4E" w:rsidRPr="007B4758">
        <w:t>, w tym: o</w:t>
      </w:r>
      <w:r w:rsidRPr="007B4758">
        <w:t>rganizacja warsztatów dla</w:t>
      </w:r>
      <w:r w:rsidRPr="007B4758">
        <w:rPr>
          <w:i/>
        </w:rPr>
        <w:t xml:space="preserve"> </w:t>
      </w:r>
      <w:r w:rsidRPr="007B4758">
        <w:t>wicedyrektorów</w:t>
      </w:r>
      <w:r w:rsidRPr="007B4758">
        <w:rPr>
          <w:i/>
        </w:rPr>
        <w:t xml:space="preserve"> Rola i zadania wicedyre</w:t>
      </w:r>
      <w:r w:rsidR="00F80F4E" w:rsidRPr="007B4758">
        <w:rPr>
          <w:i/>
        </w:rPr>
        <w:t xml:space="preserve">ktora </w:t>
      </w:r>
      <w:r w:rsidRPr="007B4758">
        <w:rPr>
          <w:i/>
        </w:rPr>
        <w:t>w szkole/placówce oświatowej – praktyczne rozwiązania</w:t>
      </w:r>
      <w:r w:rsidR="00F80F4E" w:rsidRPr="007B4758">
        <w:rPr>
          <w:i/>
        </w:rPr>
        <w:t xml:space="preserve">; </w:t>
      </w:r>
      <w:r w:rsidR="00F80F4E" w:rsidRPr="007B4758">
        <w:t>o</w:t>
      </w:r>
      <w:r w:rsidRPr="007B4758">
        <w:t xml:space="preserve">rganizacja kursu kwalifikacyjnego </w:t>
      </w:r>
      <w:r w:rsidRPr="007B4758">
        <w:rPr>
          <w:i/>
        </w:rPr>
        <w:t xml:space="preserve">Organizacja </w:t>
      </w:r>
      <w:r w:rsidR="00AE391C" w:rsidRPr="007B4758">
        <w:rPr>
          <w:i/>
        </w:rPr>
        <w:br/>
      </w:r>
      <w:r w:rsidRPr="007B4758">
        <w:rPr>
          <w:i/>
        </w:rPr>
        <w:t xml:space="preserve">i Zarządzanie Oświatą </w:t>
      </w:r>
      <w:r w:rsidRPr="007B4758">
        <w:t>dla zainteresowanych wicedyrektorów i nauczycieli wszystkich typów szkół/placówek oświatowych</w:t>
      </w:r>
    </w:p>
    <w:p w:rsidR="00D106C7" w:rsidRPr="007B4758" w:rsidRDefault="00D106C7" w:rsidP="007B4758">
      <w:pPr>
        <w:pStyle w:val="Akapitzlist"/>
        <w:spacing w:line="360" w:lineRule="auto"/>
        <w:ind w:left="709"/>
        <w:jc w:val="both"/>
      </w:pPr>
    </w:p>
    <w:p w:rsidR="00D106C7" w:rsidRPr="007B4758" w:rsidRDefault="00D106C7" w:rsidP="007B4758">
      <w:pPr>
        <w:pStyle w:val="Akapitzlist"/>
        <w:spacing w:line="360" w:lineRule="auto"/>
        <w:ind w:left="709"/>
        <w:jc w:val="both"/>
      </w:pPr>
      <w:r w:rsidRPr="007B4758">
        <w:t xml:space="preserve">Spotkania zorganizowane dla zainteresowanych wicedyrektorów i nauczycieli pozwolą na ukształtowanie umiejętności przywódczych, uzyskanie dodatkowych kwalifikacji oraz aktualizację wiedzy z zakresu funkcjonowania systemu oświaty. </w:t>
      </w:r>
    </w:p>
    <w:p w:rsidR="00D106C7" w:rsidRPr="007B4758" w:rsidRDefault="00D106C7" w:rsidP="007B4758">
      <w:pPr>
        <w:pStyle w:val="Akapitzlist"/>
        <w:spacing w:line="360" w:lineRule="auto"/>
        <w:ind w:left="709"/>
        <w:jc w:val="both"/>
      </w:pPr>
    </w:p>
    <w:p w:rsidR="00D106C7" w:rsidRPr="007B4758" w:rsidRDefault="00D106C7" w:rsidP="007B4758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i/>
        </w:rPr>
      </w:pPr>
      <w:r w:rsidRPr="007B4758">
        <w:t>Wspieranie dyrektorów i wicedyrektorów w  tworzeniu środowis</w:t>
      </w:r>
      <w:r w:rsidR="00FD6CD6" w:rsidRPr="007B4758">
        <w:t>ka przyjaznego edukacji uczniów, w tym: p</w:t>
      </w:r>
      <w:r w:rsidRPr="007B4758">
        <w:t xml:space="preserve">rzygotowanie i przeprowadzenie spotkań edukacyjnych dla rad pedagogicznych zgodnie ze zgłaszanymi potrzebami: </w:t>
      </w:r>
      <w:r w:rsidRPr="007B4758">
        <w:rPr>
          <w:i/>
        </w:rPr>
        <w:t>Praca z uczniem objętym PPP, Pomoc psychologiczno-pedagogiczna w świetle nowych regulacji prawnych, Wsparcie ucznia z cukrzycą w szkole, Dostosowanie wymagań edukacyjnych do indywidualnych potrzeb ucznia</w:t>
      </w:r>
      <w:r w:rsidR="00FD6CD6" w:rsidRPr="007B4758">
        <w:rPr>
          <w:i/>
        </w:rPr>
        <w:t xml:space="preserve">; </w:t>
      </w:r>
      <w:r w:rsidR="00FD6CD6" w:rsidRPr="007B4758">
        <w:t>o</w:t>
      </w:r>
      <w:r w:rsidRPr="007B4758">
        <w:t xml:space="preserve">rganizacja prezentacji dydaktycznych (we współpracy z łódzkimi szkołami specjalnymi): </w:t>
      </w:r>
      <w:r w:rsidRPr="007B4758">
        <w:rPr>
          <w:i/>
        </w:rPr>
        <w:t>Praca z dzieckiem nie</w:t>
      </w:r>
      <w:r w:rsidR="00776628" w:rsidRPr="007B4758">
        <w:rPr>
          <w:i/>
        </w:rPr>
        <w:t xml:space="preserve">widomym i słabowidzącym, Praca </w:t>
      </w:r>
      <w:r w:rsidRPr="007B4758">
        <w:rPr>
          <w:i/>
        </w:rPr>
        <w:t>z dzieckiem z Autyzmem i zespołem Aspergera, Uczeń z cukrzycą w szko</w:t>
      </w:r>
      <w:r w:rsidR="00776628" w:rsidRPr="007B4758">
        <w:rPr>
          <w:i/>
        </w:rPr>
        <w:t>le, Udzielanie pierwszej pomocy.</w:t>
      </w:r>
    </w:p>
    <w:p w:rsidR="00D106C7" w:rsidRPr="007B4758" w:rsidRDefault="00D106C7" w:rsidP="007B475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>Zorganizowane i przeprowadzone spotkania były ukierunkowane na wskazanie roli nauczyciela w procesie wspierania uczniów ze specjalnymi specyficznymi trudnościami w nauce. Nauczyciele poznali metody i formy pracy z uczniem ze SPE oraz rodzaje wsparcia. Ukszta</w:t>
      </w:r>
      <w:r w:rsidR="00776628" w:rsidRPr="007B4758">
        <w:rPr>
          <w:rFonts w:ascii="Times New Roman" w:hAnsi="Times New Roman" w:cs="Times New Roman"/>
          <w:sz w:val="24"/>
          <w:szCs w:val="24"/>
        </w:rPr>
        <w:t xml:space="preserve">łtowali umiejętność planowania </w:t>
      </w:r>
      <w:r w:rsidRPr="007B4758">
        <w:rPr>
          <w:rFonts w:ascii="Times New Roman" w:hAnsi="Times New Roman" w:cs="Times New Roman"/>
          <w:sz w:val="24"/>
          <w:szCs w:val="24"/>
        </w:rPr>
        <w:t>i organizowania procesu kształcenia z uwzględ</w:t>
      </w:r>
      <w:r w:rsidR="00776628" w:rsidRPr="007B4758">
        <w:rPr>
          <w:rFonts w:ascii="Times New Roman" w:hAnsi="Times New Roman" w:cs="Times New Roman"/>
          <w:sz w:val="24"/>
          <w:szCs w:val="24"/>
        </w:rPr>
        <w:t xml:space="preserve">nieniem indywidualnych potrzeb </w:t>
      </w:r>
      <w:r w:rsidR="00A23EBC" w:rsidRPr="007B4758">
        <w:rPr>
          <w:rFonts w:ascii="Times New Roman" w:hAnsi="Times New Roman" w:cs="Times New Roman"/>
          <w:sz w:val="24"/>
          <w:szCs w:val="24"/>
        </w:rPr>
        <w:t>i możliwości uczniów</w:t>
      </w:r>
      <w:r w:rsidRPr="007B4758">
        <w:rPr>
          <w:rFonts w:ascii="Times New Roman" w:hAnsi="Times New Roman" w:cs="Times New Roman"/>
          <w:sz w:val="24"/>
          <w:szCs w:val="24"/>
        </w:rPr>
        <w:t xml:space="preserve"> oraz reagowania</w:t>
      </w:r>
      <w:r w:rsidR="00776628" w:rsidRPr="007B4758">
        <w:rPr>
          <w:rFonts w:ascii="Times New Roman" w:hAnsi="Times New Roman" w:cs="Times New Roman"/>
          <w:sz w:val="24"/>
          <w:szCs w:val="24"/>
        </w:rPr>
        <w:br/>
      </w:r>
      <w:r w:rsidRPr="007B4758">
        <w:rPr>
          <w:rFonts w:ascii="Times New Roman" w:hAnsi="Times New Roman" w:cs="Times New Roman"/>
          <w:sz w:val="24"/>
          <w:szCs w:val="24"/>
        </w:rPr>
        <w:t xml:space="preserve"> i interweniowania w sytua</w:t>
      </w:r>
      <w:r w:rsidR="00776628" w:rsidRPr="007B4758">
        <w:rPr>
          <w:rFonts w:ascii="Times New Roman" w:hAnsi="Times New Roman" w:cs="Times New Roman"/>
          <w:sz w:val="24"/>
          <w:szCs w:val="24"/>
        </w:rPr>
        <w:t>cjach trudnych w pracy z tymi uczniami.</w:t>
      </w:r>
    </w:p>
    <w:p w:rsidR="00A23EBC" w:rsidRPr="007B4758" w:rsidRDefault="00A23EBC" w:rsidP="007B475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06C7" w:rsidRPr="007B4758" w:rsidRDefault="00D106C7" w:rsidP="007B4758">
      <w:pPr>
        <w:pStyle w:val="Akapitzlist"/>
        <w:numPr>
          <w:ilvl w:val="0"/>
          <w:numId w:val="29"/>
        </w:numPr>
        <w:spacing w:line="360" w:lineRule="auto"/>
        <w:ind w:left="993" w:hanging="284"/>
        <w:rPr>
          <w:b/>
        </w:rPr>
      </w:pPr>
      <w:r w:rsidRPr="007B4758">
        <w:rPr>
          <w:b/>
        </w:rPr>
        <w:t>Pracownia Jakości w Edukacji</w:t>
      </w:r>
    </w:p>
    <w:p w:rsidR="00D106C7" w:rsidRPr="007B4758" w:rsidRDefault="00D106C7" w:rsidP="007B4758">
      <w:pPr>
        <w:pStyle w:val="Akapitzlist"/>
        <w:spacing w:line="360" w:lineRule="auto"/>
        <w:rPr>
          <w:b/>
        </w:rPr>
      </w:pPr>
    </w:p>
    <w:p w:rsidR="00D106C7" w:rsidRPr="007B4758" w:rsidRDefault="00D106C7" w:rsidP="007B4758">
      <w:pPr>
        <w:pStyle w:val="Akapitzlist"/>
        <w:numPr>
          <w:ilvl w:val="0"/>
          <w:numId w:val="21"/>
        </w:numPr>
        <w:spacing w:line="360" w:lineRule="auto"/>
        <w:jc w:val="both"/>
      </w:pPr>
      <w:r w:rsidRPr="007B4758">
        <w:t xml:space="preserve">Stworzenie warunków do propagowania i wdrażania innowacyjnych koncepcji </w:t>
      </w:r>
      <w:r w:rsidRPr="007B4758">
        <w:br/>
        <w:t>i rozwiązań edukacyjnych</w:t>
      </w:r>
      <w:r w:rsidR="00776628" w:rsidRPr="007B4758">
        <w:t>, w tym: p</w:t>
      </w:r>
      <w:r w:rsidRPr="007B4758">
        <w:t xml:space="preserve">rezentacja przykładów dobrych praktyk </w:t>
      </w:r>
      <w:r w:rsidR="00776628" w:rsidRPr="007B4758">
        <w:br/>
      </w:r>
      <w:r w:rsidRPr="007B4758">
        <w:rPr>
          <w:i/>
        </w:rPr>
        <w:t>W poszukiwaniu Mistrza</w:t>
      </w:r>
      <w:r w:rsidR="00776628" w:rsidRPr="007B4758">
        <w:rPr>
          <w:i/>
        </w:rPr>
        <w:t xml:space="preserve">; </w:t>
      </w:r>
      <w:r w:rsidR="00776628" w:rsidRPr="007B4758">
        <w:t>w</w:t>
      </w:r>
      <w:r w:rsidRPr="007B4758">
        <w:t xml:space="preserve">drożenie projektu </w:t>
      </w:r>
      <w:r w:rsidRPr="007B4758">
        <w:rPr>
          <w:i/>
          <w:color w:val="000000"/>
        </w:rPr>
        <w:t>Wojenne przygody niedźwiadka Wojtka</w:t>
      </w:r>
      <w:r w:rsidR="00776628" w:rsidRPr="007B4758">
        <w:rPr>
          <w:i/>
          <w:color w:val="000000"/>
        </w:rPr>
        <w:t xml:space="preserve">; </w:t>
      </w:r>
      <w:r w:rsidR="00776628" w:rsidRPr="007B4758">
        <w:rPr>
          <w:bCs/>
        </w:rPr>
        <w:lastRenderedPageBreak/>
        <w:t>o</w:t>
      </w:r>
      <w:r w:rsidRPr="007B4758">
        <w:rPr>
          <w:bCs/>
        </w:rPr>
        <w:t>rganizacja ogólnopolskiej konferencji</w:t>
      </w:r>
      <w:r w:rsidRPr="007B4758">
        <w:rPr>
          <w:bCs/>
          <w:i/>
        </w:rPr>
        <w:t xml:space="preserve"> Globalne widzenie świata- </w:t>
      </w:r>
      <w:proofErr w:type="spellStart"/>
      <w:r w:rsidRPr="007B4758">
        <w:rPr>
          <w:bCs/>
          <w:i/>
        </w:rPr>
        <w:t>przestrzeń-miejsca-ludzie-działania</w:t>
      </w:r>
      <w:proofErr w:type="spellEnd"/>
      <w:r w:rsidR="00776628" w:rsidRPr="007B4758">
        <w:rPr>
          <w:bCs/>
          <w:i/>
        </w:rPr>
        <w:t>.</w:t>
      </w:r>
    </w:p>
    <w:p w:rsidR="00D106C7" w:rsidRPr="007B4758" w:rsidRDefault="00D106C7" w:rsidP="007B4758">
      <w:pPr>
        <w:pStyle w:val="Tekstpodstawowywcity"/>
        <w:spacing w:line="360" w:lineRule="auto"/>
        <w:ind w:left="709" w:firstLine="0"/>
        <w:rPr>
          <w:szCs w:val="24"/>
        </w:rPr>
      </w:pPr>
      <w:r w:rsidRPr="007B4758">
        <w:rPr>
          <w:szCs w:val="24"/>
        </w:rPr>
        <w:t>W trakcie realizacji wskazanych przedsięwzięć nauczyciele mają okazję do doskonalenia swojego warsztatu pracy, prezentacji podejmowanych dzi</w:t>
      </w:r>
      <w:r w:rsidR="00A23EBC" w:rsidRPr="007B4758">
        <w:rPr>
          <w:szCs w:val="24"/>
        </w:rPr>
        <w:t>ałań oraz poznania nowych metod</w:t>
      </w:r>
      <w:r w:rsidRPr="007B4758">
        <w:rPr>
          <w:szCs w:val="24"/>
        </w:rPr>
        <w:t xml:space="preserve"> pracy z tekstem literackim. W każdej szkole pracują nauczyciele, którzy angażują się całym sercem w pracę dydaktyczno- wychowawczą. To oni cieszą się ogromną sympatią uczniów i najskuteczniej motywują i inspirują wychowanków do działania.  Prezentacja (na forum) sylwetek nauczycieli ich dorobku zawodowego pozwala na propagowanie dobrych praktyk i ciekawych rozwiązań.</w:t>
      </w:r>
    </w:p>
    <w:p w:rsidR="00D106C7" w:rsidRPr="007B4758" w:rsidRDefault="00D106C7" w:rsidP="007B4758">
      <w:pPr>
        <w:pStyle w:val="Akapitzlist"/>
        <w:spacing w:line="360" w:lineRule="auto"/>
        <w:jc w:val="both"/>
      </w:pPr>
    </w:p>
    <w:p w:rsidR="00D106C7" w:rsidRPr="007B4758" w:rsidRDefault="00D106C7" w:rsidP="007B4758">
      <w:pPr>
        <w:pStyle w:val="Akapitzlist"/>
        <w:numPr>
          <w:ilvl w:val="0"/>
          <w:numId w:val="21"/>
        </w:numPr>
        <w:spacing w:line="360" w:lineRule="auto"/>
        <w:jc w:val="both"/>
      </w:pPr>
      <w:r w:rsidRPr="007B4758">
        <w:t>Wspieranie dyrektorów, wicedyrektorów i zainteresowanych nauczycieli w pełnieniu przez nich ról zawodowych zgodnie z obowiązującymi uregulowaniami prawnymi</w:t>
      </w:r>
      <w:r w:rsidR="00776628" w:rsidRPr="007B4758">
        <w:t xml:space="preserve">, </w:t>
      </w:r>
      <w:r w:rsidR="00776628" w:rsidRPr="007B4758">
        <w:br/>
        <w:t>w tym: o</w:t>
      </w:r>
      <w:r w:rsidRPr="007B4758">
        <w:t xml:space="preserve">rganizacja konsultacji dla dyrektorów </w:t>
      </w:r>
      <w:proofErr w:type="spellStart"/>
      <w:r w:rsidRPr="007B4758">
        <w:rPr>
          <w:i/>
        </w:rPr>
        <w:t>Gdziejesię</w:t>
      </w:r>
      <w:proofErr w:type="spellEnd"/>
      <w:r w:rsidRPr="007B4758">
        <w:rPr>
          <w:i/>
        </w:rPr>
        <w:t>, czyli o prawie przy kawie</w:t>
      </w:r>
      <w:r w:rsidR="00776628" w:rsidRPr="007B4758">
        <w:rPr>
          <w:i/>
        </w:rPr>
        <w:t xml:space="preserve">; </w:t>
      </w:r>
      <w:r w:rsidR="00776628" w:rsidRPr="007B4758">
        <w:t>o</w:t>
      </w:r>
      <w:r w:rsidRPr="007B4758">
        <w:t xml:space="preserve">rganizacja konsultacji dla nauczycieli </w:t>
      </w:r>
      <w:r w:rsidRPr="007B4758">
        <w:rPr>
          <w:i/>
        </w:rPr>
        <w:t>Awans zawodowy nauczyciela</w:t>
      </w:r>
      <w:r w:rsidR="00776628" w:rsidRPr="007B4758">
        <w:rPr>
          <w:i/>
        </w:rPr>
        <w:t>.</w:t>
      </w:r>
    </w:p>
    <w:p w:rsidR="00D106C7" w:rsidRPr="007B4758" w:rsidRDefault="00D106C7" w:rsidP="007B4758">
      <w:pPr>
        <w:pStyle w:val="Tekstpodstawowywcity"/>
        <w:spacing w:line="360" w:lineRule="auto"/>
        <w:ind w:left="709" w:firstLine="0"/>
        <w:rPr>
          <w:szCs w:val="24"/>
        </w:rPr>
      </w:pPr>
      <w:r w:rsidRPr="007B4758">
        <w:rPr>
          <w:szCs w:val="24"/>
        </w:rPr>
        <w:t xml:space="preserve">Podczas spotkań uczestnicy mieli okazję do analizy wybranych zapisów aktów prawa oświatowego, prezentacji własnych spostrzeżeń i wymiany doświadczeń. Udział </w:t>
      </w:r>
      <w:r w:rsidRPr="007B4758">
        <w:rPr>
          <w:szCs w:val="24"/>
        </w:rPr>
        <w:br/>
        <w:t>w tych spotkaniach sprzyjał aktualizacji i weryfikacji wiedzy z zakresu współczesnych trendów i wymogów związanych z realizacją zadań i obowiązków zawodowych .</w:t>
      </w:r>
    </w:p>
    <w:p w:rsidR="00D106C7" w:rsidRPr="007B4758" w:rsidRDefault="00D106C7" w:rsidP="007B4758">
      <w:pPr>
        <w:pStyle w:val="Akapitzlist"/>
        <w:spacing w:line="360" w:lineRule="auto"/>
        <w:ind w:left="1440"/>
        <w:jc w:val="both"/>
      </w:pPr>
    </w:p>
    <w:p w:rsidR="00D106C7" w:rsidRPr="007B4758" w:rsidRDefault="00D106C7" w:rsidP="007B4758">
      <w:pPr>
        <w:pStyle w:val="Akapitzlist"/>
        <w:numPr>
          <w:ilvl w:val="0"/>
          <w:numId w:val="21"/>
        </w:numPr>
        <w:spacing w:line="360" w:lineRule="auto"/>
        <w:jc w:val="both"/>
      </w:pPr>
      <w:r w:rsidRPr="007B4758">
        <w:t>Inspirowanie kadry kierowniczej oświaty do rozwijania kompetencji językowych</w:t>
      </w:r>
      <w:r w:rsidR="00776628" w:rsidRPr="007B4758">
        <w:t xml:space="preserve">, </w:t>
      </w:r>
      <w:r w:rsidR="00776628" w:rsidRPr="007B4758">
        <w:br/>
        <w:t>w tym o</w:t>
      </w:r>
      <w:r w:rsidRPr="007B4758">
        <w:t>rganizacja kursów języka angielskiego dla dyrektorów i zainteresowanych nauczycieli na poziomie A1, A1+, A2, B1, B2</w:t>
      </w:r>
      <w:r w:rsidR="00776628" w:rsidRPr="007B4758">
        <w:t>.</w:t>
      </w:r>
    </w:p>
    <w:p w:rsidR="00D106C7" w:rsidRPr="007B4758" w:rsidRDefault="00D106C7" w:rsidP="007B4758">
      <w:pPr>
        <w:pStyle w:val="Akapitzlist"/>
        <w:spacing w:line="360" w:lineRule="auto"/>
        <w:ind w:left="1440"/>
        <w:jc w:val="both"/>
      </w:pPr>
    </w:p>
    <w:p w:rsidR="00D106C7" w:rsidRPr="007B4758" w:rsidRDefault="00D106C7" w:rsidP="007B4758">
      <w:pPr>
        <w:pStyle w:val="Akapitzlist"/>
        <w:spacing w:line="360" w:lineRule="auto"/>
        <w:ind w:left="709"/>
        <w:jc w:val="both"/>
      </w:pPr>
      <w:r w:rsidRPr="007B4758">
        <w:t xml:space="preserve">Kursy zorganizowane dla zainteresowanych dyrektorów i nauczycieli pozwolą na ukształtowanie i doskonalenie kompetencji językowych oraz uzyskanie dodatkowych kwalifikacji zgodnie z wymogami aktualnie obowiązujących aktów prawnych. </w:t>
      </w:r>
    </w:p>
    <w:p w:rsidR="00776628" w:rsidRPr="007B4758" w:rsidRDefault="00776628" w:rsidP="007B4758">
      <w:pPr>
        <w:pStyle w:val="Akapitzlist"/>
        <w:spacing w:line="360" w:lineRule="auto"/>
        <w:ind w:left="709"/>
        <w:jc w:val="both"/>
      </w:pPr>
      <w:r w:rsidRPr="007B4758">
        <w:t>Pracownicy Ośrodka brali aktywny udział w następujących konferencjach:</w:t>
      </w:r>
    </w:p>
    <w:p w:rsidR="00D106C7" w:rsidRPr="007B4758" w:rsidRDefault="00D106C7" w:rsidP="007B4758">
      <w:pPr>
        <w:pStyle w:val="Akapitzlist"/>
        <w:spacing w:line="360" w:lineRule="auto"/>
        <w:ind w:left="1080"/>
        <w:rPr>
          <w:b/>
          <w:bCs/>
          <w:u w:val="single"/>
        </w:rPr>
      </w:pPr>
    </w:p>
    <w:p w:rsidR="00D106C7" w:rsidRPr="007B4758" w:rsidRDefault="00D106C7" w:rsidP="007B4758">
      <w:pPr>
        <w:pStyle w:val="Akapitzlist"/>
        <w:numPr>
          <w:ilvl w:val="0"/>
          <w:numId w:val="24"/>
        </w:numPr>
        <w:tabs>
          <w:tab w:val="left" w:pos="1134"/>
        </w:tabs>
        <w:spacing w:line="360" w:lineRule="auto"/>
        <w:ind w:left="1134" w:hanging="425"/>
        <w:jc w:val="both"/>
        <w:rPr>
          <w:bCs/>
          <w:i/>
        </w:rPr>
      </w:pPr>
      <w:r w:rsidRPr="007B4758">
        <w:rPr>
          <w:bCs/>
          <w:i/>
        </w:rPr>
        <w:t xml:space="preserve">Jak efektywnie organizować proces kształcenia polonistycznego w szkole ponadgimnazjalnej. </w:t>
      </w:r>
      <w:r w:rsidRPr="007B4758">
        <w:rPr>
          <w:bCs/>
        </w:rPr>
        <w:t xml:space="preserve">Organizator: Łódzkie Centrum Doskonalenia Nauczycieli </w:t>
      </w:r>
      <w:r w:rsidR="00776628" w:rsidRPr="007B4758">
        <w:rPr>
          <w:bCs/>
        </w:rPr>
        <w:br/>
      </w:r>
      <w:r w:rsidRPr="007B4758">
        <w:rPr>
          <w:bCs/>
        </w:rPr>
        <w:t>i Kształcenia Praktycznego</w:t>
      </w:r>
    </w:p>
    <w:p w:rsidR="00D106C7" w:rsidRPr="007B4758" w:rsidRDefault="00D106C7" w:rsidP="007B4758">
      <w:pPr>
        <w:pStyle w:val="Akapitzlist"/>
        <w:numPr>
          <w:ilvl w:val="0"/>
          <w:numId w:val="25"/>
        </w:numPr>
        <w:spacing w:line="360" w:lineRule="auto"/>
        <w:rPr>
          <w:bCs/>
        </w:rPr>
      </w:pPr>
      <w:r w:rsidRPr="007B4758">
        <w:rPr>
          <w:bCs/>
          <w:i/>
        </w:rPr>
        <w:t>Letnia Akademia Kompetencji</w:t>
      </w:r>
      <w:r w:rsidRPr="007B4758">
        <w:rPr>
          <w:bCs/>
        </w:rPr>
        <w:t xml:space="preserve">.  Organizator: Ośrodek Rozwoju Edukacji </w:t>
      </w:r>
    </w:p>
    <w:p w:rsidR="00D106C7" w:rsidRPr="007B4758" w:rsidRDefault="00D106C7" w:rsidP="007B4758">
      <w:pPr>
        <w:pStyle w:val="Akapitzlist"/>
        <w:numPr>
          <w:ilvl w:val="0"/>
          <w:numId w:val="25"/>
        </w:numPr>
        <w:spacing w:line="360" w:lineRule="auto"/>
        <w:rPr>
          <w:bCs/>
        </w:rPr>
      </w:pPr>
      <w:r w:rsidRPr="007B4758">
        <w:rPr>
          <w:bCs/>
          <w:i/>
        </w:rPr>
        <w:t>Zmiany w ustawie o systemie oświaty</w:t>
      </w:r>
      <w:r w:rsidRPr="007B4758">
        <w:rPr>
          <w:bCs/>
        </w:rPr>
        <w:t xml:space="preserve">. Organizator: Instytut Badań w Oświacie </w:t>
      </w:r>
    </w:p>
    <w:p w:rsidR="00D106C7" w:rsidRPr="007B4758" w:rsidRDefault="00A23EBC" w:rsidP="007B4758">
      <w:pPr>
        <w:pStyle w:val="Akapitzlist"/>
        <w:numPr>
          <w:ilvl w:val="0"/>
          <w:numId w:val="25"/>
        </w:numPr>
        <w:spacing w:line="360" w:lineRule="auto"/>
        <w:rPr>
          <w:bCs/>
        </w:rPr>
      </w:pPr>
      <w:r w:rsidRPr="007B4758">
        <w:rPr>
          <w:bCs/>
          <w:i/>
        </w:rPr>
        <w:t>Kongres Innowacyjnych N</w:t>
      </w:r>
      <w:r w:rsidR="00D106C7" w:rsidRPr="007B4758">
        <w:rPr>
          <w:bCs/>
          <w:i/>
        </w:rPr>
        <w:t>auczycieli</w:t>
      </w:r>
      <w:r w:rsidR="00D106C7" w:rsidRPr="007B4758">
        <w:rPr>
          <w:bCs/>
        </w:rPr>
        <w:t xml:space="preserve">. Organizator: </w:t>
      </w:r>
      <w:proofErr w:type="spellStart"/>
      <w:r w:rsidR="00D106C7" w:rsidRPr="007B4758">
        <w:rPr>
          <w:bCs/>
        </w:rPr>
        <w:t>ŁCDNiKP</w:t>
      </w:r>
      <w:proofErr w:type="spellEnd"/>
      <w:r w:rsidR="00D106C7" w:rsidRPr="007B4758">
        <w:rPr>
          <w:bCs/>
        </w:rPr>
        <w:t xml:space="preserve"> </w:t>
      </w:r>
    </w:p>
    <w:p w:rsidR="00D106C7" w:rsidRPr="007B4758" w:rsidRDefault="00D106C7" w:rsidP="007B4758">
      <w:pPr>
        <w:pStyle w:val="Akapitzlist"/>
        <w:numPr>
          <w:ilvl w:val="0"/>
          <w:numId w:val="25"/>
        </w:numPr>
        <w:spacing w:line="360" w:lineRule="auto"/>
        <w:rPr>
          <w:bCs/>
        </w:rPr>
      </w:pPr>
      <w:r w:rsidRPr="007B4758">
        <w:rPr>
          <w:bCs/>
          <w:i/>
        </w:rPr>
        <w:t>Konferencja Oświatowa w Łęczycy</w:t>
      </w:r>
      <w:r w:rsidRPr="007B4758">
        <w:rPr>
          <w:bCs/>
        </w:rPr>
        <w:t xml:space="preserve">. Organizator: Urząd Miejski w Łęczycy </w:t>
      </w:r>
    </w:p>
    <w:p w:rsidR="00D106C7" w:rsidRPr="007B4758" w:rsidRDefault="00D106C7" w:rsidP="007B4758">
      <w:pPr>
        <w:pStyle w:val="Akapitzlist"/>
        <w:numPr>
          <w:ilvl w:val="0"/>
          <w:numId w:val="25"/>
        </w:numPr>
        <w:spacing w:line="360" w:lineRule="auto"/>
        <w:rPr>
          <w:bCs/>
        </w:rPr>
      </w:pPr>
      <w:r w:rsidRPr="007B4758">
        <w:rPr>
          <w:bCs/>
          <w:i/>
        </w:rPr>
        <w:lastRenderedPageBreak/>
        <w:t>Edukacja polonistyczna wobec wyzwań XXI wieku</w:t>
      </w:r>
      <w:r w:rsidRPr="007B4758">
        <w:rPr>
          <w:bCs/>
        </w:rPr>
        <w:t xml:space="preserve">. Organizator: Wyd. Forum, Wyd. Polonistyka </w:t>
      </w:r>
    </w:p>
    <w:p w:rsidR="00D106C7" w:rsidRPr="007B4758" w:rsidRDefault="00D106C7" w:rsidP="007B4758">
      <w:pPr>
        <w:pStyle w:val="Akapitzlist"/>
        <w:numPr>
          <w:ilvl w:val="0"/>
          <w:numId w:val="25"/>
        </w:numPr>
        <w:spacing w:line="360" w:lineRule="auto"/>
        <w:rPr>
          <w:bCs/>
        </w:rPr>
      </w:pPr>
      <w:proofErr w:type="spellStart"/>
      <w:r w:rsidRPr="007B4758">
        <w:rPr>
          <w:bCs/>
          <w:i/>
        </w:rPr>
        <w:t>Europass</w:t>
      </w:r>
      <w:proofErr w:type="spellEnd"/>
      <w:r w:rsidRPr="007B4758">
        <w:rPr>
          <w:bCs/>
          <w:i/>
        </w:rPr>
        <w:t xml:space="preserve"> na zajęciach języka angielskiego</w:t>
      </w:r>
      <w:r w:rsidRPr="007B4758">
        <w:rPr>
          <w:bCs/>
        </w:rPr>
        <w:t xml:space="preserve">. Organizator:  FRSE </w:t>
      </w:r>
    </w:p>
    <w:p w:rsidR="00D106C7" w:rsidRPr="007B4758" w:rsidRDefault="00D106C7" w:rsidP="007B4758">
      <w:pPr>
        <w:pStyle w:val="Akapitzlist"/>
        <w:numPr>
          <w:ilvl w:val="0"/>
          <w:numId w:val="25"/>
        </w:numPr>
        <w:spacing w:line="360" w:lineRule="auto"/>
        <w:rPr>
          <w:bCs/>
        </w:rPr>
      </w:pPr>
      <w:r w:rsidRPr="007B4758">
        <w:rPr>
          <w:bCs/>
          <w:i/>
        </w:rPr>
        <w:t>Od kultury nauczania do kultury uczenia się</w:t>
      </w:r>
      <w:r w:rsidRPr="007B4758">
        <w:rPr>
          <w:bCs/>
        </w:rPr>
        <w:t xml:space="preserve">. Organizator: Young </w:t>
      </w:r>
      <w:r w:rsidR="00A23EBC" w:rsidRPr="007B4758">
        <w:rPr>
          <w:bCs/>
        </w:rPr>
        <w:t xml:space="preserve">Digital </w:t>
      </w:r>
      <w:r w:rsidRPr="007B4758">
        <w:rPr>
          <w:bCs/>
        </w:rPr>
        <w:t xml:space="preserve">Planet </w:t>
      </w:r>
    </w:p>
    <w:p w:rsidR="00D106C7" w:rsidRPr="007B4758" w:rsidRDefault="00D106C7" w:rsidP="007B4758">
      <w:pPr>
        <w:pStyle w:val="Akapitzlist"/>
        <w:numPr>
          <w:ilvl w:val="0"/>
          <w:numId w:val="25"/>
        </w:numPr>
        <w:spacing w:line="360" w:lineRule="auto"/>
        <w:rPr>
          <w:bCs/>
        </w:rPr>
      </w:pPr>
      <w:r w:rsidRPr="007B4758">
        <w:rPr>
          <w:bCs/>
          <w:i/>
        </w:rPr>
        <w:t>IX Kongres Prawa Oświatowego</w:t>
      </w:r>
      <w:r w:rsidR="00A23EBC" w:rsidRPr="007B4758">
        <w:rPr>
          <w:bCs/>
        </w:rPr>
        <w:t>. Organizator: Instytut Badań w O</w:t>
      </w:r>
      <w:r w:rsidRPr="007B4758">
        <w:rPr>
          <w:bCs/>
        </w:rPr>
        <w:t xml:space="preserve">świacie </w:t>
      </w:r>
    </w:p>
    <w:p w:rsidR="00D106C7" w:rsidRPr="007B4758" w:rsidRDefault="00D106C7" w:rsidP="007B4758">
      <w:pPr>
        <w:pStyle w:val="Akapitzlist"/>
        <w:numPr>
          <w:ilvl w:val="0"/>
          <w:numId w:val="25"/>
        </w:numPr>
        <w:spacing w:line="360" w:lineRule="auto"/>
        <w:rPr>
          <w:bCs/>
        </w:rPr>
      </w:pPr>
      <w:r w:rsidRPr="007B4758">
        <w:rPr>
          <w:bCs/>
          <w:i/>
        </w:rPr>
        <w:t>Edukacja dwujęzyczna – metoda CLILA</w:t>
      </w:r>
      <w:r w:rsidRPr="007B4758">
        <w:rPr>
          <w:bCs/>
        </w:rPr>
        <w:t xml:space="preserve"> - Międzynarodowa konferencja w ramach projektu Erasmus + </w:t>
      </w:r>
    </w:p>
    <w:p w:rsidR="00D106C7" w:rsidRPr="007B4758" w:rsidRDefault="00D106C7" w:rsidP="007B475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4758">
        <w:rPr>
          <w:rFonts w:ascii="Times New Roman" w:hAnsi="Times New Roman" w:cs="Times New Roman"/>
          <w:bCs/>
          <w:sz w:val="24"/>
          <w:szCs w:val="24"/>
        </w:rPr>
        <w:t xml:space="preserve">Czynny udział w konferencjach i seminariach był okazją do </w:t>
      </w:r>
      <w:r w:rsidRPr="007B4758">
        <w:rPr>
          <w:rFonts w:ascii="Times New Roman" w:hAnsi="Times New Roman" w:cs="Times New Roman"/>
          <w:sz w:val="24"/>
          <w:szCs w:val="24"/>
        </w:rPr>
        <w:t xml:space="preserve">doskonalenia własnego warsztatu pracy oraz prezentacji podejmowanych działań. Pracownicy Ośrodka dzięki udziałowi we wskazanych spotkaniach udoskonalili umiejętności niezbędne </w:t>
      </w:r>
      <w:r w:rsidRPr="007B4758">
        <w:rPr>
          <w:rFonts w:ascii="Times New Roman" w:hAnsi="Times New Roman" w:cs="Times New Roman"/>
          <w:sz w:val="24"/>
          <w:szCs w:val="24"/>
        </w:rPr>
        <w:br/>
        <w:t>do realizacji zadań nauczyciela kon</w:t>
      </w:r>
      <w:r w:rsidR="00776628" w:rsidRPr="007B4758">
        <w:rPr>
          <w:rFonts w:ascii="Times New Roman" w:hAnsi="Times New Roman" w:cs="Times New Roman"/>
          <w:sz w:val="24"/>
          <w:szCs w:val="24"/>
        </w:rPr>
        <w:t>sultanta i doradcy metodycznego.</w:t>
      </w:r>
    </w:p>
    <w:p w:rsidR="00D106C7" w:rsidRPr="007B4758" w:rsidRDefault="00776628" w:rsidP="007B4758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>Na odnotowanie zasługuje również następująca współpraca z różnymi instytucjami:</w:t>
      </w:r>
    </w:p>
    <w:p w:rsidR="00D106C7" w:rsidRPr="007B4758" w:rsidRDefault="00D106C7" w:rsidP="007B4758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7B4758">
        <w:rPr>
          <w:bCs/>
        </w:rPr>
        <w:t xml:space="preserve">Współorganizacja  </w:t>
      </w:r>
      <w:r w:rsidRPr="007B4758">
        <w:rPr>
          <w:bCs/>
          <w:i/>
        </w:rPr>
        <w:t>XVII Festiwalu Sztuki Małego Dziecka</w:t>
      </w:r>
      <w:r w:rsidRPr="007B4758">
        <w:rPr>
          <w:bCs/>
        </w:rPr>
        <w:t xml:space="preserve"> – Przedszkole Miejskie 206 </w:t>
      </w:r>
    </w:p>
    <w:p w:rsidR="00D106C7" w:rsidRPr="007B4758" w:rsidRDefault="00D106C7" w:rsidP="007B4758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  <w:i/>
        </w:rPr>
      </w:pPr>
      <w:r w:rsidRPr="007B4758">
        <w:rPr>
          <w:bCs/>
        </w:rPr>
        <w:t xml:space="preserve">Współorganizacja </w:t>
      </w:r>
      <w:r w:rsidRPr="007B4758">
        <w:rPr>
          <w:bCs/>
          <w:i/>
        </w:rPr>
        <w:t xml:space="preserve">XVI Przeglądu Przedszkolnych Teatrów Integracyjnych  - Bawmy się razem </w:t>
      </w:r>
      <w:r w:rsidRPr="007B4758">
        <w:rPr>
          <w:bCs/>
        </w:rPr>
        <w:t>– Poleski Ośrodek Sztuki, Przedszkole Miejskie 137</w:t>
      </w:r>
    </w:p>
    <w:p w:rsidR="00D106C7" w:rsidRPr="007B4758" w:rsidRDefault="00D106C7" w:rsidP="007B4758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7B4758">
        <w:rPr>
          <w:bCs/>
          <w:i/>
        </w:rPr>
        <w:t>Dostosowanie arkuszy egzaminów gimnazjalnych dla uczniów niepełnosprawnych</w:t>
      </w:r>
      <w:r w:rsidRPr="007B4758">
        <w:rPr>
          <w:bCs/>
        </w:rPr>
        <w:t xml:space="preserve"> -  Centralna Komisja Egzaminacyjna </w:t>
      </w:r>
    </w:p>
    <w:p w:rsidR="00D106C7" w:rsidRPr="007B4758" w:rsidRDefault="00D106C7" w:rsidP="007B4758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7B4758">
        <w:rPr>
          <w:bCs/>
        </w:rPr>
        <w:t>Ekspert w dziedzinie kompetencji obywatelskich i społecznych - Ośrodek Rozwoju Edukacji</w:t>
      </w:r>
    </w:p>
    <w:p w:rsidR="00D106C7" w:rsidRPr="007B4758" w:rsidRDefault="00D106C7" w:rsidP="007B4758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7B4758">
        <w:rPr>
          <w:bCs/>
          <w:i/>
        </w:rPr>
        <w:t>Festiwal Teatrów Przedszkolnych im. H. Ryla</w:t>
      </w:r>
      <w:r w:rsidRPr="007B4758">
        <w:rPr>
          <w:bCs/>
        </w:rPr>
        <w:t xml:space="preserve">  - Bałucki Ośrodek Kultury</w:t>
      </w:r>
    </w:p>
    <w:p w:rsidR="00D106C7" w:rsidRPr="007B4758" w:rsidRDefault="00D106C7" w:rsidP="007B4758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58">
        <w:rPr>
          <w:rFonts w:ascii="Times New Roman" w:hAnsi="Times New Roman" w:cs="Times New Roman"/>
          <w:bCs/>
          <w:sz w:val="24"/>
          <w:szCs w:val="24"/>
        </w:rPr>
        <w:t xml:space="preserve">Wspólna realizacja przedsięwzięć edukacyjnych jest doskonałą okazją do wymiany doświadczeń, promocji działań </w:t>
      </w:r>
      <w:proofErr w:type="spellStart"/>
      <w:r w:rsidRPr="007B4758">
        <w:rPr>
          <w:rFonts w:ascii="Times New Roman" w:hAnsi="Times New Roman" w:cs="Times New Roman"/>
          <w:bCs/>
          <w:sz w:val="24"/>
          <w:szCs w:val="24"/>
        </w:rPr>
        <w:t>ŁCDNiKP</w:t>
      </w:r>
      <w:proofErr w:type="spellEnd"/>
      <w:r w:rsidRPr="007B4758">
        <w:rPr>
          <w:rFonts w:ascii="Times New Roman" w:hAnsi="Times New Roman" w:cs="Times New Roman"/>
          <w:bCs/>
          <w:sz w:val="24"/>
          <w:szCs w:val="24"/>
        </w:rPr>
        <w:t>, a także  pozyskiwania sprzymierzeńców do wdrażania innowacyjnych rozwiązań  oraz wspierania nauczycieli w ich pracy zawodowej.</w:t>
      </w:r>
    </w:p>
    <w:p w:rsidR="00D106C7" w:rsidRPr="007B4758" w:rsidRDefault="00D106C7" w:rsidP="007B475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58">
        <w:rPr>
          <w:rFonts w:ascii="Times New Roman" w:hAnsi="Times New Roman" w:cs="Times New Roman"/>
          <w:sz w:val="24"/>
          <w:szCs w:val="24"/>
        </w:rPr>
        <w:t xml:space="preserve">W  pierwszym półroczu 2015/2016 r. zorganizowano łącznie 8 kursów, 16 warsztatów, 32 innych spotkań edukacyjnych w których wzięło udział 1007  uczestników.  </w:t>
      </w:r>
      <w:r w:rsidRPr="007B4758">
        <w:rPr>
          <w:rFonts w:ascii="Times New Roman" w:hAnsi="Times New Roman" w:cs="Times New Roman"/>
          <w:i/>
          <w:sz w:val="24"/>
          <w:szCs w:val="24"/>
        </w:rPr>
        <w:t>Prace prowadził zespół w składzie</w:t>
      </w:r>
      <w:r w:rsidR="00214344" w:rsidRPr="007B4758">
        <w:rPr>
          <w:rFonts w:ascii="Times New Roman" w:hAnsi="Times New Roman" w:cs="Times New Roman"/>
          <w:i/>
          <w:sz w:val="24"/>
          <w:szCs w:val="24"/>
        </w:rPr>
        <w:t>:</w:t>
      </w:r>
      <w:r w:rsidRPr="007B4758">
        <w:rPr>
          <w:rFonts w:ascii="Times New Roman" w:hAnsi="Times New Roman" w:cs="Times New Roman"/>
          <w:i/>
          <w:sz w:val="24"/>
          <w:szCs w:val="24"/>
        </w:rPr>
        <w:t xml:space="preserve"> Aneta Madziara, Elżbieta Kolczyńska,  Zofia </w:t>
      </w:r>
      <w:proofErr w:type="spellStart"/>
      <w:r w:rsidRPr="007B4758">
        <w:rPr>
          <w:rFonts w:ascii="Times New Roman" w:hAnsi="Times New Roman" w:cs="Times New Roman"/>
          <w:i/>
          <w:sz w:val="24"/>
          <w:szCs w:val="24"/>
        </w:rPr>
        <w:t>Kordala</w:t>
      </w:r>
      <w:proofErr w:type="spellEnd"/>
      <w:r w:rsidRPr="007B4758">
        <w:rPr>
          <w:rFonts w:ascii="Times New Roman" w:hAnsi="Times New Roman" w:cs="Times New Roman"/>
          <w:i/>
          <w:sz w:val="24"/>
          <w:szCs w:val="24"/>
        </w:rPr>
        <w:t xml:space="preserve">, Katarzyna Pęczek, Jolanta Wojciechowska, Ewa </w:t>
      </w:r>
      <w:proofErr w:type="spellStart"/>
      <w:r w:rsidRPr="007B4758">
        <w:rPr>
          <w:rFonts w:ascii="Times New Roman" w:hAnsi="Times New Roman" w:cs="Times New Roman"/>
          <w:i/>
          <w:sz w:val="24"/>
          <w:szCs w:val="24"/>
        </w:rPr>
        <w:t>Derecka</w:t>
      </w:r>
      <w:proofErr w:type="spellEnd"/>
      <w:r w:rsidRPr="007B4758">
        <w:rPr>
          <w:rFonts w:ascii="Times New Roman" w:hAnsi="Times New Roman" w:cs="Times New Roman"/>
          <w:i/>
          <w:sz w:val="24"/>
          <w:szCs w:val="24"/>
        </w:rPr>
        <w:t>, Lidia Turska</w:t>
      </w:r>
      <w:r w:rsidR="00F04797" w:rsidRPr="007B4758">
        <w:rPr>
          <w:rFonts w:ascii="Times New Roman" w:hAnsi="Times New Roman" w:cs="Times New Roman"/>
          <w:i/>
          <w:sz w:val="24"/>
          <w:szCs w:val="24"/>
        </w:rPr>
        <w:t>. Koordynacja: Aneta Madziara, kierownik Ośrodka.</w:t>
      </w:r>
    </w:p>
    <w:p w:rsidR="00D106C7" w:rsidRPr="007B4758" w:rsidRDefault="007B4758" w:rsidP="007B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073A" w:rsidRPr="007B4758" w:rsidRDefault="0063073A" w:rsidP="007B4758">
      <w:pPr>
        <w:pStyle w:val="Akapitzlist"/>
        <w:numPr>
          <w:ilvl w:val="0"/>
          <w:numId w:val="9"/>
        </w:numPr>
        <w:spacing w:line="360" w:lineRule="auto"/>
        <w:ind w:hanging="578"/>
        <w:jc w:val="both"/>
      </w:pPr>
      <w:r w:rsidRPr="007B4758">
        <w:t>Zaprezentowano działania Łódzki</w:t>
      </w:r>
      <w:r w:rsidR="00AE391C" w:rsidRPr="007B4758">
        <w:t>e</w:t>
      </w:r>
      <w:r w:rsidRPr="007B4758">
        <w:t>go Centrum Doskonalenia Nauczycieli i Kształcenia Praktycznego podczas dwudniowej konferencji w Łucku na Ukrainie. Na konferencji byli obecni dyrektorzy szkół zawodowych, rektorzy i wicerektorzy wyższych uczelni, przedstawiciele Ministerstwa Oświaty. Ze szczególnym uznaniem uczestn</w:t>
      </w:r>
      <w:r w:rsidR="00CF6C79" w:rsidRPr="007B4758">
        <w:t>i</w:t>
      </w:r>
      <w:r w:rsidRPr="007B4758">
        <w:t xml:space="preserve">cy konferencji wypowiadali się na temat działań podejmowanych przez  Łódzkie Centrum. </w:t>
      </w:r>
      <w:r w:rsidRPr="007B4758">
        <w:lastRenderedPageBreak/>
        <w:t>Zadania, które są wykonywane w ramach Ośrodków, w tym doradztwo zawodowe, kształcenie praktyczne w zakresie mechatroniki, robotyki oraz doskonalenie zawodowe w zakresie programowania obrabiarek sterowanych numerycznie uznano jako unikatowe i godne naśladowania.</w:t>
      </w:r>
      <w:r w:rsidR="00CF6C79" w:rsidRPr="007B4758">
        <w:t xml:space="preserve"> </w:t>
      </w:r>
      <w:r w:rsidRPr="007B4758">
        <w:t>Wielu uczestników konferencji wyraziło wolę współpracy z Łódzkim Centrum Doskonalenia Nauczycieli i Kształ</w:t>
      </w:r>
      <w:r w:rsidR="00CF6C79" w:rsidRPr="007B4758">
        <w:t xml:space="preserve">cenia Praktycznego. </w:t>
      </w:r>
      <w:r w:rsidRPr="007B4758">
        <w:rPr>
          <w:i/>
        </w:rPr>
        <w:t>Centrum reprezentowali, Małgo</w:t>
      </w:r>
      <w:r w:rsidR="00CF6C79" w:rsidRPr="007B4758">
        <w:rPr>
          <w:i/>
        </w:rPr>
        <w:t>rzata Sienna i Artur Grochowski</w:t>
      </w:r>
      <w:r w:rsidRPr="007B4758">
        <w:rPr>
          <w:i/>
        </w:rPr>
        <w:t>.</w:t>
      </w:r>
    </w:p>
    <w:p w:rsidR="00CF6C79" w:rsidRPr="007B4758" w:rsidRDefault="007B4758" w:rsidP="007B4758">
      <w:pPr>
        <w:pStyle w:val="Akapitzlist"/>
        <w:spacing w:line="360" w:lineRule="auto"/>
        <w:ind w:hanging="720"/>
        <w:jc w:val="both"/>
      </w:pPr>
      <w:r>
        <w:t>___________________________________________________________________________</w:t>
      </w:r>
    </w:p>
    <w:p w:rsidR="0063073A" w:rsidRPr="007B4758" w:rsidRDefault="0063073A" w:rsidP="007B4758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758">
        <w:rPr>
          <w:rFonts w:ascii="Times New Roman" w:hAnsi="Times New Roman" w:cs="Times New Roman"/>
          <w:color w:val="062506"/>
          <w:sz w:val="24"/>
          <w:szCs w:val="24"/>
        </w:rPr>
        <w:t>Zorganizowano i przeprowadzono cykl konsultacji indywidualnych dla uczniów Publicznych Gimnazjów nr: 11, 29</w:t>
      </w:r>
      <w:r w:rsidRPr="007B4758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CF6C79" w:rsidRPr="007B4758">
        <w:rPr>
          <w:rFonts w:ascii="Times New Roman" w:hAnsi="Times New Roman" w:cs="Times New Roman"/>
          <w:color w:val="auto"/>
          <w:sz w:val="24"/>
          <w:szCs w:val="24"/>
        </w:rPr>
        <w:t xml:space="preserve"> ich rodziców oraz dla uczniów </w:t>
      </w:r>
      <w:r w:rsidRPr="007B4758">
        <w:rPr>
          <w:rFonts w:ascii="Times New Roman" w:hAnsi="Times New Roman" w:cs="Times New Roman"/>
          <w:color w:val="auto"/>
          <w:sz w:val="24"/>
          <w:szCs w:val="24"/>
        </w:rPr>
        <w:t xml:space="preserve">Liceów Ogólnokształcących nr: I,  XII, XXXII, VIII,  XX, XXI, IX. </w:t>
      </w:r>
    </w:p>
    <w:p w:rsidR="0063073A" w:rsidRPr="007B4758" w:rsidRDefault="0063073A" w:rsidP="007B4758">
      <w:pPr>
        <w:pStyle w:val="Tre"/>
        <w:spacing w:line="360" w:lineRule="auto"/>
        <w:ind w:left="720"/>
        <w:jc w:val="both"/>
        <w:rPr>
          <w:rFonts w:ascii="Times New Roman" w:hAnsi="Times New Roman" w:cs="Times New Roman"/>
          <w:i/>
          <w:color w:val="062506"/>
          <w:sz w:val="24"/>
          <w:szCs w:val="24"/>
        </w:rPr>
      </w:pPr>
      <w:r w:rsidRPr="007B4758">
        <w:rPr>
          <w:rFonts w:ascii="Times New Roman" w:hAnsi="Times New Roman" w:cs="Times New Roman"/>
          <w:color w:val="062506"/>
          <w:sz w:val="24"/>
          <w:szCs w:val="24"/>
        </w:rPr>
        <w:t>Tematyka rozmów doradczych dotyczyła: wyboru szkoły ponadgimnazjalnej; oferty łódzkich szkół ponadgimnazjalnych; planowania kariery edukacyjno-zawodowej po ukończen</w:t>
      </w:r>
      <w:r w:rsidR="00CF6C79" w:rsidRPr="007B4758">
        <w:rPr>
          <w:rFonts w:ascii="Times New Roman" w:hAnsi="Times New Roman" w:cs="Times New Roman"/>
          <w:color w:val="062506"/>
          <w:sz w:val="24"/>
          <w:szCs w:val="24"/>
        </w:rPr>
        <w:t xml:space="preserve">iu liceum ogólnokształcącego; </w:t>
      </w:r>
      <w:r w:rsidRPr="007B4758">
        <w:rPr>
          <w:rFonts w:ascii="Times New Roman" w:hAnsi="Times New Roman" w:cs="Times New Roman"/>
          <w:color w:val="062506"/>
          <w:sz w:val="24"/>
          <w:szCs w:val="24"/>
        </w:rPr>
        <w:t xml:space="preserve">przeprowadzenia i omówienia wyników badań predyspozycji zawodowych. W rozmowach doradczych udział wzięło 10 osób. </w:t>
      </w:r>
      <w:r w:rsidRPr="007B4758">
        <w:rPr>
          <w:rFonts w:ascii="Times New Roman" w:hAnsi="Times New Roman" w:cs="Times New Roman"/>
          <w:i/>
          <w:color w:val="062506"/>
          <w:sz w:val="24"/>
          <w:szCs w:val="24"/>
        </w:rPr>
        <w:t>Osoby prowadzące: Ewa Koper, Dorota Świt – doradcy zawodowi.</w:t>
      </w:r>
    </w:p>
    <w:p w:rsidR="0063073A" w:rsidRPr="007B4758" w:rsidRDefault="0063073A" w:rsidP="007B4758">
      <w:pPr>
        <w:pStyle w:val="Tre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63073A" w:rsidRPr="007B4758" w:rsidRDefault="0063073A" w:rsidP="007B47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17C02" w:rsidRPr="007B4758" w:rsidRDefault="00E17C02" w:rsidP="007B47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542A2" w:rsidRDefault="006542A2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A13440" w:rsidRDefault="00A13440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A13440" w:rsidRDefault="00A13440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A13440" w:rsidRDefault="00A13440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A13440" w:rsidRDefault="00A13440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302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818C6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AD55D2" w:rsidRDefault="00402F2D" w:rsidP="00402F2D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402F2D" w:rsidRPr="00AD55D2" w:rsidRDefault="00402F2D" w:rsidP="00402F2D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402F2D" w:rsidRPr="00AD55D2" w:rsidRDefault="00402F2D" w:rsidP="00402F2D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Default="00402F2D"/>
    <w:sectPr w:rsidR="00402F2D" w:rsidSect="001C5730"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1F41CB"/>
    <w:multiLevelType w:val="hybridMultilevel"/>
    <w:tmpl w:val="1E88BC9E"/>
    <w:lvl w:ilvl="0" w:tplc="7F88F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6B66A7"/>
    <w:multiLevelType w:val="hybridMultilevel"/>
    <w:tmpl w:val="5BCC23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14BB"/>
    <w:multiLevelType w:val="hybridMultilevel"/>
    <w:tmpl w:val="B6DE06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16E9D"/>
    <w:multiLevelType w:val="hybridMultilevel"/>
    <w:tmpl w:val="7A3CAF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81544D"/>
    <w:multiLevelType w:val="hybridMultilevel"/>
    <w:tmpl w:val="B7E20EA0"/>
    <w:lvl w:ilvl="0" w:tplc="B5609A3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E3406"/>
    <w:multiLevelType w:val="hybridMultilevel"/>
    <w:tmpl w:val="4C303722"/>
    <w:lvl w:ilvl="0" w:tplc="B4688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64A8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2F4"/>
    <w:multiLevelType w:val="hybridMultilevel"/>
    <w:tmpl w:val="98DE00EE"/>
    <w:lvl w:ilvl="0" w:tplc="CAE67562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abstractNum w:abstractNumId="8" w15:restartNumberingAfterBreak="0">
    <w:nsid w:val="294E4F71"/>
    <w:multiLevelType w:val="hybridMultilevel"/>
    <w:tmpl w:val="631E10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B542E"/>
    <w:multiLevelType w:val="hybridMultilevel"/>
    <w:tmpl w:val="84B46A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8E4AB7"/>
    <w:multiLevelType w:val="hybridMultilevel"/>
    <w:tmpl w:val="2B0CE47A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1" w15:restartNumberingAfterBreak="0">
    <w:nsid w:val="31665C34"/>
    <w:multiLevelType w:val="hybridMultilevel"/>
    <w:tmpl w:val="5B706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EC2C8F"/>
    <w:multiLevelType w:val="hybridMultilevel"/>
    <w:tmpl w:val="7FD4736C"/>
    <w:lvl w:ilvl="0" w:tplc="64301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4" w15:restartNumberingAfterBreak="0">
    <w:nsid w:val="3D094ACD"/>
    <w:multiLevelType w:val="hybridMultilevel"/>
    <w:tmpl w:val="546E8052"/>
    <w:lvl w:ilvl="0" w:tplc="D5060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E1C40"/>
    <w:multiLevelType w:val="hybridMultilevel"/>
    <w:tmpl w:val="653E8084"/>
    <w:lvl w:ilvl="0" w:tplc="CB369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DD0A3F"/>
    <w:multiLevelType w:val="hybridMultilevel"/>
    <w:tmpl w:val="771E4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440BD5"/>
    <w:multiLevelType w:val="hybridMultilevel"/>
    <w:tmpl w:val="3A8EB3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3D1E24"/>
    <w:multiLevelType w:val="hybridMultilevel"/>
    <w:tmpl w:val="E9B20B90"/>
    <w:lvl w:ilvl="0" w:tplc="DD34D06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0490B"/>
    <w:multiLevelType w:val="hybridMultilevel"/>
    <w:tmpl w:val="B82034F0"/>
    <w:lvl w:ilvl="0" w:tplc="78B66C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47289E"/>
    <w:multiLevelType w:val="hybridMultilevel"/>
    <w:tmpl w:val="473C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37D0F"/>
    <w:multiLevelType w:val="hybridMultilevel"/>
    <w:tmpl w:val="065EC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83417A"/>
    <w:multiLevelType w:val="hybridMultilevel"/>
    <w:tmpl w:val="35EAA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155FD"/>
    <w:multiLevelType w:val="hybridMultilevel"/>
    <w:tmpl w:val="23A02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8D5640"/>
    <w:multiLevelType w:val="hybridMultilevel"/>
    <w:tmpl w:val="45BEE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396328"/>
    <w:multiLevelType w:val="hybridMultilevel"/>
    <w:tmpl w:val="96A84A3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5"/>
  </w:num>
  <w:num w:numId="9">
    <w:abstractNumId w:val="14"/>
  </w:num>
  <w:num w:numId="10">
    <w:abstractNumId w:val="20"/>
  </w:num>
  <w:num w:numId="11">
    <w:abstractNumId w:val="4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3"/>
  </w:num>
  <w:num w:numId="17">
    <w:abstractNumId w:val="21"/>
  </w:num>
  <w:num w:numId="18">
    <w:abstractNumId w:val="11"/>
  </w:num>
  <w:num w:numId="19">
    <w:abstractNumId w:val="22"/>
  </w:num>
  <w:num w:numId="20">
    <w:abstractNumId w:val="3"/>
  </w:num>
  <w:num w:numId="21">
    <w:abstractNumId w:val="2"/>
  </w:num>
  <w:num w:numId="22">
    <w:abstractNumId w:val="9"/>
  </w:num>
  <w:num w:numId="23">
    <w:abstractNumId w:val="16"/>
  </w:num>
  <w:num w:numId="24">
    <w:abstractNumId w:val="25"/>
  </w:num>
  <w:num w:numId="25">
    <w:abstractNumId w:val="12"/>
  </w:num>
  <w:num w:numId="26">
    <w:abstractNumId w:val="3"/>
  </w:num>
  <w:num w:numId="27">
    <w:abstractNumId w:val="1"/>
  </w:num>
  <w:num w:numId="28">
    <w:abstractNumId w:val="10"/>
  </w:num>
  <w:num w:numId="29">
    <w:abstractNumId w:val="24"/>
  </w:num>
  <w:num w:numId="3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232AF"/>
    <w:rsid w:val="00030C7B"/>
    <w:rsid w:val="00031A6B"/>
    <w:rsid w:val="000326F3"/>
    <w:rsid w:val="00045F80"/>
    <w:rsid w:val="00050E3C"/>
    <w:rsid w:val="00052BBE"/>
    <w:rsid w:val="000536FD"/>
    <w:rsid w:val="00053B27"/>
    <w:rsid w:val="000579B5"/>
    <w:rsid w:val="0006178E"/>
    <w:rsid w:val="00064416"/>
    <w:rsid w:val="0008133D"/>
    <w:rsid w:val="00086E9D"/>
    <w:rsid w:val="00087CB7"/>
    <w:rsid w:val="00092697"/>
    <w:rsid w:val="000946B0"/>
    <w:rsid w:val="000960BF"/>
    <w:rsid w:val="000A4C71"/>
    <w:rsid w:val="000A62C8"/>
    <w:rsid w:val="000B2745"/>
    <w:rsid w:val="000B2749"/>
    <w:rsid w:val="000B52EA"/>
    <w:rsid w:val="000B7E2E"/>
    <w:rsid w:val="000B7F56"/>
    <w:rsid w:val="000C283F"/>
    <w:rsid w:val="000C47BA"/>
    <w:rsid w:val="000C5C3A"/>
    <w:rsid w:val="000D2884"/>
    <w:rsid w:val="000D3775"/>
    <w:rsid w:val="000E0D68"/>
    <w:rsid w:val="000E138E"/>
    <w:rsid w:val="000F0CEA"/>
    <w:rsid w:val="000F0DB3"/>
    <w:rsid w:val="000F2A4C"/>
    <w:rsid w:val="000F306C"/>
    <w:rsid w:val="001073B1"/>
    <w:rsid w:val="00111313"/>
    <w:rsid w:val="00113352"/>
    <w:rsid w:val="00116E5E"/>
    <w:rsid w:val="00127EFB"/>
    <w:rsid w:val="00130F4A"/>
    <w:rsid w:val="00131D93"/>
    <w:rsid w:val="00140D13"/>
    <w:rsid w:val="00144043"/>
    <w:rsid w:val="00145491"/>
    <w:rsid w:val="00152AD6"/>
    <w:rsid w:val="00156A00"/>
    <w:rsid w:val="00162D43"/>
    <w:rsid w:val="00164340"/>
    <w:rsid w:val="001646B7"/>
    <w:rsid w:val="001703B6"/>
    <w:rsid w:val="00174B34"/>
    <w:rsid w:val="00174E6F"/>
    <w:rsid w:val="001848C3"/>
    <w:rsid w:val="00185A1B"/>
    <w:rsid w:val="00191EBD"/>
    <w:rsid w:val="001A6B81"/>
    <w:rsid w:val="001B50BC"/>
    <w:rsid w:val="001B6AA8"/>
    <w:rsid w:val="001C31C1"/>
    <w:rsid w:val="001C5730"/>
    <w:rsid w:val="001C71BC"/>
    <w:rsid w:val="001C73D1"/>
    <w:rsid w:val="001D2B0F"/>
    <w:rsid w:val="001E1532"/>
    <w:rsid w:val="001E39E4"/>
    <w:rsid w:val="002044F3"/>
    <w:rsid w:val="002109DE"/>
    <w:rsid w:val="00214344"/>
    <w:rsid w:val="0021791A"/>
    <w:rsid w:val="002205D4"/>
    <w:rsid w:val="002219E7"/>
    <w:rsid w:val="002228DB"/>
    <w:rsid w:val="002229BB"/>
    <w:rsid w:val="00225A65"/>
    <w:rsid w:val="0023456F"/>
    <w:rsid w:val="00251B1B"/>
    <w:rsid w:val="0025208D"/>
    <w:rsid w:val="00256692"/>
    <w:rsid w:val="00256A1C"/>
    <w:rsid w:val="002614B6"/>
    <w:rsid w:val="00266933"/>
    <w:rsid w:val="00266959"/>
    <w:rsid w:val="00270A63"/>
    <w:rsid w:val="0027510A"/>
    <w:rsid w:val="0027705B"/>
    <w:rsid w:val="00282370"/>
    <w:rsid w:val="00290786"/>
    <w:rsid w:val="00291FC6"/>
    <w:rsid w:val="00297786"/>
    <w:rsid w:val="002B1B61"/>
    <w:rsid w:val="002B5A81"/>
    <w:rsid w:val="002B79C9"/>
    <w:rsid w:val="002C09B0"/>
    <w:rsid w:val="002C6AFD"/>
    <w:rsid w:val="002C6C73"/>
    <w:rsid w:val="002D2498"/>
    <w:rsid w:val="002D79D3"/>
    <w:rsid w:val="002E02C7"/>
    <w:rsid w:val="002E1B9B"/>
    <w:rsid w:val="002E579E"/>
    <w:rsid w:val="002F03B6"/>
    <w:rsid w:val="002F0D3D"/>
    <w:rsid w:val="00301AFF"/>
    <w:rsid w:val="0030357B"/>
    <w:rsid w:val="00306D96"/>
    <w:rsid w:val="00330FBA"/>
    <w:rsid w:val="00332208"/>
    <w:rsid w:val="00335786"/>
    <w:rsid w:val="00336D18"/>
    <w:rsid w:val="003455BF"/>
    <w:rsid w:val="00352150"/>
    <w:rsid w:val="0035462A"/>
    <w:rsid w:val="0035755A"/>
    <w:rsid w:val="00357ACB"/>
    <w:rsid w:val="003621CC"/>
    <w:rsid w:val="0036450C"/>
    <w:rsid w:val="00366A47"/>
    <w:rsid w:val="00366AA2"/>
    <w:rsid w:val="00367670"/>
    <w:rsid w:val="00371BA5"/>
    <w:rsid w:val="0037563E"/>
    <w:rsid w:val="003818C6"/>
    <w:rsid w:val="003A25E6"/>
    <w:rsid w:val="003B2768"/>
    <w:rsid w:val="003C15AA"/>
    <w:rsid w:val="003D23C5"/>
    <w:rsid w:val="003D316A"/>
    <w:rsid w:val="003E0FC0"/>
    <w:rsid w:val="003E31D8"/>
    <w:rsid w:val="003F0E49"/>
    <w:rsid w:val="003F5802"/>
    <w:rsid w:val="00402F2D"/>
    <w:rsid w:val="00405421"/>
    <w:rsid w:val="00406D1A"/>
    <w:rsid w:val="004126E9"/>
    <w:rsid w:val="004143C1"/>
    <w:rsid w:val="00416165"/>
    <w:rsid w:val="004264D0"/>
    <w:rsid w:val="00437694"/>
    <w:rsid w:val="00452B34"/>
    <w:rsid w:val="004554E6"/>
    <w:rsid w:val="00463BA1"/>
    <w:rsid w:val="00463E09"/>
    <w:rsid w:val="00467464"/>
    <w:rsid w:val="004675E0"/>
    <w:rsid w:val="0047195E"/>
    <w:rsid w:val="0047400C"/>
    <w:rsid w:val="00474CCE"/>
    <w:rsid w:val="00482603"/>
    <w:rsid w:val="00492C77"/>
    <w:rsid w:val="004958F7"/>
    <w:rsid w:val="004A37DC"/>
    <w:rsid w:val="004B00DC"/>
    <w:rsid w:val="004C3F7E"/>
    <w:rsid w:val="004D61D0"/>
    <w:rsid w:val="004E4C1B"/>
    <w:rsid w:val="004E6C9D"/>
    <w:rsid w:val="004F2390"/>
    <w:rsid w:val="004F4F7F"/>
    <w:rsid w:val="004F53FC"/>
    <w:rsid w:val="00503B45"/>
    <w:rsid w:val="00504278"/>
    <w:rsid w:val="005068F4"/>
    <w:rsid w:val="00513CEA"/>
    <w:rsid w:val="005261AB"/>
    <w:rsid w:val="005263E6"/>
    <w:rsid w:val="00527177"/>
    <w:rsid w:val="0053162F"/>
    <w:rsid w:val="005373D3"/>
    <w:rsid w:val="00537E67"/>
    <w:rsid w:val="00545B66"/>
    <w:rsid w:val="00546945"/>
    <w:rsid w:val="0055391A"/>
    <w:rsid w:val="00553F36"/>
    <w:rsid w:val="005556DA"/>
    <w:rsid w:val="0056519C"/>
    <w:rsid w:val="0056574B"/>
    <w:rsid w:val="00565B45"/>
    <w:rsid w:val="0057101F"/>
    <w:rsid w:val="00571259"/>
    <w:rsid w:val="005753F8"/>
    <w:rsid w:val="00575A28"/>
    <w:rsid w:val="00577D8F"/>
    <w:rsid w:val="005815FF"/>
    <w:rsid w:val="00584FB5"/>
    <w:rsid w:val="00593F14"/>
    <w:rsid w:val="005A5193"/>
    <w:rsid w:val="005B54B5"/>
    <w:rsid w:val="005D308C"/>
    <w:rsid w:val="005D4892"/>
    <w:rsid w:val="005D73FB"/>
    <w:rsid w:val="005E3A26"/>
    <w:rsid w:val="005E4524"/>
    <w:rsid w:val="005F34A7"/>
    <w:rsid w:val="006015A5"/>
    <w:rsid w:val="00601736"/>
    <w:rsid w:val="00601927"/>
    <w:rsid w:val="006039B7"/>
    <w:rsid w:val="00612BFA"/>
    <w:rsid w:val="00614F85"/>
    <w:rsid w:val="00621026"/>
    <w:rsid w:val="0063073A"/>
    <w:rsid w:val="00642DE5"/>
    <w:rsid w:val="0064565B"/>
    <w:rsid w:val="006501B9"/>
    <w:rsid w:val="006542A2"/>
    <w:rsid w:val="0065557E"/>
    <w:rsid w:val="00660DD2"/>
    <w:rsid w:val="00671B26"/>
    <w:rsid w:val="006742AB"/>
    <w:rsid w:val="006823F0"/>
    <w:rsid w:val="0068280E"/>
    <w:rsid w:val="00691656"/>
    <w:rsid w:val="00693A76"/>
    <w:rsid w:val="006A5A7D"/>
    <w:rsid w:val="006B7D36"/>
    <w:rsid w:val="006C0111"/>
    <w:rsid w:val="006C3F12"/>
    <w:rsid w:val="006D43AE"/>
    <w:rsid w:val="006E1B72"/>
    <w:rsid w:val="006E39A2"/>
    <w:rsid w:val="006E5ABB"/>
    <w:rsid w:val="006E5ED2"/>
    <w:rsid w:val="006F31E0"/>
    <w:rsid w:val="0070029B"/>
    <w:rsid w:val="00701C7D"/>
    <w:rsid w:val="00703467"/>
    <w:rsid w:val="007037F1"/>
    <w:rsid w:val="0071098D"/>
    <w:rsid w:val="00720155"/>
    <w:rsid w:val="00742287"/>
    <w:rsid w:val="007479BF"/>
    <w:rsid w:val="007611A8"/>
    <w:rsid w:val="00766965"/>
    <w:rsid w:val="00770622"/>
    <w:rsid w:val="0077214B"/>
    <w:rsid w:val="0077331E"/>
    <w:rsid w:val="00775136"/>
    <w:rsid w:val="007760EC"/>
    <w:rsid w:val="00776628"/>
    <w:rsid w:val="00786069"/>
    <w:rsid w:val="007904F3"/>
    <w:rsid w:val="00794F23"/>
    <w:rsid w:val="007A3E5F"/>
    <w:rsid w:val="007A442B"/>
    <w:rsid w:val="007A5B48"/>
    <w:rsid w:val="007B3B27"/>
    <w:rsid w:val="007B3FF1"/>
    <w:rsid w:val="007B4758"/>
    <w:rsid w:val="007E0B39"/>
    <w:rsid w:val="007E35B2"/>
    <w:rsid w:val="00802BBB"/>
    <w:rsid w:val="0081154D"/>
    <w:rsid w:val="00821E0F"/>
    <w:rsid w:val="008243F8"/>
    <w:rsid w:val="00826D56"/>
    <w:rsid w:val="008410D4"/>
    <w:rsid w:val="00847689"/>
    <w:rsid w:val="00851671"/>
    <w:rsid w:val="00883702"/>
    <w:rsid w:val="00885CE2"/>
    <w:rsid w:val="00891250"/>
    <w:rsid w:val="008A4CA2"/>
    <w:rsid w:val="008B2FA5"/>
    <w:rsid w:val="008B6924"/>
    <w:rsid w:val="008C43E3"/>
    <w:rsid w:val="008C6A18"/>
    <w:rsid w:val="008D2AC3"/>
    <w:rsid w:val="008D442E"/>
    <w:rsid w:val="008D6B6D"/>
    <w:rsid w:val="008E1E49"/>
    <w:rsid w:val="008F3280"/>
    <w:rsid w:val="008F786C"/>
    <w:rsid w:val="00907BBC"/>
    <w:rsid w:val="00911039"/>
    <w:rsid w:val="00912A07"/>
    <w:rsid w:val="009138E4"/>
    <w:rsid w:val="00914C3F"/>
    <w:rsid w:val="00914E95"/>
    <w:rsid w:val="009164E6"/>
    <w:rsid w:val="00920A46"/>
    <w:rsid w:val="00922587"/>
    <w:rsid w:val="0092662E"/>
    <w:rsid w:val="009266AD"/>
    <w:rsid w:val="009568E2"/>
    <w:rsid w:val="00956ED1"/>
    <w:rsid w:val="00960889"/>
    <w:rsid w:val="00961697"/>
    <w:rsid w:val="00987A96"/>
    <w:rsid w:val="00991107"/>
    <w:rsid w:val="00991A32"/>
    <w:rsid w:val="009967DB"/>
    <w:rsid w:val="0099760A"/>
    <w:rsid w:val="00997A8D"/>
    <w:rsid w:val="009A084A"/>
    <w:rsid w:val="009A2E80"/>
    <w:rsid w:val="009B1A1D"/>
    <w:rsid w:val="009B41F7"/>
    <w:rsid w:val="009B6494"/>
    <w:rsid w:val="009B781B"/>
    <w:rsid w:val="009C155C"/>
    <w:rsid w:val="009C3784"/>
    <w:rsid w:val="009C4C79"/>
    <w:rsid w:val="009C5C69"/>
    <w:rsid w:val="009D300F"/>
    <w:rsid w:val="009D3021"/>
    <w:rsid w:val="009E03D6"/>
    <w:rsid w:val="009E7DCB"/>
    <w:rsid w:val="00A1318D"/>
    <w:rsid w:val="00A13440"/>
    <w:rsid w:val="00A21A3C"/>
    <w:rsid w:val="00A23EBC"/>
    <w:rsid w:val="00A25820"/>
    <w:rsid w:val="00A25AC6"/>
    <w:rsid w:val="00A2689E"/>
    <w:rsid w:val="00A26A53"/>
    <w:rsid w:val="00A27A06"/>
    <w:rsid w:val="00A30895"/>
    <w:rsid w:val="00A310BF"/>
    <w:rsid w:val="00A35674"/>
    <w:rsid w:val="00A4659B"/>
    <w:rsid w:val="00A47B9F"/>
    <w:rsid w:val="00A64006"/>
    <w:rsid w:val="00A64A6F"/>
    <w:rsid w:val="00A811A2"/>
    <w:rsid w:val="00A964CF"/>
    <w:rsid w:val="00AA0A5C"/>
    <w:rsid w:val="00AB02F1"/>
    <w:rsid w:val="00AB14D5"/>
    <w:rsid w:val="00AB2486"/>
    <w:rsid w:val="00AB250D"/>
    <w:rsid w:val="00AB5E4F"/>
    <w:rsid w:val="00AC2A39"/>
    <w:rsid w:val="00AD3A8B"/>
    <w:rsid w:val="00AD7A24"/>
    <w:rsid w:val="00AD7AA5"/>
    <w:rsid w:val="00AE33A7"/>
    <w:rsid w:val="00AE37AA"/>
    <w:rsid w:val="00AE391C"/>
    <w:rsid w:val="00AE6332"/>
    <w:rsid w:val="00AF623A"/>
    <w:rsid w:val="00AF77CD"/>
    <w:rsid w:val="00B0464B"/>
    <w:rsid w:val="00B073A4"/>
    <w:rsid w:val="00B258B7"/>
    <w:rsid w:val="00B3069B"/>
    <w:rsid w:val="00B32093"/>
    <w:rsid w:val="00B3224C"/>
    <w:rsid w:val="00B44BDC"/>
    <w:rsid w:val="00B46F64"/>
    <w:rsid w:val="00B52074"/>
    <w:rsid w:val="00B62BCB"/>
    <w:rsid w:val="00B665D1"/>
    <w:rsid w:val="00B80832"/>
    <w:rsid w:val="00B913A7"/>
    <w:rsid w:val="00B97678"/>
    <w:rsid w:val="00BA497C"/>
    <w:rsid w:val="00BB1AD4"/>
    <w:rsid w:val="00BB365A"/>
    <w:rsid w:val="00BC21D7"/>
    <w:rsid w:val="00BC3C6B"/>
    <w:rsid w:val="00BC55A0"/>
    <w:rsid w:val="00BC56F5"/>
    <w:rsid w:val="00BD6C37"/>
    <w:rsid w:val="00BE462D"/>
    <w:rsid w:val="00BE5FE3"/>
    <w:rsid w:val="00BF536F"/>
    <w:rsid w:val="00BF6F91"/>
    <w:rsid w:val="00C1113A"/>
    <w:rsid w:val="00C12FEB"/>
    <w:rsid w:val="00C142DE"/>
    <w:rsid w:val="00C15565"/>
    <w:rsid w:val="00C16403"/>
    <w:rsid w:val="00C21FBE"/>
    <w:rsid w:val="00C253FF"/>
    <w:rsid w:val="00C262B1"/>
    <w:rsid w:val="00C34B2B"/>
    <w:rsid w:val="00C34D48"/>
    <w:rsid w:val="00C3700D"/>
    <w:rsid w:val="00C37D4C"/>
    <w:rsid w:val="00C560C2"/>
    <w:rsid w:val="00C56573"/>
    <w:rsid w:val="00C60807"/>
    <w:rsid w:val="00C62CFA"/>
    <w:rsid w:val="00C63D2C"/>
    <w:rsid w:val="00C65580"/>
    <w:rsid w:val="00C661CD"/>
    <w:rsid w:val="00C666CF"/>
    <w:rsid w:val="00C813AC"/>
    <w:rsid w:val="00C922FA"/>
    <w:rsid w:val="00C949B6"/>
    <w:rsid w:val="00C95036"/>
    <w:rsid w:val="00CA6174"/>
    <w:rsid w:val="00CB03D6"/>
    <w:rsid w:val="00CC22E4"/>
    <w:rsid w:val="00CD6467"/>
    <w:rsid w:val="00CE552D"/>
    <w:rsid w:val="00CF0038"/>
    <w:rsid w:val="00CF6C79"/>
    <w:rsid w:val="00D06CB7"/>
    <w:rsid w:val="00D106C7"/>
    <w:rsid w:val="00D15BBE"/>
    <w:rsid w:val="00D1602D"/>
    <w:rsid w:val="00D21EC1"/>
    <w:rsid w:val="00D22C9E"/>
    <w:rsid w:val="00D304B8"/>
    <w:rsid w:val="00D362FD"/>
    <w:rsid w:val="00D611F8"/>
    <w:rsid w:val="00D65255"/>
    <w:rsid w:val="00D65F0C"/>
    <w:rsid w:val="00D67FA1"/>
    <w:rsid w:val="00D80C23"/>
    <w:rsid w:val="00D82507"/>
    <w:rsid w:val="00D82E9E"/>
    <w:rsid w:val="00D95081"/>
    <w:rsid w:val="00D9548F"/>
    <w:rsid w:val="00D95614"/>
    <w:rsid w:val="00DA13D0"/>
    <w:rsid w:val="00DA35F0"/>
    <w:rsid w:val="00DA5CE5"/>
    <w:rsid w:val="00DB43E1"/>
    <w:rsid w:val="00DB7A98"/>
    <w:rsid w:val="00DC11DF"/>
    <w:rsid w:val="00DC2014"/>
    <w:rsid w:val="00DC24BA"/>
    <w:rsid w:val="00DD17EC"/>
    <w:rsid w:val="00DE68F7"/>
    <w:rsid w:val="00DF6E38"/>
    <w:rsid w:val="00E00D3F"/>
    <w:rsid w:val="00E06CC5"/>
    <w:rsid w:val="00E17C02"/>
    <w:rsid w:val="00E20E7E"/>
    <w:rsid w:val="00E229C8"/>
    <w:rsid w:val="00E301CE"/>
    <w:rsid w:val="00E436FB"/>
    <w:rsid w:val="00E61C25"/>
    <w:rsid w:val="00E67B37"/>
    <w:rsid w:val="00E81D76"/>
    <w:rsid w:val="00E85147"/>
    <w:rsid w:val="00E929D0"/>
    <w:rsid w:val="00EA5D7C"/>
    <w:rsid w:val="00EB2FB6"/>
    <w:rsid w:val="00EB4306"/>
    <w:rsid w:val="00EB68E5"/>
    <w:rsid w:val="00EB6CF2"/>
    <w:rsid w:val="00EC25F0"/>
    <w:rsid w:val="00EC5439"/>
    <w:rsid w:val="00EC7189"/>
    <w:rsid w:val="00ED1BB9"/>
    <w:rsid w:val="00ED3299"/>
    <w:rsid w:val="00ED5F30"/>
    <w:rsid w:val="00ED62D0"/>
    <w:rsid w:val="00ED7B7B"/>
    <w:rsid w:val="00EF4ED5"/>
    <w:rsid w:val="00EF6185"/>
    <w:rsid w:val="00F04797"/>
    <w:rsid w:val="00F10E86"/>
    <w:rsid w:val="00F14C40"/>
    <w:rsid w:val="00F15D65"/>
    <w:rsid w:val="00F35F18"/>
    <w:rsid w:val="00F41E29"/>
    <w:rsid w:val="00F446AB"/>
    <w:rsid w:val="00F47E09"/>
    <w:rsid w:val="00F52341"/>
    <w:rsid w:val="00F7797D"/>
    <w:rsid w:val="00F801DA"/>
    <w:rsid w:val="00F80F4E"/>
    <w:rsid w:val="00F95593"/>
    <w:rsid w:val="00FA1273"/>
    <w:rsid w:val="00FA34A5"/>
    <w:rsid w:val="00FA3650"/>
    <w:rsid w:val="00FA5B99"/>
    <w:rsid w:val="00FB2A08"/>
    <w:rsid w:val="00FB2D00"/>
    <w:rsid w:val="00FC4142"/>
    <w:rsid w:val="00FD6CD6"/>
    <w:rsid w:val="00FD7E4C"/>
    <w:rsid w:val="00FE05C7"/>
    <w:rsid w:val="00FE1592"/>
    <w:rsid w:val="00FF05E4"/>
    <w:rsid w:val="00FF171D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99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pde.wckp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serwatorium.wup.lodz.pl/images/stories/Raporty/Publikacja_zwarta_ziel_i_sreb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4D475-1C74-4292-A528-20A63707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3684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20</cp:revision>
  <cp:lastPrinted>2016-01-12T12:14:00Z</cp:lastPrinted>
  <dcterms:created xsi:type="dcterms:W3CDTF">2016-03-02T09:00:00Z</dcterms:created>
  <dcterms:modified xsi:type="dcterms:W3CDTF">2016-03-03T13:04:00Z</dcterms:modified>
</cp:coreProperties>
</file>