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0" w:rsidRDefault="00284615" w:rsidP="00487067">
      <w:r>
        <w:rPr>
          <w:noProof/>
          <w:lang w:eastAsia="pl-PL"/>
        </w:rPr>
        <w:pict>
          <v:group id="_x0000_s1040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979;top:1349;width:7794;height:1026;mso-width-relative:margin;mso-height-relative:margin" stroked="f">
              <v:textbox style="mso-next-textbox:#_x0000_s1041">
                <w:txbxContent>
                  <w:p w:rsidR="003C4EF5" w:rsidRPr="005F2634" w:rsidRDefault="003C4EF5" w:rsidP="00487067">
                    <w:pPr>
                      <w:pStyle w:val="V"/>
                      <w:numPr>
                        <w:ilvl w:val="0"/>
                        <w:numId w:val="0"/>
                      </w:numPr>
                      <w:tabs>
                        <w:tab w:val="clear" w:pos="851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42" style="position:absolute;left:1440;top:1451;width:1320;height:1320" coordorigin="96" coordsize="576,576">
              <v:rect id="_x0000_s1043" style="position:absolute;left:96;width:576;height:576;v-text-anchor:middle" filled="f" fillcolor="black" strokeweight="3pt"/>
              <v:rect id="_x0000_s1044" style="position:absolute;left:144;top:48;width:480;height:480;v-text-anchor:middle" filled="f" fillcolor="#0c9" strokeweight="2.25pt"/>
              <v:rect id="_x0000_s1045" style="position:absolute;left:240;top:144;width:288;height:288;v-text-anchor:middle" filled="f" fillcolor="#0c9" strokeweight="1pt"/>
              <v:rect id="_x0000_s1046" style="position:absolute;left:336;top:240;width:96;height:96;v-text-anchor:middle" fillcolor="black"/>
              <v:rect id="_x0000_s1047" style="position:absolute;left:192;top:96;width:384;height:384;v-text-anchor:middle" filled="f" fillcolor="#0c9" strokeweight="1.5pt"/>
            </v:group>
          </v:group>
        </w:pict>
      </w:r>
    </w:p>
    <w:p w:rsidR="00487067" w:rsidRDefault="00487067" w:rsidP="00487067"/>
    <w:p w:rsidR="00487067" w:rsidRDefault="00487067" w:rsidP="00487067"/>
    <w:p w:rsidR="00487067" w:rsidRDefault="00487067" w:rsidP="00076A9D">
      <w:pPr>
        <w:spacing w:line="240" w:lineRule="auto"/>
      </w:pPr>
    </w:p>
    <w:p w:rsidR="00487067" w:rsidRDefault="00487067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487067"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75337">
        <w:rPr>
          <w:rFonts w:ascii="Times" w:hAnsi="Times"/>
          <w:b/>
          <w:sz w:val="24"/>
          <w:szCs w:val="24"/>
        </w:rPr>
        <w:t>I I</w:t>
      </w:r>
      <w:r w:rsidR="00AB2513">
        <w:rPr>
          <w:rFonts w:ascii="Times" w:hAnsi="Times"/>
          <w:b/>
          <w:sz w:val="24"/>
          <w:szCs w:val="24"/>
        </w:rPr>
        <w:t xml:space="preserve"> KSZTAŁC</w:t>
      </w:r>
      <w:r w:rsidR="00E85FC6">
        <w:rPr>
          <w:rFonts w:ascii="Times" w:hAnsi="Times"/>
          <w:b/>
          <w:sz w:val="24"/>
          <w:szCs w:val="24"/>
        </w:rPr>
        <w:t>ENIA PRAKTYCZNEGO (03.12.2015 – 09</w:t>
      </w:r>
      <w:r w:rsidR="00073A63">
        <w:rPr>
          <w:rFonts w:ascii="Times" w:hAnsi="Times"/>
          <w:b/>
          <w:sz w:val="24"/>
          <w:szCs w:val="24"/>
        </w:rPr>
        <w:t>.12</w:t>
      </w:r>
      <w:r w:rsidRPr="00487067">
        <w:rPr>
          <w:rFonts w:ascii="Times" w:hAnsi="Times"/>
          <w:b/>
          <w:sz w:val="24"/>
          <w:szCs w:val="24"/>
        </w:rPr>
        <w:t>.2015)</w:t>
      </w:r>
    </w:p>
    <w:p w:rsidR="00810137" w:rsidRDefault="00810137" w:rsidP="00B705EE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</w:p>
    <w:p w:rsidR="00CE0F0B" w:rsidRDefault="00600006" w:rsidP="00A97B1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Konsultanci i doradcy metodyczni Łódzkiego Cen</w:t>
      </w:r>
      <w:r w:rsidR="003C4EF5">
        <w:rPr>
          <w:rFonts w:ascii="Times New Roman" w:hAnsi="Times New Roman" w:cs="Times New Roman"/>
          <w:sz w:val="24"/>
          <w:szCs w:val="24"/>
        </w:rPr>
        <w:t>trum Doskonalenia Nauczycieli i </w:t>
      </w:r>
      <w:r>
        <w:rPr>
          <w:rFonts w:ascii="Times New Roman" w:hAnsi="Times New Roman" w:cs="Times New Roman"/>
          <w:sz w:val="24"/>
          <w:szCs w:val="24"/>
        </w:rPr>
        <w:t>Kształcenia Praktycznego zaplanowali organizację 42 konferencji</w:t>
      </w:r>
      <w:r w:rsidR="00E46A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seminariów, warsztatów, konkursów i innych spotkań edukacyjnych oraz stanowisk techniczno-edukacyjnych podczas XIX Łódzkich Targów Eduka</w:t>
      </w:r>
      <w:r w:rsidR="003C4EF5">
        <w:rPr>
          <w:rFonts w:ascii="Times New Roman" w:hAnsi="Times New Roman" w:cs="Times New Roman"/>
          <w:sz w:val="24"/>
          <w:szCs w:val="24"/>
        </w:rPr>
        <w:t>cyjnych (17-18 marca 2016 r.) o </w:t>
      </w:r>
      <w:r>
        <w:rPr>
          <w:rFonts w:ascii="Times New Roman" w:hAnsi="Times New Roman" w:cs="Times New Roman"/>
          <w:sz w:val="24"/>
          <w:szCs w:val="24"/>
        </w:rPr>
        <w:t>następującej tematyce:</w:t>
      </w:r>
    </w:p>
    <w:p w:rsidR="00600006" w:rsidRDefault="003F08D2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Partnerstwo edukacji i rynku pracy – sieci współpracy szansą na dobre relacje</w:t>
      </w:r>
    </w:p>
    <w:p w:rsidR="003F08D2" w:rsidRDefault="003F08D2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Kształcenie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</w:t>
      </w:r>
      <w:r w:rsidR="00E46A7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kształcenie dla przyszłości</w:t>
      </w:r>
    </w:p>
    <w:p w:rsidR="003F08D2" w:rsidRDefault="003F08D2" w:rsidP="00A97B1A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Multimedia w edukacji:</w:t>
      </w:r>
    </w:p>
    <w:p w:rsidR="003F08D2" w:rsidRDefault="003F08D2" w:rsidP="00A97B1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Wspierająca rola platform edukacyjnych i ich zasobów ze szczególnym uwzględnieniem Łódzkiej Platformy Edukacyjnej</w:t>
      </w:r>
    </w:p>
    <w:p w:rsidR="003F08D2" w:rsidRDefault="003F08D2" w:rsidP="00A97B1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 terenie – wykorzystanie urządzeń tec</w:t>
      </w:r>
      <w:r w:rsidR="00E46A77">
        <w:rPr>
          <w:rFonts w:ascii="Times New Roman" w:hAnsi="Times New Roman" w:cs="Times New Roman"/>
          <w:sz w:val="24"/>
          <w:szCs w:val="24"/>
        </w:rPr>
        <w:t>hnologii informacyjnej do budowania</w:t>
      </w:r>
      <w:r>
        <w:rPr>
          <w:rFonts w:ascii="Times New Roman" w:hAnsi="Times New Roman" w:cs="Times New Roman"/>
          <w:sz w:val="24"/>
          <w:szCs w:val="24"/>
        </w:rPr>
        <w:t xml:space="preserve"> wiedzy </w:t>
      </w:r>
    </w:p>
    <w:p w:rsidR="003F08D2" w:rsidRDefault="00D6729B" w:rsidP="00A97B1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programo</w:t>
      </w:r>
      <w:r w:rsidR="003C4EF5">
        <w:rPr>
          <w:rFonts w:ascii="Times New Roman" w:hAnsi="Times New Roman" w:cs="Times New Roman"/>
          <w:sz w:val="24"/>
          <w:szCs w:val="24"/>
        </w:rPr>
        <w:t>wania (nie tylko multimediów) u </w:t>
      </w:r>
      <w:r>
        <w:rPr>
          <w:rFonts w:ascii="Times New Roman" w:hAnsi="Times New Roman" w:cs="Times New Roman"/>
          <w:sz w:val="24"/>
          <w:szCs w:val="24"/>
        </w:rPr>
        <w:t>dzieci i młodzieży</w:t>
      </w:r>
    </w:p>
    <w:p w:rsidR="00D6729B" w:rsidRDefault="00D6729B" w:rsidP="00A97B1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 na urządzenia mobilne a aktywne uczenie się</w:t>
      </w:r>
    </w:p>
    <w:p w:rsidR="003F08D2" w:rsidRDefault="009A7F85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Zastosowanie urządzeń TI do prezentacji </w:t>
      </w:r>
      <w:r w:rsidR="00E46A77">
        <w:rPr>
          <w:rFonts w:ascii="Times New Roman" w:hAnsi="Times New Roman" w:cs="Times New Roman"/>
          <w:sz w:val="24"/>
          <w:szCs w:val="24"/>
        </w:rPr>
        <w:t xml:space="preserve">treści </w:t>
      </w:r>
      <w:r>
        <w:rPr>
          <w:rFonts w:ascii="Times New Roman" w:hAnsi="Times New Roman" w:cs="Times New Roman"/>
          <w:sz w:val="24"/>
          <w:szCs w:val="24"/>
        </w:rPr>
        <w:t>w formie multimedialnej</w:t>
      </w:r>
    </w:p>
    <w:p w:rsidR="009A7F85" w:rsidRDefault="00F35A26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Multimedialne programy edukacyjne w procesie uczenia się </w:t>
      </w:r>
    </w:p>
    <w:p w:rsidR="00F35A26" w:rsidRDefault="00F35A26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multimedialnych treści kształcenia poprzez wykorzystanie </w:t>
      </w:r>
      <w:r w:rsidR="003C4EF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e-podręcznika</w:t>
      </w:r>
    </w:p>
    <w:p w:rsidR="00F35A26" w:rsidRDefault="00F35A26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Modelowanie doradztwa zawodowego we współpracy z pracodawcami</w:t>
      </w:r>
    </w:p>
    <w:p w:rsidR="00F35A26" w:rsidRDefault="006E1854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przedzawodowa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nowoczesne technologie </w:t>
      </w:r>
      <w:r w:rsidR="00E46A77">
        <w:rPr>
          <w:rFonts w:ascii="Times New Roman" w:hAnsi="Times New Roman" w:cs="Times New Roman"/>
          <w:sz w:val="24"/>
          <w:szCs w:val="24"/>
        </w:rPr>
        <w:t>w obszarze tekstylno-odzieżowym</w:t>
      </w:r>
    </w:p>
    <w:p w:rsidR="006E1854" w:rsidRDefault="006E1854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Weekend z technologią informacyjną – wykorzysta</w:t>
      </w:r>
      <w:r w:rsidR="003C4EF5">
        <w:rPr>
          <w:rFonts w:ascii="Times New Roman" w:hAnsi="Times New Roman" w:cs="Times New Roman"/>
          <w:sz w:val="24"/>
          <w:szCs w:val="24"/>
        </w:rPr>
        <w:t>nie technologii informacyjnej w </w:t>
      </w:r>
      <w:r>
        <w:rPr>
          <w:rFonts w:ascii="Times New Roman" w:hAnsi="Times New Roman" w:cs="Times New Roman"/>
          <w:sz w:val="24"/>
          <w:szCs w:val="24"/>
        </w:rPr>
        <w:t>procesie kształcenia</w:t>
      </w:r>
    </w:p>
    <w:p w:rsidR="006E1854" w:rsidRDefault="006E1854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(wolnej) kultury, edukacja medialna w sieci – praktyka dla nauczycieli </w:t>
      </w:r>
    </w:p>
    <w:p w:rsidR="006E1854" w:rsidRDefault="006E1854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Drama w edukacji</w:t>
      </w:r>
    </w:p>
    <w:p w:rsidR="006E1854" w:rsidRDefault="00E46A77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role nauczyciela</w:t>
      </w:r>
      <w:r w:rsidR="006E1854">
        <w:rPr>
          <w:rFonts w:ascii="Times New Roman" w:hAnsi="Times New Roman" w:cs="Times New Roman"/>
          <w:sz w:val="24"/>
          <w:szCs w:val="24"/>
        </w:rPr>
        <w:t xml:space="preserve"> zajęć technicznych</w:t>
      </w:r>
    </w:p>
    <w:p w:rsidR="006E1854" w:rsidRDefault="006E1854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poszukiwaniu optymalnych rozwi</w:t>
      </w:r>
      <w:r w:rsidR="003C4EF5">
        <w:rPr>
          <w:rFonts w:ascii="Times New Roman" w:hAnsi="Times New Roman" w:cs="Times New Roman"/>
          <w:sz w:val="24"/>
          <w:szCs w:val="24"/>
        </w:rPr>
        <w:t>ązań w edukacji przedszkolnej i </w:t>
      </w:r>
      <w:r>
        <w:rPr>
          <w:rFonts w:ascii="Times New Roman" w:hAnsi="Times New Roman" w:cs="Times New Roman"/>
          <w:sz w:val="24"/>
          <w:szCs w:val="24"/>
        </w:rPr>
        <w:t>wczesnoszkolnej</w:t>
      </w:r>
    </w:p>
    <w:p w:rsidR="006E1854" w:rsidRDefault="006E1854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innowacyjnych działań w łódzkich przedszkolach i szkołach</w:t>
      </w:r>
    </w:p>
    <w:p w:rsidR="006E1854" w:rsidRDefault="006E1854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Nauczycielskie Pasje </w:t>
      </w:r>
    </w:p>
    <w:p w:rsidR="00246A6A" w:rsidRDefault="00246A6A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poszukiwaniu Mistrza …”</w:t>
      </w:r>
    </w:p>
    <w:p w:rsidR="00246A6A" w:rsidRDefault="00246A6A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„Mali Badacze”</w:t>
      </w:r>
    </w:p>
    <w:p w:rsidR="00246A6A" w:rsidRDefault="00246A6A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Wychowawcza rola filmu </w:t>
      </w:r>
    </w:p>
    <w:p w:rsidR="00246A6A" w:rsidRDefault="00246A6A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E-podręczniki w kształceniu humanistycznym</w:t>
      </w:r>
    </w:p>
    <w:p w:rsidR="00246A6A" w:rsidRDefault="00246A6A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testów poziomujących z języka francuskiego (poziomy A1.1 – A1 – A2, B1 – B2, C1 – C2)</w:t>
      </w:r>
    </w:p>
    <w:p w:rsidR="00246A6A" w:rsidRDefault="00246A6A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uczniów do uczenia się</w:t>
      </w:r>
    </w:p>
    <w:p w:rsidR="00246A6A" w:rsidRDefault="00246A6A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Innowacje pedagogiczne w edukacji </w:t>
      </w:r>
    </w:p>
    <w:p w:rsidR="00246A6A" w:rsidRDefault="00246A6A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</w:t>
      </w:r>
      <w:r w:rsidR="00141D00">
        <w:rPr>
          <w:rFonts w:ascii="Times New Roman" w:hAnsi="Times New Roman" w:cs="Times New Roman"/>
          <w:sz w:val="24"/>
          <w:szCs w:val="24"/>
        </w:rPr>
        <w:t xml:space="preserve">wspierające </w:t>
      </w:r>
      <w:r w:rsidR="00E46A77">
        <w:rPr>
          <w:rFonts w:ascii="Times New Roman" w:hAnsi="Times New Roman" w:cs="Times New Roman"/>
          <w:sz w:val="24"/>
          <w:szCs w:val="24"/>
        </w:rPr>
        <w:t xml:space="preserve">rozwój </w:t>
      </w:r>
      <w:r w:rsidR="00141D00">
        <w:rPr>
          <w:rFonts w:ascii="Times New Roman" w:hAnsi="Times New Roman" w:cs="Times New Roman"/>
          <w:sz w:val="24"/>
          <w:szCs w:val="24"/>
        </w:rPr>
        <w:t xml:space="preserve">ucznia w szkole </w:t>
      </w:r>
      <w:proofErr w:type="spellStart"/>
      <w:r w:rsidR="00141D00"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</w:p>
    <w:p w:rsidR="00141D00" w:rsidRDefault="00141D00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Fizjologia roślin – metodologia badawcza</w:t>
      </w:r>
    </w:p>
    <w:p w:rsidR="00141D00" w:rsidRDefault="00141D00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Sztuka zadawania pytań – elementy </w:t>
      </w:r>
      <w:proofErr w:type="spellStart"/>
      <w:r>
        <w:rPr>
          <w:rFonts w:ascii="Times New Roman" w:hAnsi="Times New Roman" w:cs="Times New Roman"/>
          <w:sz w:val="24"/>
          <w:szCs w:val="24"/>
        </w:rPr>
        <w:t>coachingu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kształtowaniu umiejętności psychospołecznych na lekcjach wychowania fizycznego</w:t>
      </w:r>
    </w:p>
    <w:p w:rsidR="00141D00" w:rsidRDefault="00141D00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Wykorzystujemy gry i zabawy ruchowe w doskonaleniu podstawowych elementów techniki gry w tenisa stołowego (przygotowanie do Mistrzostw </w:t>
      </w:r>
      <w:r w:rsidR="00EC7A1E">
        <w:rPr>
          <w:rFonts w:ascii="Times New Roman" w:hAnsi="Times New Roman" w:cs="Times New Roman"/>
          <w:sz w:val="24"/>
          <w:szCs w:val="24"/>
        </w:rPr>
        <w:t>Nauczycieli)</w:t>
      </w:r>
    </w:p>
    <w:p w:rsidR="00EC7A1E" w:rsidRDefault="00EC7A1E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Eksperyment fizyczny w szkole </w:t>
      </w:r>
    </w:p>
    <w:p w:rsidR="00EC7A1E" w:rsidRDefault="00EC7A1E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mechatroniczne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różnych obszarach zawodowych </w:t>
      </w:r>
    </w:p>
    <w:p w:rsidR="00EC7A1E" w:rsidRDefault="00EC7A1E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Szkoły Projektów. Prezentacja Laboratorium Organizacji i Zarządzania Produkcją</w:t>
      </w:r>
    </w:p>
    <w:p w:rsidR="00EC7A1E" w:rsidRDefault="00EC7A1E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stanowisk techniczno-dydak</w:t>
      </w:r>
      <w:r w:rsidR="003C4EF5">
        <w:rPr>
          <w:rFonts w:ascii="Times New Roman" w:hAnsi="Times New Roman" w:cs="Times New Roman"/>
          <w:sz w:val="24"/>
          <w:szCs w:val="24"/>
        </w:rPr>
        <w:t>tycznych najnowszej generacji w </w:t>
      </w:r>
      <w:r>
        <w:rPr>
          <w:rFonts w:ascii="Times New Roman" w:hAnsi="Times New Roman" w:cs="Times New Roman"/>
          <w:sz w:val="24"/>
          <w:szCs w:val="24"/>
        </w:rPr>
        <w:t xml:space="preserve">Regionalnym Ośrodku Edukacji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</w:p>
    <w:p w:rsidR="00EC7A1E" w:rsidRDefault="00E46A77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  <w:r w:rsidR="00EC7A1E">
        <w:rPr>
          <w:rFonts w:ascii="Times New Roman" w:hAnsi="Times New Roman" w:cs="Times New Roman"/>
          <w:sz w:val="24"/>
          <w:szCs w:val="24"/>
        </w:rPr>
        <w:t xml:space="preserve"> Konkurs Wiedzy Technicznej dla uczniów gimnazjów </w:t>
      </w:r>
    </w:p>
    <w:p w:rsidR="00EC7A1E" w:rsidRDefault="00EC7A1E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predyspozycji manualno-motorycznych uczniów</w:t>
      </w:r>
    </w:p>
    <w:p w:rsidR="00EC7A1E" w:rsidRDefault="00E46A77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XVIV </w:t>
      </w:r>
      <w:r w:rsidR="00EC7A1E">
        <w:rPr>
          <w:rFonts w:ascii="Times New Roman" w:hAnsi="Times New Roman" w:cs="Times New Roman"/>
          <w:sz w:val="24"/>
          <w:szCs w:val="24"/>
        </w:rPr>
        <w:t>Konkurs Wiedzy Technicznej dla uczniów szkół podstawowych</w:t>
      </w:r>
    </w:p>
    <w:p w:rsidR="00EC7A1E" w:rsidRDefault="00EC7A1E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„Pytam, badam, sprawdzam, uczę się czyli metoda projektu na zajęciach technicznych”</w:t>
      </w:r>
    </w:p>
    <w:p w:rsidR="00EC7A1E" w:rsidRDefault="00EC7A1E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Deskryptory jakości współczesnych techn</w:t>
      </w:r>
      <w:r w:rsidR="003C4EF5">
        <w:rPr>
          <w:rFonts w:ascii="Times New Roman" w:hAnsi="Times New Roman" w:cs="Times New Roman"/>
          <w:sz w:val="24"/>
          <w:szCs w:val="24"/>
        </w:rPr>
        <w:t>icznych środków dydaktycznych w </w:t>
      </w:r>
      <w:r>
        <w:rPr>
          <w:rFonts w:ascii="Times New Roman" w:hAnsi="Times New Roman" w:cs="Times New Roman"/>
          <w:sz w:val="24"/>
          <w:szCs w:val="24"/>
        </w:rPr>
        <w:t>kontekście zasad i przepisów bhp i ergonomii</w:t>
      </w:r>
    </w:p>
    <w:p w:rsidR="00EC7A1E" w:rsidRDefault="00EC7A1E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 (ocenianie </w:t>
      </w:r>
      <w:r w:rsidR="00D32485">
        <w:rPr>
          <w:rFonts w:ascii="Times New Roman" w:hAnsi="Times New Roman" w:cs="Times New Roman"/>
          <w:sz w:val="24"/>
          <w:szCs w:val="24"/>
        </w:rPr>
        <w:t>kształtujące) nie taki straszny:</w:t>
      </w:r>
    </w:p>
    <w:p w:rsidR="00D32485" w:rsidRDefault="00D32485" w:rsidP="00A97B1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lekcji, czy cel w języku ucznia </w:t>
      </w:r>
    </w:p>
    <w:p w:rsidR="00D32485" w:rsidRDefault="006D59C4" w:rsidP="00A97B1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oceny lekcji </w:t>
      </w:r>
    </w:p>
    <w:p w:rsidR="006D59C4" w:rsidRDefault="006D59C4" w:rsidP="00A97B1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pytań kluczowych </w:t>
      </w:r>
    </w:p>
    <w:p w:rsidR="006D59C4" w:rsidRDefault="006D59C4" w:rsidP="00A97B1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procesem myślowym ucznia </w:t>
      </w:r>
    </w:p>
    <w:p w:rsidR="006D59C4" w:rsidRDefault="006D59C4" w:rsidP="00A97B1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opisowa</w:t>
      </w:r>
    </w:p>
    <w:p w:rsidR="00D32485" w:rsidRDefault="006D59C4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 procesie wspomagania rozwoju dziecka z niepełnosprawnością intelektualną w stopniu głębokim </w:t>
      </w:r>
    </w:p>
    <w:p w:rsidR="006D59C4" w:rsidRDefault="006D59C4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regionalna w przedszk</w:t>
      </w:r>
      <w:r w:rsidR="00FB32F2">
        <w:rPr>
          <w:rFonts w:ascii="Times New Roman" w:hAnsi="Times New Roman" w:cs="Times New Roman"/>
          <w:sz w:val="24"/>
          <w:szCs w:val="24"/>
        </w:rPr>
        <w:t xml:space="preserve">olu w ramach projektu </w:t>
      </w:r>
      <w:r w:rsidR="00FB32F2" w:rsidRPr="00904F0F">
        <w:rPr>
          <w:rFonts w:ascii="Times New Roman" w:hAnsi="Times New Roman" w:cs="Times New Roman"/>
          <w:i/>
          <w:sz w:val="24"/>
          <w:szCs w:val="24"/>
        </w:rPr>
        <w:t>Przedszkolaki w Łodzi</w:t>
      </w:r>
      <w:r w:rsidR="00904F0F" w:rsidRPr="00904F0F">
        <w:rPr>
          <w:rFonts w:ascii="Times New Roman" w:hAnsi="Times New Roman" w:cs="Times New Roman"/>
          <w:i/>
          <w:sz w:val="24"/>
          <w:szCs w:val="24"/>
        </w:rPr>
        <w:t>. Odkryjemy jak to z Łodzią</w:t>
      </w:r>
      <w:r w:rsidR="00904F0F">
        <w:rPr>
          <w:rFonts w:ascii="Times New Roman" w:hAnsi="Times New Roman" w:cs="Times New Roman"/>
          <w:sz w:val="24"/>
          <w:szCs w:val="24"/>
        </w:rPr>
        <w:t xml:space="preserve"> było z uwzględnieniem upowszechniania czytelnictwa wśród dzieci i działań włączających rodziców</w:t>
      </w:r>
    </w:p>
    <w:p w:rsidR="00F33EC8" w:rsidRDefault="00F33EC8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Władza blisko obywateli, czyli o samorządzie terytorialnym </w:t>
      </w:r>
    </w:p>
    <w:p w:rsidR="00F33EC8" w:rsidRDefault="00F33EC8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regionalna z elementami pedagogiki Marii Montessori</w:t>
      </w:r>
    </w:p>
    <w:p w:rsidR="00F33EC8" w:rsidRDefault="00F33EC8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Zapotrzebowanie na zawody i kwalifikacje w regionie łódzkim w świetle aktualnych wyników badań </w:t>
      </w:r>
      <w:proofErr w:type="spellStart"/>
      <w:r>
        <w:rPr>
          <w:rFonts w:ascii="Times New Roman" w:hAnsi="Times New Roman" w:cs="Times New Roman"/>
          <w:sz w:val="24"/>
          <w:szCs w:val="24"/>
        </w:rPr>
        <w:t>ORPdE</w:t>
      </w:r>
      <w:proofErr w:type="spellEnd"/>
    </w:p>
    <w:p w:rsidR="00F33EC8" w:rsidRDefault="005F3D58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Aplikowanie do programu Erasmu</w:t>
      </w:r>
      <w:r w:rsidR="00F33EC8">
        <w:rPr>
          <w:rFonts w:ascii="Times New Roman" w:hAnsi="Times New Roman" w:cs="Times New Roman"/>
          <w:sz w:val="24"/>
          <w:szCs w:val="24"/>
        </w:rPr>
        <w:t>s+ d</w:t>
      </w:r>
      <w:r>
        <w:rPr>
          <w:rFonts w:ascii="Times New Roman" w:hAnsi="Times New Roman" w:cs="Times New Roman"/>
          <w:sz w:val="24"/>
          <w:szCs w:val="24"/>
        </w:rPr>
        <w:t>la sektorów: Edukacja szkolna i </w:t>
      </w:r>
      <w:r w:rsidR="00F33EC8">
        <w:rPr>
          <w:rFonts w:ascii="Times New Roman" w:hAnsi="Times New Roman" w:cs="Times New Roman"/>
          <w:sz w:val="24"/>
          <w:szCs w:val="24"/>
        </w:rPr>
        <w:t xml:space="preserve">„Kształcenie i szkolenia zawodowe” oraz do Regionalnego Programu Operacyjnego Województwa Łódzkiego </w:t>
      </w:r>
    </w:p>
    <w:p w:rsidR="00F33EC8" w:rsidRDefault="00F33EC8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Świadome planowanie kariery edukacyjno-zawodowej</w:t>
      </w:r>
    </w:p>
    <w:p w:rsidR="00F33EC8" w:rsidRDefault="00F33EC8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indywidualne dotyczące m.in. sytuacji na regionalnym rynku pracy, oczekiwań pracodawców wobec kandydatów do pracy oraz zapotrzebowania na zawody i kwalifikacje. Miniankieta będzie tematycznie związana z działaniami punktu</w:t>
      </w:r>
      <w:r w:rsidR="00E46A77">
        <w:rPr>
          <w:rFonts w:ascii="Times New Roman" w:hAnsi="Times New Roman" w:cs="Times New Roman"/>
          <w:sz w:val="24"/>
          <w:szCs w:val="24"/>
        </w:rPr>
        <w:t xml:space="preserve"> i obejmie</w:t>
      </w:r>
      <w:r>
        <w:rPr>
          <w:rFonts w:ascii="Times New Roman" w:hAnsi="Times New Roman" w:cs="Times New Roman"/>
          <w:sz w:val="24"/>
          <w:szCs w:val="24"/>
        </w:rPr>
        <w:t xml:space="preserve"> zawodowo – edukacyjne uczniów różnych typów szkół</w:t>
      </w:r>
    </w:p>
    <w:p w:rsidR="00F33EC8" w:rsidRDefault="00F33EC8" w:rsidP="00A97B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metody aktywizujące uczących w edukacji dla bezpieczeństwa</w:t>
      </w:r>
    </w:p>
    <w:p w:rsidR="00F33EC8" w:rsidRDefault="00F33EC8" w:rsidP="00A97B1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konferencje, seminaria i warsztaty </w:t>
      </w:r>
      <w:r w:rsidR="00BC0E95">
        <w:rPr>
          <w:rFonts w:ascii="Times New Roman" w:hAnsi="Times New Roman" w:cs="Times New Roman"/>
          <w:sz w:val="24"/>
          <w:szCs w:val="24"/>
        </w:rPr>
        <w:t>prowadzone 17-18 marca 2016 r.  będą organizowane we współpracy z Wydziałem Edukacji w Departamencie Spraw Społecznych Urzędu Miasta Łodzi.</w:t>
      </w:r>
    </w:p>
    <w:p w:rsidR="00BC0E95" w:rsidRDefault="00BC0E95" w:rsidP="00A97B1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Ponadto zaproponowano udział w Łódzkich Targach Edukacyjnych 31 firm produkcyjnych i usługowych .</w:t>
      </w:r>
    </w:p>
    <w:p w:rsidR="00BC0E95" w:rsidRPr="003C4EF5" w:rsidRDefault="00BC0E95" w:rsidP="00A97B1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3C4EF5">
        <w:rPr>
          <w:rFonts w:ascii="Times New Roman" w:hAnsi="Times New Roman" w:cs="Times New Roman"/>
          <w:i/>
          <w:sz w:val="24"/>
          <w:szCs w:val="24"/>
        </w:rPr>
        <w:t xml:space="preserve">Janusz Moos, dyrektor </w:t>
      </w:r>
      <w:proofErr w:type="spellStart"/>
      <w:r w:rsidRPr="003C4EF5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  <w:r w:rsidRPr="003C4EF5">
        <w:rPr>
          <w:rFonts w:ascii="Times New Roman" w:hAnsi="Times New Roman" w:cs="Times New Roman"/>
          <w:i/>
          <w:sz w:val="24"/>
          <w:szCs w:val="24"/>
        </w:rPr>
        <w:t xml:space="preserve">, Teresa Dąbrowska, wicedyrektor </w:t>
      </w:r>
      <w:proofErr w:type="spellStart"/>
      <w:r w:rsidRPr="003C4EF5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</w:p>
    <w:p w:rsidR="00CE6FBA" w:rsidRDefault="00CE6FBA" w:rsidP="00A97B1A">
      <w:pPr>
        <w:spacing w:after="0" w:line="360" w:lineRule="auto"/>
        <w:jc w:val="both"/>
      </w:pPr>
    </w:p>
    <w:p w:rsidR="00CF6812" w:rsidRPr="00CE6FBA" w:rsidRDefault="00CF6812" w:rsidP="00A97B1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FBA">
        <w:rPr>
          <w:rFonts w:ascii="Times New Roman" w:hAnsi="Times New Roman" w:cs="Times New Roman"/>
          <w:sz w:val="24"/>
          <w:szCs w:val="24"/>
        </w:rPr>
        <w:lastRenderedPageBreak/>
        <w:t>Obserwatorium Rynku Pracy dla Edukacji zakończyło prace nad projektem dotyczącym analizy internetowych ofert pracy. W aktualnie opublikowanym opracowaniu „</w:t>
      </w:r>
      <w:r w:rsidRPr="00CE6FBA">
        <w:rPr>
          <w:rFonts w:ascii="Times New Roman" w:hAnsi="Times New Roman" w:cs="Times New Roman"/>
          <w:i/>
          <w:sz w:val="24"/>
          <w:szCs w:val="24"/>
        </w:rPr>
        <w:t>Jaki pracownik, jaki zawód? Analiza internetowych ofert pracy z punktu widzenia wybranych portali – oczekiwania pracodawców odnośnie kwalifikacji przyszłych pracowników</w:t>
      </w:r>
      <w:r w:rsidRPr="00CE6FBA">
        <w:rPr>
          <w:rFonts w:ascii="Times New Roman" w:hAnsi="Times New Roman" w:cs="Times New Roman"/>
          <w:sz w:val="24"/>
          <w:szCs w:val="24"/>
        </w:rPr>
        <w:t>” przedstawione zostały dane za I półrocze 2015 roku prezentujące strukturę zapotrzebowania na zawody i kwalifikacje poszukiwane w Łodzi i w województwie łódzkim oraz oczekiwania pracodawców wobec ka</w:t>
      </w:r>
      <w:r w:rsidR="00E46A77">
        <w:rPr>
          <w:rFonts w:ascii="Times New Roman" w:hAnsi="Times New Roman" w:cs="Times New Roman"/>
          <w:sz w:val="24"/>
          <w:szCs w:val="24"/>
        </w:rPr>
        <w:t>ndydatów do pracy formułowane w </w:t>
      </w:r>
      <w:r w:rsidRPr="00CE6FBA">
        <w:rPr>
          <w:rFonts w:ascii="Times New Roman" w:hAnsi="Times New Roman" w:cs="Times New Roman"/>
          <w:sz w:val="24"/>
          <w:szCs w:val="24"/>
        </w:rPr>
        <w:t xml:space="preserve">ofertach. Projekt realizowany jest od 2010 roku. Jest to więc kolejna, szósta edycja badania, które adresowane jest do szerokiego grona odbiorców. Informacje zaprezentowane w raporcie mają szczególne znaczenie dla młodzieży planującej ścieżkę kariery zawodowej jak i dla systemu edukacji, w kontekście wspierania kształcenia zawodowego. Wykonanie: </w:t>
      </w:r>
      <w:r w:rsidRPr="00CE6FBA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CE6FBA">
        <w:rPr>
          <w:rFonts w:ascii="Times New Roman" w:hAnsi="Times New Roman" w:cs="Times New Roman"/>
          <w:i/>
          <w:sz w:val="24"/>
          <w:szCs w:val="24"/>
        </w:rPr>
        <w:t>Gębarowska</w:t>
      </w:r>
      <w:proofErr w:type="spellEnd"/>
      <w:r w:rsidRPr="00CE6FBA">
        <w:rPr>
          <w:rFonts w:ascii="Times New Roman" w:hAnsi="Times New Roman" w:cs="Times New Roman"/>
          <w:i/>
          <w:sz w:val="24"/>
          <w:szCs w:val="24"/>
        </w:rPr>
        <w:t xml:space="preserve"> – Matusiak, </w:t>
      </w:r>
      <w:r w:rsidRPr="00CE6FBA">
        <w:rPr>
          <w:rFonts w:ascii="Times New Roman" w:hAnsi="Times New Roman" w:cs="Times New Roman"/>
          <w:sz w:val="24"/>
          <w:szCs w:val="24"/>
        </w:rPr>
        <w:t xml:space="preserve">współpraca </w:t>
      </w:r>
      <w:r w:rsidRPr="00CE6FBA">
        <w:rPr>
          <w:rFonts w:ascii="Times New Roman" w:hAnsi="Times New Roman" w:cs="Times New Roman"/>
          <w:i/>
          <w:sz w:val="24"/>
          <w:szCs w:val="24"/>
        </w:rPr>
        <w:t>Jarosław Tokarski.</w:t>
      </w:r>
    </w:p>
    <w:p w:rsidR="00CE6FBA" w:rsidRPr="003C4EF5" w:rsidRDefault="003C4EF5" w:rsidP="00A97B1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4EF5" w:rsidRPr="003C4EF5" w:rsidRDefault="003C4EF5" w:rsidP="00A97B1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F6812" w:rsidRPr="003C4EF5" w:rsidRDefault="00CF6812" w:rsidP="00A97B1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FBA">
        <w:rPr>
          <w:rFonts w:ascii="Times New Roman" w:hAnsi="Times New Roman" w:cs="Times New Roman"/>
          <w:sz w:val="24"/>
          <w:szCs w:val="24"/>
        </w:rPr>
        <w:t xml:space="preserve">Zespół </w:t>
      </w:r>
      <w:r w:rsidRPr="00CE6FBA">
        <w:rPr>
          <w:rFonts w:ascii="Times New Roman" w:hAnsi="Times New Roman" w:cs="Times New Roman"/>
          <w:i/>
          <w:sz w:val="24"/>
          <w:szCs w:val="24"/>
        </w:rPr>
        <w:t>Obserwatorium Rynku Pracy dla Edukacji</w:t>
      </w:r>
      <w:r w:rsidRPr="00CE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smartTag w:uri="urn:schemas-microsoft-com:office:smarttags" w:element="PersonName">
        <w:r w:rsidRPr="00CE6FBA">
          <w:rPr>
            <w:rFonts w:ascii="Times New Roman" w:hAnsi="Times New Roman" w:cs="Times New Roman"/>
            <w:sz w:val="24"/>
            <w:szCs w:val="24"/>
          </w:rPr>
          <w:t>ŁCDNiKP</w:t>
        </w:r>
      </w:smartTag>
      <w:proofErr w:type="spellEnd"/>
      <w:r w:rsidRPr="00CE6FBA">
        <w:rPr>
          <w:rFonts w:ascii="Times New Roman" w:hAnsi="Times New Roman" w:cs="Times New Roman"/>
          <w:sz w:val="24"/>
          <w:szCs w:val="24"/>
        </w:rPr>
        <w:t xml:space="preserve"> na prośbę Urzędu Statystycznego w Łodzi opracował uwagi i</w:t>
      </w:r>
      <w:r w:rsidR="00CE6FBA" w:rsidRPr="00CE6FBA">
        <w:rPr>
          <w:rFonts w:ascii="Times New Roman" w:hAnsi="Times New Roman" w:cs="Times New Roman"/>
          <w:sz w:val="24"/>
          <w:szCs w:val="24"/>
        </w:rPr>
        <w:t xml:space="preserve"> propozycje zmian do </w:t>
      </w:r>
      <w:r w:rsidRPr="00CE6FBA">
        <w:rPr>
          <w:rFonts w:ascii="Times New Roman" w:hAnsi="Times New Roman" w:cs="Times New Roman"/>
          <w:i/>
          <w:sz w:val="24"/>
          <w:szCs w:val="24"/>
        </w:rPr>
        <w:t xml:space="preserve"> Programu badań statystycznych statystyki publicznej 2016</w:t>
      </w:r>
      <w:r w:rsidRPr="00CE6FBA">
        <w:rPr>
          <w:rFonts w:ascii="Times New Roman" w:hAnsi="Times New Roman" w:cs="Times New Roman"/>
          <w:sz w:val="24"/>
          <w:szCs w:val="24"/>
        </w:rPr>
        <w:t>. Przekazane uwagi dotyczyły wprowadzenia zmian w następujących obszarach planowanych do realiza</w:t>
      </w:r>
      <w:r w:rsidR="003C4EF5">
        <w:rPr>
          <w:rFonts w:ascii="Times New Roman" w:hAnsi="Times New Roman" w:cs="Times New Roman"/>
          <w:sz w:val="24"/>
          <w:szCs w:val="24"/>
        </w:rPr>
        <w:t>cji przez urzędy statystyczne w </w:t>
      </w:r>
      <w:r w:rsidRPr="00CE6FBA">
        <w:rPr>
          <w:rFonts w:ascii="Times New Roman" w:hAnsi="Times New Roman" w:cs="Times New Roman"/>
          <w:sz w:val="24"/>
          <w:szCs w:val="24"/>
        </w:rPr>
        <w:t>Polsce badań:</w:t>
      </w:r>
      <w:r w:rsidR="00E42EC0">
        <w:rPr>
          <w:rFonts w:ascii="Times New Roman" w:hAnsi="Times New Roman" w:cs="Times New Roman"/>
          <w:sz w:val="24"/>
          <w:szCs w:val="24"/>
        </w:rPr>
        <w:t xml:space="preserve"> </w:t>
      </w:r>
      <w:r w:rsidR="00E46A77">
        <w:rPr>
          <w:rFonts w:ascii="Times New Roman" w:hAnsi="Times New Roman" w:cs="Times New Roman"/>
          <w:sz w:val="24"/>
          <w:szCs w:val="24"/>
        </w:rPr>
        <w:t>e</w:t>
      </w:r>
      <w:r w:rsidRPr="00E42EC0">
        <w:rPr>
          <w:rFonts w:ascii="Times New Roman" w:hAnsi="Times New Roman" w:cs="Times New Roman"/>
          <w:sz w:val="24"/>
          <w:szCs w:val="24"/>
        </w:rPr>
        <w:t>dukacja</w:t>
      </w:r>
      <w:r w:rsidR="00373BA4" w:rsidRPr="00E42EC0">
        <w:rPr>
          <w:rFonts w:ascii="Times New Roman" w:hAnsi="Times New Roman" w:cs="Times New Roman"/>
          <w:sz w:val="24"/>
          <w:szCs w:val="24"/>
        </w:rPr>
        <w:t>,</w:t>
      </w:r>
      <w:r w:rsidR="00E42EC0" w:rsidRPr="00E42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A77">
        <w:rPr>
          <w:rFonts w:ascii="Times New Roman" w:hAnsi="Times New Roman" w:cs="Times New Roman"/>
          <w:sz w:val="24"/>
          <w:szCs w:val="24"/>
        </w:rPr>
        <w:t>kapitał l</w:t>
      </w:r>
      <w:r w:rsidRPr="00E42EC0">
        <w:rPr>
          <w:rFonts w:ascii="Times New Roman" w:hAnsi="Times New Roman" w:cs="Times New Roman"/>
          <w:sz w:val="24"/>
          <w:szCs w:val="24"/>
        </w:rPr>
        <w:t>udzki</w:t>
      </w:r>
      <w:r w:rsidR="00373BA4" w:rsidRPr="00E42EC0">
        <w:rPr>
          <w:rFonts w:ascii="Times New Roman" w:hAnsi="Times New Roman" w:cs="Times New Roman"/>
          <w:sz w:val="24"/>
          <w:szCs w:val="24"/>
        </w:rPr>
        <w:t>,</w:t>
      </w:r>
      <w:r w:rsidR="00E42EC0" w:rsidRPr="00E42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A77">
        <w:rPr>
          <w:rFonts w:ascii="Times New Roman" w:hAnsi="Times New Roman" w:cs="Times New Roman"/>
          <w:sz w:val="24"/>
          <w:szCs w:val="24"/>
        </w:rPr>
        <w:t>p</w:t>
      </w:r>
      <w:r w:rsidRPr="00E42EC0">
        <w:rPr>
          <w:rFonts w:ascii="Times New Roman" w:hAnsi="Times New Roman" w:cs="Times New Roman"/>
          <w:sz w:val="24"/>
          <w:szCs w:val="24"/>
        </w:rPr>
        <w:t>opyt na pracę</w:t>
      </w:r>
      <w:r w:rsidR="00373BA4" w:rsidRPr="00E42EC0">
        <w:rPr>
          <w:rFonts w:ascii="Times New Roman" w:hAnsi="Times New Roman" w:cs="Times New Roman"/>
          <w:sz w:val="24"/>
          <w:szCs w:val="24"/>
        </w:rPr>
        <w:t>,</w:t>
      </w:r>
      <w:r w:rsidR="00E42EC0" w:rsidRPr="00E42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A77">
        <w:rPr>
          <w:rFonts w:ascii="Times New Roman" w:hAnsi="Times New Roman" w:cs="Times New Roman"/>
          <w:sz w:val="24"/>
          <w:szCs w:val="24"/>
        </w:rPr>
        <w:t>przepływy ludności związane z z</w:t>
      </w:r>
      <w:r w:rsidRPr="00E42EC0">
        <w:rPr>
          <w:rFonts w:ascii="Times New Roman" w:hAnsi="Times New Roman" w:cs="Times New Roman"/>
          <w:sz w:val="24"/>
          <w:szCs w:val="24"/>
        </w:rPr>
        <w:t>atrudnieniem</w:t>
      </w:r>
      <w:r w:rsidR="00373BA4" w:rsidRPr="00E42EC0">
        <w:rPr>
          <w:rFonts w:ascii="Times New Roman" w:hAnsi="Times New Roman" w:cs="Times New Roman"/>
          <w:sz w:val="24"/>
          <w:szCs w:val="24"/>
        </w:rPr>
        <w:t>,</w:t>
      </w:r>
      <w:r w:rsidR="00E46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A77" w:rsidRPr="00E46A77">
        <w:rPr>
          <w:rFonts w:ascii="Times New Roman" w:hAnsi="Times New Roman" w:cs="Times New Roman"/>
          <w:sz w:val="24"/>
          <w:szCs w:val="24"/>
        </w:rPr>
        <w:t>o</w:t>
      </w:r>
      <w:r w:rsidRPr="00E42EC0">
        <w:rPr>
          <w:rFonts w:ascii="Times New Roman" w:hAnsi="Times New Roman" w:cs="Times New Roman"/>
          <w:sz w:val="24"/>
          <w:szCs w:val="24"/>
        </w:rPr>
        <w:t>cena bieżącej działalności gospodarczej przedsiębiorstw</w:t>
      </w:r>
      <w:r w:rsidR="00373BA4" w:rsidRPr="00E42EC0">
        <w:rPr>
          <w:rFonts w:ascii="Times New Roman" w:hAnsi="Times New Roman" w:cs="Times New Roman"/>
          <w:sz w:val="24"/>
          <w:szCs w:val="24"/>
        </w:rPr>
        <w:t>,</w:t>
      </w:r>
      <w:r w:rsidR="00E42EC0" w:rsidRPr="00E42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A77">
        <w:rPr>
          <w:rFonts w:ascii="Times New Roman" w:hAnsi="Times New Roman" w:cs="Times New Roman"/>
          <w:sz w:val="24"/>
          <w:szCs w:val="24"/>
        </w:rPr>
        <w:t>c</w:t>
      </w:r>
      <w:r w:rsidRPr="00E42EC0">
        <w:rPr>
          <w:rFonts w:ascii="Times New Roman" w:hAnsi="Times New Roman" w:cs="Times New Roman"/>
          <w:sz w:val="24"/>
          <w:szCs w:val="24"/>
        </w:rPr>
        <w:t>harakterystyka społeczno-demograficzna i ekonomiczna ludności i gospodarstw domowych</w:t>
      </w:r>
      <w:r w:rsidR="00373BA4" w:rsidRPr="00E42EC0">
        <w:rPr>
          <w:rFonts w:ascii="Times New Roman" w:hAnsi="Times New Roman" w:cs="Times New Roman"/>
          <w:sz w:val="24"/>
          <w:szCs w:val="24"/>
        </w:rPr>
        <w:t>,</w:t>
      </w:r>
      <w:r w:rsidR="00E42EC0" w:rsidRPr="00E42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A77">
        <w:rPr>
          <w:rFonts w:ascii="Times New Roman" w:hAnsi="Times New Roman" w:cs="Times New Roman"/>
          <w:sz w:val="24"/>
          <w:szCs w:val="24"/>
        </w:rPr>
        <w:t>m</w:t>
      </w:r>
      <w:r w:rsidRPr="00E42EC0">
        <w:rPr>
          <w:rFonts w:ascii="Times New Roman" w:hAnsi="Times New Roman" w:cs="Times New Roman"/>
          <w:sz w:val="24"/>
          <w:szCs w:val="24"/>
        </w:rPr>
        <w:t>igracje wewnętrzne ludności</w:t>
      </w:r>
      <w:r w:rsidR="00373BA4" w:rsidRPr="00E42EC0">
        <w:rPr>
          <w:rFonts w:ascii="Times New Roman" w:hAnsi="Times New Roman" w:cs="Times New Roman"/>
          <w:sz w:val="24"/>
          <w:szCs w:val="24"/>
        </w:rPr>
        <w:t>,</w:t>
      </w:r>
      <w:r w:rsidR="00E42EC0" w:rsidRPr="00E42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A77">
        <w:rPr>
          <w:rFonts w:ascii="Times New Roman" w:hAnsi="Times New Roman" w:cs="Times New Roman"/>
          <w:sz w:val="24"/>
          <w:szCs w:val="24"/>
        </w:rPr>
        <w:t>s</w:t>
      </w:r>
      <w:r w:rsidRPr="00E42EC0">
        <w:rPr>
          <w:rFonts w:ascii="Times New Roman" w:hAnsi="Times New Roman" w:cs="Times New Roman"/>
          <w:sz w:val="24"/>
          <w:szCs w:val="24"/>
        </w:rPr>
        <w:t xml:space="preserve">ystem kształcenia </w:t>
      </w:r>
      <w:proofErr w:type="spellStart"/>
      <w:r w:rsidRPr="00E42EC0">
        <w:rPr>
          <w:rFonts w:ascii="Times New Roman" w:hAnsi="Times New Roman" w:cs="Times New Roman"/>
          <w:sz w:val="24"/>
          <w:szCs w:val="24"/>
        </w:rPr>
        <w:t>pozaformalnego</w:t>
      </w:r>
      <w:proofErr w:type="spellEnd"/>
      <w:r w:rsidR="00373BA4" w:rsidRPr="00E42EC0">
        <w:rPr>
          <w:rFonts w:ascii="Times New Roman" w:hAnsi="Times New Roman" w:cs="Times New Roman"/>
          <w:sz w:val="24"/>
          <w:szCs w:val="24"/>
        </w:rPr>
        <w:t>,</w:t>
      </w:r>
      <w:r w:rsidR="00E42EC0" w:rsidRPr="00E42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A77">
        <w:rPr>
          <w:rFonts w:ascii="Times New Roman" w:hAnsi="Times New Roman" w:cs="Times New Roman"/>
          <w:sz w:val="24"/>
          <w:szCs w:val="24"/>
        </w:rPr>
        <w:t>w</w:t>
      </w:r>
      <w:r w:rsidRPr="00E42EC0">
        <w:rPr>
          <w:rFonts w:ascii="Times New Roman" w:hAnsi="Times New Roman" w:cs="Times New Roman"/>
          <w:sz w:val="24"/>
          <w:szCs w:val="24"/>
        </w:rPr>
        <w:t>yszukiwarki danych statystycznych.</w:t>
      </w:r>
    </w:p>
    <w:p w:rsidR="003C4EF5" w:rsidRPr="00E42EC0" w:rsidRDefault="003C4EF5" w:rsidP="00A97B1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FBA" w:rsidRDefault="00CE6FBA" w:rsidP="00A97B1A">
      <w:pPr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1E94" w:rsidRPr="00271E94" w:rsidRDefault="00271E94" w:rsidP="00A97B1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E94">
        <w:rPr>
          <w:rFonts w:ascii="Times New Roman" w:hAnsi="Times New Roman" w:cs="Times New Roman"/>
          <w:sz w:val="24"/>
          <w:szCs w:val="24"/>
        </w:rPr>
        <w:t xml:space="preserve">W ramach realizowanego w </w:t>
      </w:r>
      <w:proofErr w:type="spellStart"/>
      <w:r w:rsidRPr="00271E94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271E94">
        <w:rPr>
          <w:rFonts w:ascii="Times New Roman" w:hAnsi="Times New Roman" w:cs="Times New Roman"/>
          <w:sz w:val="24"/>
          <w:szCs w:val="24"/>
        </w:rPr>
        <w:t xml:space="preserve"> w bieżącym roku szkolnym projektu pn. </w:t>
      </w:r>
      <w:r w:rsidRPr="00C85CC3">
        <w:rPr>
          <w:rFonts w:ascii="Times New Roman" w:hAnsi="Times New Roman" w:cs="Times New Roman"/>
          <w:sz w:val="24"/>
          <w:szCs w:val="24"/>
        </w:rPr>
        <w:t>„Branża włókienniczo-odzieżowa w regionie łódzkim wczoraj i dziś a potrzeby rynku pracy”</w:t>
      </w:r>
      <w:r w:rsidRPr="00271E94">
        <w:rPr>
          <w:rFonts w:ascii="Times New Roman" w:hAnsi="Times New Roman" w:cs="Times New Roman"/>
          <w:sz w:val="24"/>
          <w:szCs w:val="24"/>
        </w:rPr>
        <w:t xml:space="preserve"> przeprowadzono badania ankietowe wśród wybranej grupy pracodawców regionu łódzkiego. Projekt realizuje Obserwatorium Rynku Prac</w:t>
      </w:r>
      <w:r w:rsidR="003C4EF5">
        <w:rPr>
          <w:rFonts w:ascii="Times New Roman" w:hAnsi="Times New Roman" w:cs="Times New Roman"/>
          <w:sz w:val="24"/>
          <w:szCs w:val="24"/>
        </w:rPr>
        <w:t>y dla Edukacji  we współpracy z </w:t>
      </w:r>
      <w:r w:rsidRPr="00271E94">
        <w:rPr>
          <w:rFonts w:ascii="Times New Roman" w:hAnsi="Times New Roman" w:cs="Times New Roman"/>
          <w:sz w:val="24"/>
          <w:szCs w:val="24"/>
        </w:rPr>
        <w:t xml:space="preserve">partnerami, tj. ZPPM Lewiatan, Instytutem EEDRI i Urzędem Statystycznym w Łodzi. Do chwili </w:t>
      </w:r>
      <w:r w:rsidR="00C85CC3">
        <w:rPr>
          <w:rFonts w:ascii="Times New Roman" w:hAnsi="Times New Roman" w:cs="Times New Roman"/>
          <w:sz w:val="24"/>
          <w:szCs w:val="24"/>
        </w:rPr>
        <w:t xml:space="preserve">obecnej przeprowadzono łącznie </w:t>
      </w:r>
      <w:r w:rsidRPr="00C85CC3">
        <w:rPr>
          <w:rFonts w:ascii="Times New Roman" w:hAnsi="Times New Roman" w:cs="Times New Roman"/>
          <w:sz w:val="24"/>
          <w:szCs w:val="24"/>
        </w:rPr>
        <w:t>63 spo</w:t>
      </w:r>
      <w:r w:rsidR="003C4EF5" w:rsidRPr="00C85CC3">
        <w:rPr>
          <w:rFonts w:ascii="Times New Roman" w:hAnsi="Times New Roman" w:cs="Times New Roman"/>
          <w:sz w:val="24"/>
          <w:szCs w:val="24"/>
        </w:rPr>
        <w:t>tkania (rozmowy indywidualne) z </w:t>
      </w:r>
      <w:r w:rsidRPr="00C85CC3">
        <w:rPr>
          <w:rFonts w:ascii="Times New Roman" w:hAnsi="Times New Roman" w:cs="Times New Roman"/>
          <w:sz w:val="24"/>
          <w:szCs w:val="24"/>
        </w:rPr>
        <w:t>przedsiębiorcami,</w:t>
      </w:r>
      <w:r w:rsidRPr="00271E94">
        <w:rPr>
          <w:rFonts w:ascii="Times New Roman" w:hAnsi="Times New Roman" w:cs="Times New Roman"/>
          <w:sz w:val="24"/>
          <w:szCs w:val="24"/>
        </w:rPr>
        <w:t xml:space="preserve"> w trakcie których respondenci odpowiadali na pytania ankiety. Z tej liczby </w:t>
      </w:r>
      <w:r w:rsidRPr="00C85CC3">
        <w:rPr>
          <w:rFonts w:ascii="Times New Roman" w:hAnsi="Times New Roman" w:cs="Times New Roman"/>
          <w:sz w:val="24"/>
          <w:szCs w:val="24"/>
        </w:rPr>
        <w:t>26 ankiet</w:t>
      </w:r>
      <w:r w:rsidRPr="00271E94">
        <w:rPr>
          <w:rFonts w:ascii="Times New Roman" w:hAnsi="Times New Roman" w:cs="Times New Roman"/>
          <w:sz w:val="24"/>
          <w:szCs w:val="24"/>
        </w:rPr>
        <w:t xml:space="preserve"> zrealizował Zespół </w:t>
      </w:r>
      <w:r w:rsidRPr="00271E94">
        <w:rPr>
          <w:rFonts w:ascii="Times New Roman" w:hAnsi="Times New Roman" w:cs="Times New Roman"/>
          <w:i/>
          <w:sz w:val="24"/>
          <w:szCs w:val="24"/>
        </w:rPr>
        <w:t>Obserwatorium Rynku Pracy dla Edukacji</w:t>
      </w:r>
      <w:r w:rsidRPr="00271E94">
        <w:rPr>
          <w:rFonts w:ascii="Times New Roman" w:hAnsi="Times New Roman" w:cs="Times New Roman"/>
          <w:sz w:val="24"/>
          <w:szCs w:val="24"/>
        </w:rPr>
        <w:t>. Prace będą kontynuowane.</w:t>
      </w:r>
    </w:p>
    <w:p w:rsidR="00271E94" w:rsidRPr="00271E94" w:rsidRDefault="003C4EF5" w:rsidP="00A97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71E94" w:rsidRPr="00271E94" w:rsidRDefault="00271E94" w:rsidP="00A97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94" w:rsidRPr="00271E94" w:rsidRDefault="00271E94" w:rsidP="00A97B1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94">
        <w:rPr>
          <w:rFonts w:ascii="Times New Roman" w:hAnsi="Times New Roman" w:cs="Times New Roman"/>
          <w:sz w:val="24"/>
          <w:szCs w:val="24"/>
        </w:rPr>
        <w:t xml:space="preserve">Zespół </w:t>
      </w:r>
      <w:r w:rsidRPr="00271E94">
        <w:rPr>
          <w:rFonts w:ascii="Times New Roman" w:hAnsi="Times New Roman" w:cs="Times New Roman"/>
          <w:i/>
          <w:sz w:val="24"/>
          <w:szCs w:val="24"/>
        </w:rPr>
        <w:t>Obserwatorium Rynku Pracy dla Edukacji</w:t>
      </w:r>
      <w:r w:rsidR="00621517">
        <w:rPr>
          <w:rFonts w:ascii="Times New Roman" w:hAnsi="Times New Roman" w:cs="Times New Roman"/>
          <w:sz w:val="24"/>
          <w:szCs w:val="24"/>
        </w:rPr>
        <w:t xml:space="preserve"> opracował </w:t>
      </w:r>
      <w:r w:rsidRPr="00271E94">
        <w:rPr>
          <w:rFonts w:ascii="Times New Roman" w:hAnsi="Times New Roman" w:cs="Times New Roman"/>
          <w:sz w:val="24"/>
          <w:szCs w:val="24"/>
        </w:rPr>
        <w:t xml:space="preserve">szczegółową informację analityczną dla potrzeb Wydziału Edukacji UM Łodzi na temat zapotrzebowania rynku pracy na pracowników w wybranych zawodach. Opracowanie zawiera informacje na temat zawodów, w których planowane jest kształcenie w łódzkich szkołach zawodowych. Informację opracowano zarówno na podstawie danych wtórnych (źródeł zastanych), w tym także internetowych jak i dotychczasowych badań własnych Obserwatorium. </w:t>
      </w:r>
    </w:p>
    <w:p w:rsidR="00271E94" w:rsidRPr="00B10958" w:rsidRDefault="00B10958" w:rsidP="00A97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1E94" w:rsidRPr="00CE6FBA" w:rsidRDefault="00271E94" w:rsidP="00A97B1A">
      <w:pPr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55C" w:rsidRPr="00CE6FBA" w:rsidRDefault="00A43087" w:rsidP="00A97B1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FBA">
        <w:rPr>
          <w:rFonts w:ascii="Times New Roman" w:hAnsi="Times New Roman" w:cs="Times New Roman"/>
          <w:sz w:val="24"/>
          <w:szCs w:val="24"/>
        </w:rPr>
        <w:t xml:space="preserve">Zorganizowano cykl konsultacji dotyczących </w:t>
      </w:r>
      <w:r w:rsidR="00783949" w:rsidRPr="00CE6FBA">
        <w:rPr>
          <w:rFonts w:ascii="Times New Roman" w:hAnsi="Times New Roman" w:cs="Times New Roman"/>
          <w:sz w:val="24"/>
          <w:szCs w:val="24"/>
        </w:rPr>
        <w:t>wdrażania do praktyki edukacyjnej nowych technologii i projektowania nowych rozwiązań edukacyjnych. Do najważniejszych należały:</w:t>
      </w:r>
    </w:p>
    <w:p w:rsidR="00783949" w:rsidRDefault="0078394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teleinformatyczna,</w:t>
      </w:r>
    </w:p>
    <w:p w:rsidR="00783949" w:rsidRDefault="0078394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zarządzania produkcją,</w:t>
      </w:r>
    </w:p>
    <w:p w:rsidR="00783949" w:rsidRDefault="0078394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komputerowe tworzenie dokumentacji,</w:t>
      </w:r>
    </w:p>
    <w:p w:rsidR="00783949" w:rsidRDefault="0078394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 „chmurze”,</w:t>
      </w:r>
    </w:p>
    <w:p w:rsidR="00783949" w:rsidRDefault="0078394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wyprzedzająca,</w:t>
      </w:r>
    </w:p>
    <w:p w:rsidR="00783949" w:rsidRDefault="0078394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uczenia się poprzez cele lekcji,</w:t>
      </w:r>
    </w:p>
    <w:p w:rsidR="00783949" w:rsidRDefault="0078394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proofErr w:type="spellStart"/>
      <w:r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Europejskim Forum Edukacyjnym,</w:t>
      </w:r>
    </w:p>
    <w:p w:rsidR="00783949" w:rsidRDefault="0078394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Łódzkich Targów Edukacyjnych,</w:t>
      </w:r>
    </w:p>
    <w:p w:rsidR="00783949" w:rsidRDefault="0078394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semiprogramowanie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zajęć edukacyjnych z wyko</w:t>
      </w:r>
      <w:r w:rsidR="00C85CC3">
        <w:rPr>
          <w:rFonts w:ascii="Times New Roman" w:hAnsi="Times New Roman" w:cs="Times New Roman"/>
          <w:sz w:val="24"/>
          <w:szCs w:val="24"/>
        </w:rPr>
        <w:t>rzystaniem metod projektowych i </w:t>
      </w:r>
      <w:r>
        <w:rPr>
          <w:rFonts w:ascii="Times New Roman" w:hAnsi="Times New Roman" w:cs="Times New Roman"/>
          <w:sz w:val="24"/>
          <w:szCs w:val="24"/>
        </w:rPr>
        <w:t xml:space="preserve">innych </w:t>
      </w:r>
      <w:r w:rsidR="007E06A9">
        <w:rPr>
          <w:rFonts w:ascii="Times New Roman" w:hAnsi="Times New Roman" w:cs="Times New Roman"/>
          <w:sz w:val="24"/>
          <w:szCs w:val="24"/>
        </w:rPr>
        <w:t>stymulujących aktywność uczniów,</w:t>
      </w:r>
    </w:p>
    <w:p w:rsidR="007E06A9" w:rsidRDefault="007E06A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42 Olimpiady Wiedzy Technicznej,</w:t>
      </w:r>
    </w:p>
    <w:p w:rsidR="007E06A9" w:rsidRDefault="007E06A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Łódzkiego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Edukacyjnego,</w:t>
      </w:r>
    </w:p>
    <w:p w:rsidR="007E06A9" w:rsidRDefault="007E06A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</w:t>
      </w:r>
      <w:r w:rsidR="00C85CC3">
        <w:rPr>
          <w:rFonts w:ascii="Times New Roman" w:hAnsi="Times New Roman" w:cs="Times New Roman"/>
          <w:sz w:val="24"/>
          <w:szCs w:val="24"/>
        </w:rPr>
        <w:t xml:space="preserve">założeń edukacji </w:t>
      </w:r>
      <w:proofErr w:type="spellStart"/>
      <w:r w:rsidR="00C85CC3">
        <w:rPr>
          <w:rFonts w:ascii="Times New Roman" w:hAnsi="Times New Roman" w:cs="Times New Roman"/>
          <w:sz w:val="24"/>
          <w:szCs w:val="24"/>
        </w:rPr>
        <w:t>aquatronicznej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E06A9" w:rsidRDefault="007E06A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katalogu pracodawców współpracujących z Łódzkim Centrum Doskonalenia Nauczycieli i Kształcenia Praktycznego</w:t>
      </w:r>
    </w:p>
    <w:p w:rsidR="007E06A9" w:rsidRDefault="007E06A9" w:rsidP="00A97B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organizacji procesu uczenia się w szkole podstawowej i gimnazjum.</w:t>
      </w:r>
    </w:p>
    <w:p w:rsidR="007E06A9" w:rsidRDefault="00D95DAC" w:rsidP="00A97B1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zorganizowano z przedstawicielami Instytutu Badawczo-Szkoleniowego (m.in.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 hab. Arkadiusz Letkiewicz), przedstawicielami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Euroimpex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doradcami zawodowymi, doradcami metodycznymi i konsultantami, przedstawicielami </w:t>
      </w:r>
      <w:r>
        <w:rPr>
          <w:rFonts w:ascii="Times New Roman" w:hAnsi="Times New Roman" w:cs="Times New Roman"/>
          <w:sz w:val="24"/>
          <w:szCs w:val="24"/>
        </w:rPr>
        <w:lastRenderedPageBreak/>
        <w:t>Łódzkiej Specjalnej Strefy Ekonomicznej, przedstawicielami Rady Pracodawców Uniwersytetu Łódzkiego.</w:t>
      </w:r>
    </w:p>
    <w:p w:rsidR="00D95DAC" w:rsidRPr="00783949" w:rsidRDefault="00D95DAC" w:rsidP="00A97B1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C85CC3">
        <w:rPr>
          <w:rFonts w:ascii="Times New Roman" w:hAnsi="Times New Roman" w:cs="Times New Roman"/>
          <w:i/>
          <w:sz w:val="24"/>
          <w:szCs w:val="24"/>
        </w:rPr>
        <w:t xml:space="preserve">Janusz Moos, dyrektor </w:t>
      </w:r>
      <w:proofErr w:type="spellStart"/>
      <w:r w:rsidRPr="00C85CC3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</w:p>
    <w:p w:rsidR="008F455C" w:rsidRDefault="003C4EF5" w:rsidP="00A97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4EF5" w:rsidRDefault="003C4EF5" w:rsidP="00A97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53" w:rsidRPr="00BD46AD" w:rsidRDefault="009F2C53" w:rsidP="00A97B1A">
      <w:pPr>
        <w:pStyle w:val="Domylne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/>
          <w:color w:val="424242"/>
          <w:sz w:val="24"/>
          <w:szCs w:val="24"/>
        </w:rPr>
        <w:t>Zorganizowano i przeprowadzono konsultacje grupowe dla uczni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 xml:space="preserve">w klas III Publicznego Gimnazjum nr 18 </w:t>
      </w:r>
      <w:r w:rsidR="00C85CC3">
        <w:rPr>
          <w:rFonts w:ascii="Times New Roman"/>
          <w:color w:val="424242"/>
          <w:sz w:val="24"/>
          <w:szCs w:val="24"/>
        </w:rPr>
        <w:t xml:space="preserve">i Publicznego Gimnazjum nr 17, tematy: </w:t>
      </w:r>
      <w:r w:rsidR="00BD46AD">
        <w:rPr>
          <w:rFonts w:ascii="Times New Roman"/>
          <w:color w:val="424242"/>
          <w:sz w:val="24"/>
          <w:szCs w:val="24"/>
        </w:rPr>
        <w:t>w</w:t>
      </w:r>
      <w:r w:rsidRPr="00BD46AD">
        <w:rPr>
          <w:rFonts w:ascii="Times New Roman"/>
          <w:color w:val="424242"/>
          <w:sz w:val="24"/>
          <w:szCs w:val="24"/>
        </w:rPr>
        <w:t>yb</w:t>
      </w:r>
      <w:r w:rsidRPr="00BD46AD">
        <w:rPr>
          <w:rFonts w:hAnsi="Times New Roman"/>
          <w:color w:val="424242"/>
          <w:sz w:val="24"/>
          <w:szCs w:val="24"/>
        </w:rPr>
        <w:t>ó</w:t>
      </w:r>
      <w:r w:rsidRPr="00BD46AD">
        <w:rPr>
          <w:rFonts w:ascii="Times New Roman"/>
          <w:color w:val="424242"/>
          <w:sz w:val="24"/>
          <w:szCs w:val="24"/>
        </w:rPr>
        <w:t>r szko</w:t>
      </w:r>
      <w:r w:rsidRPr="00BD46AD">
        <w:rPr>
          <w:rFonts w:hAnsi="Times New Roman"/>
          <w:color w:val="424242"/>
          <w:sz w:val="24"/>
          <w:szCs w:val="24"/>
        </w:rPr>
        <w:t>ł</w:t>
      </w:r>
      <w:r w:rsidRPr="00BD46AD">
        <w:rPr>
          <w:rFonts w:ascii="Times New Roman"/>
          <w:color w:val="424242"/>
          <w:sz w:val="24"/>
          <w:szCs w:val="24"/>
        </w:rPr>
        <w:t xml:space="preserve">y ponadgimnazjalnej, </w:t>
      </w:r>
      <w:r w:rsidR="00BD46AD" w:rsidRPr="00BD46AD">
        <w:rPr>
          <w:rFonts w:ascii="Times New Roman"/>
          <w:color w:val="424242"/>
          <w:sz w:val="24"/>
          <w:szCs w:val="24"/>
        </w:rPr>
        <w:t>s</w:t>
      </w:r>
      <w:r w:rsidRPr="00BD46AD">
        <w:rPr>
          <w:rFonts w:ascii="Times New Roman"/>
          <w:color w:val="424242"/>
          <w:sz w:val="24"/>
          <w:szCs w:val="24"/>
        </w:rPr>
        <w:t>truktura kszta</w:t>
      </w:r>
      <w:r w:rsidRPr="00BD46AD">
        <w:rPr>
          <w:rFonts w:hAnsi="Times New Roman"/>
          <w:color w:val="424242"/>
          <w:sz w:val="24"/>
          <w:szCs w:val="24"/>
        </w:rPr>
        <w:t>ł</w:t>
      </w:r>
      <w:r w:rsidRPr="00BD46AD">
        <w:rPr>
          <w:rFonts w:ascii="Times New Roman"/>
          <w:color w:val="424242"/>
          <w:sz w:val="24"/>
          <w:szCs w:val="24"/>
        </w:rPr>
        <w:t xml:space="preserve">cenia ponadgimnazjalnego, </w:t>
      </w:r>
      <w:r w:rsidR="00BD46AD" w:rsidRPr="00BD46AD">
        <w:rPr>
          <w:rFonts w:ascii="Times New Roman"/>
          <w:color w:val="424242"/>
          <w:sz w:val="24"/>
          <w:szCs w:val="24"/>
        </w:rPr>
        <w:t>c</w:t>
      </w:r>
      <w:r w:rsidRPr="00BD46AD">
        <w:rPr>
          <w:rFonts w:ascii="Times New Roman"/>
          <w:color w:val="424242"/>
          <w:sz w:val="24"/>
          <w:szCs w:val="24"/>
        </w:rPr>
        <w:t>zynniki wyboru szko</w:t>
      </w:r>
      <w:r w:rsidRPr="00BD46AD">
        <w:rPr>
          <w:rFonts w:hAnsi="Times New Roman"/>
          <w:color w:val="424242"/>
          <w:sz w:val="24"/>
          <w:szCs w:val="24"/>
        </w:rPr>
        <w:t>ł</w:t>
      </w:r>
      <w:r w:rsidRPr="00BD46AD">
        <w:rPr>
          <w:rFonts w:ascii="Times New Roman"/>
          <w:color w:val="424242"/>
          <w:sz w:val="24"/>
          <w:szCs w:val="24"/>
        </w:rPr>
        <w:t xml:space="preserve">y, </w:t>
      </w:r>
      <w:r w:rsidR="00BD46AD" w:rsidRPr="00BD46AD">
        <w:rPr>
          <w:rFonts w:ascii="Times New Roman"/>
          <w:color w:val="424242"/>
          <w:sz w:val="24"/>
          <w:szCs w:val="24"/>
        </w:rPr>
        <w:t>p</w:t>
      </w:r>
      <w:r w:rsidRPr="00BD46AD">
        <w:rPr>
          <w:rFonts w:ascii="Times New Roman"/>
          <w:color w:val="424242"/>
          <w:sz w:val="24"/>
          <w:szCs w:val="24"/>
        </w:rPr>
        <w:t xml:space="preserve">lanowanie kariery edukacyjno-zawodowej, </w:t>
      </w:r>
      <w:r w:rsidR="00BD46AD" w:rsidRPr="00BD46AD">
        <w:rPr>
          <w:rFonts w:ascii="Times New Roman"/>
          <w:color w:val="424242"/>
          <w:sz w:val="24"/>
          <w:szCs w:val="24"/>
        </w:rPr>
        <w:t>w</w:t>
      </w:r>
      <w:r w:rsidRPr="00BD46AD">
        <w:rPr>
          <w:rFonts w:ascii="Times New Roman"/>
          <w:color w:val="424242"/>
          <w:sz w:val="24"/>
          <w:szCs w:val="24"/>
        </w:rPr>
        <w:t>yb</w:t>
      </w:r>
      <w:r w:rsidRPr="00BD46AD">
        <w:rPr>
          <w:rFonts w:hAnsi="Times New Roman"/>
          <w:color w:val="424242"/>
          <w:sz w:val="24"/>
          <w:szCs w:val="24"/>
        </w:rPr>
        <w:t>ó</w:t>
      </w:r>
      <w:r w:rsidRPr="00BD46AD">
        <w:rPr>
          <w:rFonts w:ascii="Times New Roman"/>
          <w:color w:val="424242"/>
          <w:sz w:val="24"/>
          <w:szCs w:val="24"/>
        </w:rPr>
        <w:t>r szko</w:t>
      </w:r>
      <w:r w:rsidRPr="00BD46AD">
        <w:rPr>
          <w:rFonts w:hAnsi="Times New Roman"/>
          <w:color w:val="424242"/>
          <w:sz w:val="24"/>
          <w:szCs w:val="24"/>
        </w:rPr>
        <w:t>ł</w:t>
      </w:r>
      <w:r w:rsidRPr="00BD46AD">
        <w:rPr>
          <w:rFonts w:ascii="Times New Roman"/>
          <w:color w:val="424242"/>
          <w:sz w:val="24"/>
          <w:szCs w:val="24"/>
        </w:rPr>
        <w:t xml:space="preserve">y ponadgimnazjalnej. </w:t>
      </w:r>
    </w:p>
    <w:p w:rsidR="009F2C53" w:rsidRPr="00C85CC3" w:rsidRDefault="009F2C53" w:rsidP="00A97B1A">
      <w:pPr>
        <w:pStyle w:val="Domylne"/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</w:pPr>
      <w:r>
        <w:rPr>
          <w:rFonts w:ascii="Times New Roman"/>
          <w:color w:val="424242"/>
          <w:sz w:val="24"/>
          <w:szCs w:val="24"/>
        </w:rPr>
        <w:t>W zaj</w:t>
      </w:r>
      <w:r>
        <w:rPr>
          <w:rFonts w:hAnsi="Times New Roman"/>
          <w:color w:val="424242"/>
          <w:sz w:val="24"/>
          <w:szCs w:val="24"/>
        </w:rPr>
        <w:t>ę</w:t>
      </w:r>
      <w:r>
        <w:rPr>
          <w:rFonts w:ascii="Times New Roman"/>
          <w:color w:val="424242"/>
          <w:sz w:val="24"/>
          <w:szCs w:val="24"/>
        </w:rPr>
        <w:t>ciach edukacyjnych uczestniczy</w:t>
      </w:r>
      <w:r>
        <w:rPr>
          <w:rFonts w:hAnsi="Times New Roman"/>
          <w:color w:val="424242"/>
          <w:sz w:val="24"/>
          <w:szCs w:val="24"/>
        </w:rPr>
        <w:t>ł</w:t>
      </w:r>
      <w:r>
        <w:rPr>
          <w:rFonts w:ascii="Times New Roman"/>
          <w:color w:val="424242"/>
          <w:sz w:val="24"/>
          <w:szCs w:val="24"/>
        </w:rPr>
        <w:t>o 70 uczni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w. Osoba prowadz</w:t>
      </w:r>
      <w:r>
        <w:rPr>
          <w:rFonts w:hAnsi="Times New Roman"/>
          <w:color w:val="424242"/>
          <w:sz w:val="24"/>
          <w:szCs w:val="24"/>
        </w:rPr>
        <w:t>ą</w:t>
      </w:r>
      <w:r>
        <w:rPr>
          <w:rFonts w:ascii="Times New Roman"/>
          <w:color w:val="424242"/>
          <w:sz w:val="24"/>
          <w:szCs w:val="24"/>
        </w:rPr>
        <w:t xml:space="preserve">ca: </w:t>
      </w:r>
      <w:r w:rsidRPr="00C85CC3">
        <w:rPr>
          <w:rFonts w:ascii="Times New Roman"/>
          <w:i/>
          <w:color w:val="424242"/>
          <w:sz w:val="24"/>
          <w:szCs w:val="24"/>
        </w:rPr>
        <w:t>Ma</w:t>
      </w:r>
      <w:r w:rsidRPr="00C85CC3">
        <w:rPr>
          <w:rFonts w:hAnsi="Times New Roman"/>
          <w:i/>
          <w:color w:val="424242"/>
          <w:sz w:val="24"/>
          <w:szCs w:val="24"/>
        </w:rPr>
        <w:t>ł</w:t>
      </w:r>
      <w:r w:rsidRPr="00C85CC3">
        <w:rPr>
          <w:rFonts w:ascii="Times New Roman"/>
          <w:i/>
          <w:color w:val="424242"/>
          <w:sz w:val="24"/>
          <w:szCs w:val="24"/>
        </w:rPr>
        <w:t>gorzata Redlicka, doradca zawodowy</w:t>
      </w:r>
    </w:p>
    <w:p w:rsidR="009F2C53" w:rsidRDefault="003C4EF5" w:rsidP="00A97B1A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___________________________________________________________________________</w:t>
      </w:r>
    </w:p>
    <w:p w:rsidR="009F2C53" w:rsidRPr="00013A6E" w:rsidRDefault="009F2C53" w:rsidP="00A97B1A">
      <w:pPr>
        <w:pStyle w:val="Domylne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</w:pPr>
      <w:r>
        <w:rPr>
          <w:rFonts w:ascii="Times New Roman"/>
          <w:color w:val="424242"/>
          <w:sz w:val="24"/>
          <w:szCs w:val="24"/>
        </w:rPr>
        <w:t>Przeprowadzono warsztaty dla uczni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w klas I i klas II  Publicznego Gimnazjum nr 34 w</w:t>
      </w:r>
      <w:r w:rsidR="003C4EF5">
        <w:rPr>
          <w:rFonts w:ascii="Times New Roman"/>
          <w:color w:val="424242"/>
          <w:sz w:val="24"/>
          <w:szCs w:val="24"/>
        </w:rPr>
        <w:t> </w:t>
      </w:r>
      <w:r>
        <w:rPr>
          <w:rFonts w:hAnsi="Times New Roman"/>
          <w:color w:val="424242"/>
          <w:sz w:val="24"/>
          <w:szCs w:val="24"/>
        </w:rPr>
        <w:t>Ł</w:t>
      </w:r>
      <w:r>
        <w:rPr>
          <w:rFonts w:ascii="Times New Roman"/>
          <w:color w:val="424242"/>
          <w:sz w:val="24"/>
          <w:szCs w:val="24"/>
        </w:rPr>
        <w:t>odzi. Tematyka zaj</w:t>
      </w:r>
      <w:r>
        <w:rPr>
          <w:rFonts w:hAnsi="Times New Roman"/>
          <w:color w:val="424242"/>
          <w:sz w:val="24"/>
          <w:szCs w:val="24"/>
        </w:rPr>
        <w:t>ęć</w:t>
      </w:r>
      <w:r>
        <w:rPr>
          <w:rFonts w:ascii="Times New Roman"/>
          <w:color w:val="424242"/>
          <w:sz w:val="24"/>
          <w:szCs w:val="24"/>
        </w:rPr>
        <w:t xml:space="preserve">: </w:t>
      </w:r>
      <w:r w:rsidRPr="00013A6E">
        <w:rPr>
          <w:rFonts w:ascii="Times New Roman"/>
          <w:color w:val="424242"/>
          <w:sz w:val="24"/>
          <w:szCs w:val="24"/>
        </w:rPr>
        <w:t xml:space="preserve">Moje zainteresowania i ich rola w planowaniu dalszej </w:t>
      </w:r>
      <w:r w:rsidRPr="00013A6E">
        <w:rPr>
          <w:rFonts w:hAnsi="Times New Roman"/>
          <w:color w:val="424242"/>
          <w:sz w:val="24"/>
          <w:szCs w:val="24"/>
        </w:rPr>
        <w:t>ś</w:t>
      </w:r>
      <w:r w:rsidRPr="00013A6E">
        <w:rPr>
          <w:rFonts w:ascii="Times New Roman"/>
          <w:color w:val="424242"/>
          <w:sz w:val="24"/>
          <w:szCs w:val="24"/>
        </w:rPr>
        <w:t>cie</w:t>
      </w:r>
      <w:r w:rsidRPr="00013A6E">
        <w:rPr>
          <w:rFonts w:hAnsi="Times New Roman"/>
          <w:color w:val="424242"/>
          <w:sz w:val="24"/>
          <w:szCs w:val="24"/>
        </w:rPr>
        <w:t>ż</w:t>
      </w:r>
      <w:r w:rsidRPr="00013A6E">
        <w:rPr>
          <w:rFonts w:ascii="Times New Roman"/>
          <w:color w:val="424242"/>
          <w:sz w:val="24"/>
          <w:szCs w:val="24"/>
        </w:rPr>
        <w:t>ki kszta</w:t>
      </w:r>
      <w:r w:rsidRPr="00013A6E">
        <w:rPr>
          <w:rFonts w:hAnsi="Times New Roman"/>
          <w:color w:val="424242"/>
          <w:sz w:val="24"/>
          <w:szCs w:val="24"/>
        </w:rPr>
        <w:t>ł</w:t>
      </w:r>
      <w:r w:rsidRPr="00013A6E">
        <w:rPr>
          <w:rFonts w:ascii="Times New Roman"/>
          <w:color w:val="424242"/>
          <w:sz w:val="24"/>
          <w:szCs w:val="24"/>
        </w:rPr>
        <w:t>cenia;</w:t>
      </w:r>
      <w:r w:rsidR="00013A6E">
        <w:rPr>
          <w:rFonts w:ascii="Times New Roman"/>
          <w:color w:val="424242"/>
          <w:sz w:val="24"/>
          <w:szCs w:val="24"/>
        </w:rPr>
        <w:t xml:space="preserve"> </w:t>
      </w:r>
      <w:r w:rsidRPr="00013A6E">
        <w:rPr>
          <w:rFonts w:ascii="Times New Roman"/>
          <w:sz w:val="24"/>
          <w:szCs w:val="24"/>
        </w:rPr>
        <w:t>Co warto wiedzie</w:t>
      </w:r>
      <w:r w:rsidRPr="00013A6E">
        <w:rPr>
          <w:rFonts w:hAnsi="Times New Roman"/>
          <w:sz w:val="24"/>
          <w:szCs w:val="24"/>
        </w:rPr>
        <w:t>ć</w:t>
      </w:r>
      <w:r w:rsidRPr="00013A6E">
        <w:rPr>
          <w:rFonts w:hAnsi="Times New Roman"/>
          <w:sz w:val="24"/>
          <w:szCs w:val="24"/>
        </w:rPr>
        <w:t xml:space="preserve"> </w:t>
      </w:r>
      <w:r w:rsidRPr="00013A6E">
        <w:rPr>
          <w:rFonts w:ascii="Times New Roman"/>
          <w:sz w:val="24"/>
          <w:szCs w:val="24"/>
        </w:rPr>
        <w:t>o sobie? - okre</w:t>
      </w:r>
      <w:r w:rsidRPr="00013A6E">
        <w:rPr>
          <w:rFonts w:hAnsi="Times New Roman"/>
          <w:sz w:val="24"/>
          <w:szCs w:val="24"/>
        </w:rPr>
        <w:t>ś</w:t>
      </w:r>
      <w:r w:rsidRPr="00013A6E">
        <w:rPr>
          <w:rFonts w:ascii="Times New Roman"/>
          <w:sz w:val="24"/>
          <w:szCs w:val="24"/>
        </w:rPr>
        <w:t>lanie cech charakteru, mocnych stron,  zainteresowa</w:t>
      </w:r>
      <w:r w:rsidRPr="00013A6E">
        <w:rPr>
          <w:rFonts w:hAnsi="Times New Roman"/>
          <w:sz w:val="24"/>
          <w:szCs w:val="24"/>
        </w:rPr>
        <w:t>ń</w:t>
      </w:r>
      <w:r w:rsidRPr="00013A6E">
        <w:rPr>
          <w:rFonts w:ascii="Times New Roman"/>
          <w:sz w:val="24"/>
          <w:szCs w:val="24"/>
        </w:rPr>
        <w:t xml:space="preserve">.  </w:t>
      </w:r>
      <w:r w:rsidRPr="00013A6E">
        <w:rPr>
          <w:rFonts w:ascii="Times New Roman"/>
          <w:color w:val="424242"/>
          <w:sz w:val="24"/>
          <w:szCs w:val="24"/>
        </w:rPr>
        <w:t xml:space="preserve">Uczniowie wykonywali </w:t>
      </w:r>
      <w:r w:rsidRPr="00013A6E">
        <w:rPr>
          <w:rFonts w:hAnsi="Times New Roman"/>
          <w:color w:val="424242"/>
          <w:sz w:val="24"/>
          <w:szCs w:val="24"/>
        </w:rPr>
        <w:t>ć</w:t>
      </w:r>
      <w:r w:rsidRPr="00013A6E">
        <w:rPr>
          <w:rFonts w:ascii="Times New Roman"/>
          <w:color w:val="424242"/>
          <w:sz w:val="24"/>
          <w:szCs w:val="24"/>
        </w:rPr>
        <w:t>wiczenia dotycz</w:t>
      </w:r>
      <w:r w:rsidRPr="00013A6E">
        <w:rPr>
          <w:rFonts w:hAnsi="Times New Roman"/>
          <w:color w:val="424242"/>
          <w:sz w:val="24"/>
          <w:szCs w:val="24"/>
        </w:rPr>
        <w:t>ą</w:t>
      </w:r>
      <w:r w:rsidRPr="00013A6E">
        <w:rPr>
          <w:rFonts w:ascii="Times New Roman"/>
          <w:color w:val="424242"/>
          <w:sz w:val="24"/>
          <w:szCs w:val="24"/>
        </w:rPr>
        <w:t>ce okre</w:t>
      </w:r>
      <w:r w:rsidRPr="00013A6E">
        <w:rPr>
          <w:rFonts w:hAnsi="Times New Roman"/>
          <w:color w:val="424242"/>
          <w:sz w:val="24"/>
          <w:szCs w:val="24"/>
        </w:rPr>
        <w:t>ś</w:t>
      </w:r>
      <w:r w:rsidRPr="00013A6E">
        <w:rPr>
          <w:rFonts w:ascii="Times New Roman"/>
          <w:color w:val="424242"/>
          <w:sz w:val="24"/>
          <w:szCs w:val="24"/>
        </w:rPr>
        <w:t>lania cech charakteru, zdolno</w:t>
      </w:r>
      <w:r w:rsidRPr="00013A6E">
        <w:rPr>
          <w:rFonts w:hAnsi="Times New Roman"/>
          <w:color w:val="424242"/>
          <w:sz w:val="24"/>
          <w:szCs w:val="24"/>
        </w:rPr>
        <w:t>ś</w:t>
      </w:r>
      <w:r w:rsidRPr="00013A6E">
        <w:rPr>
          <w:rFonts w:ascii="Times New Roman"/>
          <w:color w:val="424242"/>
          <w:sz w:val="24"/>
          <w:szCs w:val="24"/>
        </w:rPr>
        <w:t>ci, umiej</w:t>
      </w:r>
      <w:r w:rsidRPr="00013A6E">
        <w:rPr>
          <w:rFonts w:hAnsi="Times New Roman"/>
          <w:color w:val="424242"/>
          <w:sz w:val="24"/>
          <w:szCs w:val="24"/>
        </w:rPr>
        <w:t>ę</w:t>
      </w:r>
      <w:r w:rsidRPr="00013A6E">
        <w:rPr>
          <w:rFonts w:ascii="Times New Roman"/>
          <w:color w:val="424242"/>
          <w:sz w:val="24"/>
          <w:szCs w:val="24"/>
        </w:rPr>
        <w:t>tno</w:t>
      </w:r>
      <w:r w:rsidRPr="00013A6E">
        <w:rPr>
          <w:rFonts w:hAnsi="Times New Roman"/>
          <w:color w:val="424242"/>
          <w:sz w:val="24"/>
          <w:szCs w:val="24"/>
        </w:rPr>
        <w:t>ś</w:t>
      </w:r>
      <w:r w:rsidRPr="00013A6E">
        <w:rPr>
          <w:rFonts w:ascii="Times New Roman"/>
          <w:color w:val="424242"/>
          <w:sz w:val="24"/>
          <w:szCs w:val="24"/>
        </w:rPr>
        <w:t>ci oraz stworzyli map</w:t>
      </w:r>
      <w:r w:rsidRPr="00013A6E">
        <w:rPr>
          <w:rFonts w:hAnsi="Times New Roman"/>
          <w:color w:val="424242"/>
          <w:sz w:val="24"/>
          <w:szCs w:val="24"/>
        </w:rPr>
        <w:t>ę</w:t>
      </w:r>
      <w:r w:rsidRPr="00013A6E">
        <w:rPr>
          <w:rFonts w:hAnsi="Times New Roman"/>
          <w:color w:val="424242"/>
          <w:sz w:val="24"/>
          <w:szCs w:val="24"/>
        </w:rPr>
        <w:t xml:space="preserve"> </w:t>
      </w:r>
      <w:r w:rsidRPr="00013A6E">
        <w:rPr>
          <w:rFonts w:ascii="Times New Roman"/>
          <w:color w:val="424242"/>
          <w:sz w:val="24"/>
          <w:szCs w:val="24"/>
        </w:rPr>
        <w:t xml:space="preserve">swoich mocnych stron. Do </w:t>
      </w:r>
      <w:r w:rsidRPr="00013A6E">
        <w:rPr>
          <w:rFonts w:hAnsi="Times New Roman"/>
          <w:color w:val="424242"/>
          <w:sz w:val="24"/>
          <w:szCs w:val="24"/>
        </w:rPr>
        <w:t>ć</w:t>
      </w:r>
      <w:r w:rsidRPr="00013A6E">
        <w:rPr>
          <w:rFonts w:ascii="Times New Roman"/>
          <w:color w:val="424242"/>
          <w:sz w:val="24"/>
          <w:szCs w:val="24"/>
        </w:rPr>
        <w:t>wicze</w:t>
      </w:r>
      <w:r w:rsidRPr="00013A6E">
        <w:rPr>
          <w:rFonts w:hAnsi="Times New Roman"/>
          <w:color w:val="424242"/>
          <w:sz w:val="24"/>
          <w:szCs w:val="24"/>
        </w:rPr>
        <w:t>ń</w:t>
      </w:r>
      <w:r w:rsidRPr="00013A6E">
        <w:rPr>
          <w:rFonts w:hAnsi="Times New Roman"/>
          <w:color w:val="424242"/>
          <w:sz w:val="24"/>
          <w:szCs w:val="24"/>
        </w:rPr>
        <w:t xml:space="preserve"> </w:t>
      </w:r>
      <w:r w:rsidRPr="00013A6E">
        <w:rPr>
          <w:rFonts w:ascii="Times New Roman"/>
          <w:color w:val="424242"/>
          <w:sz w:val="24"/>
          <w:szCs w:val="24"/>
        </w:rPr>
        <w:t xml:space="preserve">wykorzystano m.in. Test preferencji zawodowych </w:t>
      </w:r>
      <w:r w:rsidRPr="00013A6E">
        <w:rPr>
          <w:rFonts w:hAnsi="Times New Roman"/>
          <w:color w:val="424242"/>
          <w:sz w:val="24"/>
          <w:szCs w:val="24"/>
        </w:rPr>
        <w:t>“</w:t>
      </w:r>
      <w:r w:rsidRPr="00013A6E">
        <w:rPr>
          <w:rFonts w:ascii="Times New Roman"/>
          <w:color w:val="424242"/>
          <w:sz w:val="24"/>
          <w:szCs w:val="24"/>
        </w:rPr>
        <w:t>Vademecum Talentu</w:t>
      </w:r>
      <w:r w:rsidRPr="00013A6E">
        <w:rPr>
          <w:rFonts w:hAnsi="Times New Roman"/>
          <w:color w:val="424242"/>
          <w:sz w:val="24"/>
          <w:szCs w:val="24"/>
        </w:rPr>
        <w:t>”</w:t>
      </w:r>
      <w:r w:rsidRPr="00013A6E">
        <w:rPr>
          <w:rFonts w:ascii="Times New Roman"/>
          <w:color w:val="424242"/>
          <w:sz w:val="24"/>
          <w:szCs w:val="24"/>
        </w:rPr>
        <w:t xml:space="preserve">, </w:t>
      </w:r>
      <w:r w:rsidRPr="00013A6E">
        <w:rPr>
          <w:rFonts w:hAnsi="Times New Roman"/>
          <w:color w:val="424242"/>
          <w:sz w:val="24"/>
          <w:szCs w:val="24"/>
        </w:rPr>
        <w:t>Ć</w:t>
      </w:r>
      <w:r w:rsidRPr="00013A6E">
        <w:rPr>
          <w:rFonts w:ascii="Times New Roman"/>
          <w:color w:val="424242"/>
          <w:sz w:val="24"/>
          <w:szCs w:val="24"/>
        </w:rPr>
        <w:t xml:space="preserve">wiczenie </w:t>
      </w:r>
      <w:r w:rsidRPr="00013A6E">
        <w:rPr>
          <w:rFonts w:hAnsi="Times New Roman"/>
          <w:color w:val="424242"/>
          <w:sz w:val="24"/>
          <w:szCs w:val="24"/>
        </w:rPr>
        <w:t>“</w:t>
      </w:r>
      <w:r w:rsidRPr="00013A6E">
        <w:rPr>
          <w:rFonts w:ascii="Times New Roman"/>
          <w:color w:val="424242"/>
          <w:sz w:val="24"/>
          <w:szCs w:val="24"/>
        </w:rPr>
        <w:t>Jaki jestem?</w:t>
      </w:r>
      <w:r w:rsidRPr="00013A6E">
        <w:rPr>
          <w:rFonts w:hAnsi="Times New Roman"/>
          <w:color w:val="424242"/>
          <w:sz w:val="24"/>
          <w:szCs w:val="24"/>
        </w:rPr>
        <w:t>”</w:t>
      </w:r>
      <w:r w:rsidRPr="00013A6E">
        <w:rPr>
          <w:rFonts w:ascii="Times New Roman"/>
          <w:color w:val="424242"/>
          <w:sz w:val="24"/>
          <w:szCs w:val="24"/>
        </w:rPr>
        <w:t xml:space="preserve">, </w:t>
      </w:r>
      <w:r w:rsidRPr="00013A6E">
        <w:rPr>
          <w:rFonts w:hAnsi="Times New Roman"/>
          <w:color w:val="424242"/>
          <w:sz w:val="24"/>
          <w:szCs w:val="24"/>
        </w:rPr>
        <w:t>“</w:t>
      </w:r>
      <w:r w:rsidRPr="00013A6E">
        <w:rPr>
          <w:rFonts w:ascii="Times New Roman"/>
          <w:color w:val="424242"/>
          <w:sz w:val="24"/>
          <w:szCs w:val="24"/>
        </w:rPr>
        <w:t xml:space="preserve">Poznaj siebie </w:t>
      </w:r>
      <w:r w:rsidRPr="00013A6E">
        <w:rPr>
          <w:rFonts w:hAnsi="Times New Roman"/>
          <w:color w:val="424242"/>
          <w:sz w:val="24"/>
          <w:szCs w:val="24"/>
        </w:rPr>
        <w:t>–</w:t>
      </w:r>
      <w:r w:rsidRPr="00013A6E">
        <w:rPr>
          <w:rFonts w:hAnsi="Times New Roman"/>
          <w:color w:val="424242"/>
          <w:sz w:val="24"/>
          <w:szCs w:val="24"/>
        </w:rPr>
        <w:t xml:space="preserve"> </w:t>
      </w:r>
      <w:r w:rsidRPr="00013A6E">
        <w:rPr>
          <w:rFonts w:ascii="Times New Roman"/>
          <w:color w:val="424242"/>
          <w:sz w:val="24"/>
          <w:szCs w:val="24"/>
          <w:lang w:val="it-IT"/>
        </w:rPr>
        <w:t>mapa serca</w:t>
      </w:r>
      <w:r w:rsidRPr="00013A6E">
        <w:rPr>
          <w:rFonts w:hAnsi="Times New Roman"/>
          <w:color w:val="424242"/>
          <w:sz w:val="24"/>
          <w:szCs w:val="24"/>
        </w:rPr>
        <w:t>”</w:t>
      </w:r>
      <w:r w:rsidRPr="00013A6E">
        <w:rPr>
          <w:rFonts w:ascii="Times New Roman"/>
          <w:color w:val="424242"/>
          <w:sz w:val="24"/>
          <w:szCs w:val="24"/>
        </w:rPr>
        <w:t xml:space="preserve"> oraz kwestionariusz zainteresowa</w:t>
      </w:r>
      <w:r w:rsidRPr="00013A6E">
        <w:rPr>
          <w:rFonts w:hAnsi="Times New Roman"/>
          <w:color w:val="424242"/>
          <w:sz w:val="24"/>
          <w:szCs w:val="24"/>
        </w:rPr>
        <w:t>ń</w:t>
      </w:r>
      <w:r w:rsidRPr="00013A6E">
        <w:rPr>
          <w:rFonts w:ascii="Times New Roman"/>
          <w:color w:val="424242"/>
          <w:sz w:val="24"/>
          <w:szCs w:val="24"/>
        </w:rPr>
        <w:t xml:space="preserve">.  </w:t>
      </w:r>
    </w:p>
    <w:p w:rsidR="009F2C53" w:rsidRDefault="009F2C53" w:rsidP="00A97B1A">
      <w:pPr>
        <w:pStyle w:val="Domylne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</w:pPr>
      <w:r>
        <w:rPr>
          <w:rFonts w:ascii="Times New Roman"/>
          <w:color w:val="424242"/>
          <w:sz w:val="24"/>
          <w:szCs w:val="24"/>
        </w:rPr>
        <w:t>Efektem zaj</w:t>
      </w:r>
      <w:r>
        <w:rPr>
          <w:rFonts w:hAnsi="Times New Roman"/>
          <w:color w:val="424242"/>
          <w:sz w:val="24"/>
          <w:szCs w:val="24"/>
        </w:rPr>
        <w:t>ęć</w:t>
      </w:r>
      <w:r>
        <w:rPr>
          <w:rFonts w:hAnsi="Times New Roman"/>
          <w:color w:val="424242"/>
          <w:sz w:val="24"/>
          <w:szCs w:val="24"/>
        </w:rPr>
        <w:t xml:space="preserve"> </w:t>
      </w:r>
      <w:r>
        <w:rPr>
          <w:rFonts w:ascii="Times New Roman"/>
          <w:color w:val="424242"/>
          <w:sz w:val="24"/>
          <w:szCs w:val="24"/>
        </w:rPr>
        <w:t>jest om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wienie roli czynnik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w wewn</w:t>
      </w:r>
      <w:r>
        <w:rPr>
          <w:rFonts w:hAnsi="Times New Roman"/>
          <w:color w:val="424242"/>
          <w:sz w:val="24"/>
          <w:szCs w:val="24"/>
        </w:rPr>
        <w:t>ę</w:t>
      </w:r>
      <w:r>
        <w:rPr>
          <w:rFonts w:ascii="Times New Roman"/>
          <w:color w:val="424242"/>
          <w:sz w:val="24"/>
          <w:szCs w:val="24"/>
        </w:rPr>
        <w:t>trznych i zewn</w:t>
      </w:r>
      <w:r>
        <w:rPr>
          <w:rFonts w:hAnsi="Times New Roman"/>
          <w:color w:val="424242"/>
          <w:sz w:val="24"/>
          <w:szCs w:val="24"/>
        </w:rPr>
        <w:t>ę</w:t>
      </w:r>
      <w:r>
        <w:rPr>
          <w:rFonts w:ascii="Times New Roman"/>
          <w:color w:val="424242"/>
          <w:sz w:val="24"/>
          <w:szCs w:val="24"/>
        </w:rPr>
        <w:t>trznych wyboru szko</w:t>
      </w:r>
      <w:r>
        <w:rPr>
          <w:rFonts w:hAnsi="Times New Roman"/>
          <w:color w:val="424242"/>
          <w:sz w:val="24"/>
          <w:szCs w:val="24"/>
        </w:rPr>
        <w:t>ł</w:t>
      </w:r>
      <w:r w:rsidR="00013A6E">
        <w:rPr>
          <w:rFonts w:ascii="Times New Roman"/>
          <w:color w:val="424242"/>
          <w:sz w:val="24"/>
          <w:szCs w:val="24"/>
        </w:rPr>
        <w:t xml:space="preserve">y </w:t>
      </w:r>
      <w:r>
        <w:rPr>
          <w:rFonts w:ascii="Times New Roman"/>
          <w:color w:val="424242"/>
          <w:sz w:val="24"/>
          <w:szCs w:val="24"/>
        </w:rPr>
        <w:t>i zawodu.  Doradca zawodowy zaproponowa</w:t>
      </w:r>
      <w:r>
        <w:rPr>
          <w:rFonts w:hAnsi="Times New Roman"/>
          <w:color w:val="424242"/>
          <w:sz w:val="24"/>
          <w:szCs w:val="24"/>
        </w:rPr>
        <w:t>ł</w:t>
      </w:r>
      <w:r>
        <w:rPr>
          <w:rFonts w:hAnsi="Times New Roman"/>
          <w:color w:val="424242"/>
          <w:sz w:val="24"/>
          <w:szCs w:val="24"/>
        </w:rPr>
        <w:t xml:space="preserve"> </w:t>
      </w:r>
      <w:r>
        <w:rPr>
          <w:rFonts w:ascii="Times New Roman"/>
          <w:color w:val="424242"/>
          <w:sz w:val="24"/>
          <w:szCs w:val="24"/>
        </w:rPr>
        <w:t>uczniom za</w:t>
      </w:r>
      <w:r>
        <w:rPr>
          <w:rFonts w:hAnsi="Times New Roman"/>
          <w:color w:val="424242"/>
          <w:sz w:val="24"/>
          <w:szCs w:val="24"/>
        </w:rPr>
        <w:t>ł</w:t>
      </w:r>
      <w:r>
        <w:rPr>
          <w:rFonts w:ascii="Times New Roman"/>
          <w:color w:val="424242"/>
          <w:sz w:val="24"/>
          <w:szCs w:val="24"/>
        </w:rPr>
        <w:t>o</w:t>
      </w:r>
      <w:r>
        <w:rPr>
          <w:rFonts w:hAnsi="Times New Roman"/>
          <w:color w:val="424242"/>
          <w:sz w:val="24"/>
          <w:szCs w:val="24"/>
        </w:rPr>
        <w:t>ż</w:t>
      </w:r>
      <w:r>
        <w:rPr>
          <w:rFonts w:ascii="Times New Roman"/>
          <w:color w:val="424242"/>
          <w:sz w:val="24"/>
          <w:szCs w:val="24"/>
        </w:rPr>
        <w:t>enie Portfolio Kariery, w kt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rym b</w:t>
      </w:r>
      <w:r>
        <w:rPr>
          <w:rFonts w:hAnsi="Times New Roman"/>
          <w:color w:val="424242"/>
          <w:sz w:val="24"/>
          <w:szCs w:val="24"/>
        </w:rPr>
        <w:t>ę</w:t>
      </w:r>
      <w:r>
        <w:rPr>
          <w:rFonts w:ascii="Times New Roman"/>
          <w:color w:val="424242"/>
          <w:sz w:val="24"/>
          <w:szCs w:val="24"/>
        </w:rPr>
        <w:t>d</w:t>
      </w:r>
      <w:r>
        <w:rPr>
          <w:rFonts w:hAnsi="Times New Roman"/>
          <w:color w:val="424242"/>
          <w:sz w:val="24"/>
          <w:szCs w:val="24"/>
        </w:rPr>
        <w:t>ą</w:t>
      </w:r>
      <w:r>
        <w:rPr>
          <w:rFonts w:hAnsi="Times New Roman"/>
          <w:color w:val="424242"/>
          <w:sz w:val="24"/>
          <w:szCs w:val="24"/>
        </w:rPr>
        <w:t xml:space="preserve"> </w:t>
      </w:r>
      <w:r>
        <w:rPr>
          <w:rFonts w:ascii="Times New Roman"/>
          <w:color w:val="424242"/>
          <w:sz w:val="24"/>
          <w:szCs w:val="24"/>
        </w:rPr>
        <w:t>gromadzi</w:t>
      </w:r>
      <w:r>
        <w:rPr>
          <w:rFonts w:hAnsi="Times New Roman"/>
          <w:color w:val="424242"/>
          <w:sz w:val="24"/>
          <w:szCs w:val="24"/>
        </w:rPr>
        <w:t>ć</w:t>
      </w:r>
      <w:r>
        <w:rPr>
          <w:rFonts w:hAnsi="Times New Roman"/>
          <w:color w:val="424242"/>
          <w:sz w:val="24"/>
          <w:szCs w:val="24"/>
        </w:rPr>
        <w:t xml:space="preserve"> </w:t>
      </w:r>
      <w:r>
        <w:rPr>
          <w:rFonts w:ascii="Times New Roman"/>
          <w:color w:val="424242"/>
          <w:sz w:val="24"/>
          <w:szCs w:val="24"/>
        </w:rPr>
        <w:t>informacje  dotycz</w:t>
      </w:r>
      <w:r>
        <w:rPr>
          <w:rFonts w:hAnsi="Times New Roman"/>
          <w:color w:val="424242"/>
          <w:sz w:val="24"/>
          <w:szCs w:val="24"/>
        </w:rPr>
        <w:t>ą</w:t>
      </w:r>
      <w:r>
        <w:rPr>
          <w:rFonts w:ascii="Times New Roman"/>
          <w:color w:val="424242"/>
          <w:sz w:val="24"/>
          <w:szCs w:val="24"/>
        </w:rPr>
        <w:t>ce ich osi</w:t>
      </w:r>
      <w:r>
        <w:rPr>
          <w:rFonts w:hAnsi="Times New Roman"/>
          <w:color w:val="424242"/>
          <w:sz w:val="24"/>
          <w:szCs w:val="24"/>
        </w:rPr>
        <w:t>ą</w:t>
      </w:r>
      <w:r>
        <w:rPr>
          <w:rFonts w:ascii="Times New Roman"/>
          <w:color w:val="424242"/>
          <w:sz w:val="24"/>
          <w:szCs w:val="24"/>
        </w:rPr>
        <w:t>gni</w:t>
      </w:r>
      <w:r>
        <w:rPr>
          <w:rFonts w:hAnsi="Times New Roman"/>
          <w:color w:val="424242"/>
          <w:sz w:val="24"/>
          <w:szCs w:val="24"/>
        </w:rPr>
        <w:t>ęć</w:t>
      </w:r>
      <w:r>
        <w:rPr>
          <w:rFonts w:ascii="Times New Roman"/>
          <w:color w:val="424242"/>
          <w:sz w:val="24"/>
          <w:szCs w:val="24"/>
        </w:rPr>
        <w:t>, potencja</w:t>
      </w:r>
      <w:r>
        <w:rPr>
          <w:rFonts w:hAnsi="Times New Roman"/>
          <w:color w:val="424242"/>
          <w:sz w:val="24"/>
          <w:szCs w:val="24"/>
        </w:rPr>
        <w:t>ł</w:t>
      </w:r>
      <w:r>
        <w:rPr>
          <w:rFonts w:ascii="Times New Roman"/>
          <w:color w:val="424242"/>
          <w:sz w:val="24"/>
          <w:szCs w:val="24"/>
        </w:rPr>
        <w:t>u osobistego czy dokument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w aplikacyjnych. W zaj</w:t>
      </w:r>
      <w:r>
        <w:rPr>
          <w:rFonts w:hAnsi="Times New Roman"/>
          <w:color w:val="424242"/>
          <w:sz w:val="24"/>
          <w:szCs w:val="24"/>
        </w:rPr>
        <w:t>ę</w:t>
      </w:r>
      <w:r>
        <w:rPr>
          <w:rFonts w:ascii="Times New Roman"/>
          <w:color w:val="424242"/>
          <w:sz w:val="24"/>
          <w:szCs w:val="24"/>
        </w:rPr>
        <w:t>ciach uczestniczy</w:t>
      </w:r>
      <w:r>
        <w:rPr>
          <w:rFonts w:hAnsi="Times New Roman"/>
          <w:color w:val="424242"/>
          <w:sz w:val="24"/>
          <w:szCs w:val="24"/>
        </w:rPr>
        <w:t>ł</w:t>
      </w:r>
      <w:r>
        <w:rPr>
          <w:rFonts w:ascii="Times New Roman"/>
          <w:color w:val="424242"/>
          <w:sz w:val="24"/>
          <w:szCs w:val="24"/>
        </w:rPr>
        <w:t>o 63 os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b</w:t>
      </w:r>
      <w:r w:rsidR="00C85CC3">
        <w:rPr>
          <w:rFonts w:ascii="Times New Roman"/>
          <w:color w:val="424242"/>
          <w:sz w:val="24"/>
          <w:szCs w:val="24"/>
        </w:rPr>
        <w:t>y</w:t>
      </w:r>
      <w:r>
        <w:rPr>
          <w:rFonts w:ascii="Times New Roman"/>
          <w:color w:val="424242"/>
          <w:sz w:val="24"/>
          <w:szCs w:val="24"/>
        </w:rPr>
        <w:t xml:space="preserve">. </w:t>
      </w:r>
      <w:r>
        <w:rPr>
          <w:rFonts w:ascii="Times New Roman"/>
          <w:i/>
          <w:iCs/>
          <w:color w:val="424242"/>
          <w:sz w:val="24"/>
          <w:szCs w:val="24"/>
        </w:rPr>
        <w:t>Osoba prowadz</w:t>
      </w:r>
      <w:r>
        <w:rPr>
          <w:rFonts w:hAnsi="Times New Roman"/>
          <w:i/>
          <w:iCs/>
          <w:color w:val="424242"/>
          <w:sz w:val="24"/>
          <w:szCs w:val="24"/>
        </w:rPr>
        <w:t>ą</w:t>
      </w:r>
      <w:r>
        <w:rPr>
          <w:rFonts w:ascii="Times New Roman"/>
          <w:i/>
          <w:iCs/>
          <w:color w:val="424242"/>
          <w:sz w:val="24"/>
          <w:szCs w:val="24"/>
        </w:rPr>
        <w:t>ca: Ewa Koper doradca zawodowy</w:t>
      </w:r>
      <w:r>
        <w:rPr>
          <w:rFonts w:ascii="Times New Roman"/>
          <w:i/>
          <w:iCs/>
          <w:sz w:val="24"/>
          <w:szCs w:val="24"/>
        </w:rPr>
        <w:t xml:space="preserve"> </w:t>
      </w:r>
    </w:p>
    <w:p w:rsidR="009F2C53" w:rsidRPr="003C4EF5" w:rsidRDefault="003C4EF5" w:rsidP="00A97B1A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6436A7" w:rsidRPr="006436A7" w:rsidRDefault="009F2C53" w:rsidP="00A97B1A">
      <w:pPr>
        <w:pStyle w:val="Domylne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</w:pPr>
      <w:r>
        <w:rPr>
          <w:rFonts w:ascii="Times New Roman"/>
          <w:color w:val="424242"/>
          <w:sz w:val="26"/>
          <w:szCs w:val="26"/>
        </w:rPr>
        <w:t>Przeprowadzono rozmowy doradcze  dla uczni</w:t>
      </w:r>
      <w:r>
        <w:rPr>
          <w:rFonts w:hAnsi="Times New Roman"/>
          <w:color w:val="424242"/>
          <w:sz w:val="26"/>
          <w:szCs w:val="26"/>
        </w:rPr>
        <w:t>ó</w:t>
      </w:r>
      <w:r>
        <w:rPr>
          <w:rFonts w:ascii="Times New Roman"/>
          <w:color w:val="424242"/>
          <w:sz w:val="26"/>
          <w:szCs w:val="26"/>
        </w:rPr>
        <w:t>w klas III Publicznego Gimnazjum nr 26 oraz dla rodzic</w:t>
      </w:r>
      <w:r>
        <w:rPr>
          <w:rFonts w:hAnsi="Times New Roman"/>
          <w:color w:val="424242"/>
          <w:sz w:val="26"/>
          <w:szCs w:val="26"/>
        </w:rPr>
        <w:t>ó</w:t>
      </w:r>
      <w:r>
        <w:rPr>
          <w:rFonts w:ascii="Times New Roman"/>
          <w:color w:val="424242"/>
          <w:sz w:val="26"/>
          <w:szCs w:val="26"/>
        </w:rPr>
        <w:t>w uczni</w:t>
      </w:r>
      <w:r>
        <w:rPr>
          <w:rFonts w:hAnsi="Times New Roman"/>
          <w:color w:val="424242"/>
          <w:sz w:val="26"/>
          <w:szCs w:val="26"/>
        </w:rPr>
        <w:t>ó</w:t>
      </w:r>
      <w:r>
        <w:rPr>
          <w:rFonts w:ascii="Times New Roman"/>
          <w:color w:val="424242"/>
          <w:sz w:val="26"/>
          <w:szCs w:val="26"/>
        </w:rPr>
        <w:t xml:space="preserve">w Publicznego Gimnazjum nr 26 i Publicznego Gimnazjum nr 36 w </w:t>
      </w:r>
      <w:r>
        <w:rPr>
          <w:rFonts w:hAnsi="Times New Roman"/>
          <w:color w:val="424242"/>
          <w:sz w:val="26"/>
          <w:szCs w:val="26"/>
        </w:rPr>
        <w:t>Ł</w:t>
      </w:r>
      <w:r>
        <w:rPr>
          <w:rFonts w:ascii="Times New Roman"/>
          <w:color w:val="424242"/>
          <w:sz w:val="26"/>
          <w:szCs w:val="26"/>
        </w:rPr>
        <w:t>odzi. Podczas konsultacji om</w:t>
      </w:r>
      <w:r>
        <w:rPr>
          <w:rFonts w:hAnsi="Times New Roman"/>
          <w:color w:val="424242"/>
          <w:sz w:val="26"/>
          <w:szCs w:val="26"/>
        </w:rPr>
        <w:t>ó</w:t>
      </w:r>
      <w:r>
        <w:rPr>
          <w:rFonts w:ascii="Times New Roman"/>
          <w:color w:val="424242"/>
          <w:sz w:val="26"/>
          <w:szCs w:val="26"/>
        </w:rPr>
        <w:t>wiono system kszta</w:t>
      </w:r>
      <w:r>
        <w:rPr>
          <w:rFonts w:hAnsi="Times New Roman"/>
          <w:color w:val="424242"/>
          <w:sz w:val="26"/>
          <w:szCs w:val="26"/>
        </w:rPr>
        <w:t>ł</w:t>
      </w:r>
      <w:r>
        <w:rPr>
          <w:rFonts w:ascii="Times New Roman"/>
          <w:color w:val="424242"/>
          <w:sz w:val="26"/>
          <w:szCs w:val="26"/>
        </w:rPr>
        <w:t xml:space="preserve">cenia </w:t>
      </w:r>
      <w:r w:rsidR="006436A7">
        <w:rPr>
          <w:rFonts w:ascii="Times New Roman"/>
          <w:color w:val="424242"/>
          <w:sz w:val="26"/>
          <w:szCs w:val="26"/>
        </w:rPr>
        <w:t xml:space="preserve">szkolnictwa ponadgimnazjalnego, </w:t>
      </w:r>
      <w:r>
        <w:rPr>
          <w:rFonts w:ascii="Times New Roman"/>
          <w:color w:val="424242"/>
          <w:sz w:val="26"/>
          <w:szCs w:val="26"/>
        </w:rPr>
        <w:t>sy</w:t>
      </w:r>
      <w:r w:rsidR="006436A7">
        <w:rPr>
          <w:rFonts w:ascii="Times New Roman"/>
          <w:color w:val="424242"/>
          <w:sz w:val="26"/>
          <w:szCs w:val="26"/>
        </w:rPr>
        <w:t xml:space="preserve">stem potwierdzania kwalifikacji </w:t>
      </w:r>
      <w:r>
        <w:rPr>
          <w:rFonts w:ascii="Times New Roman"/>
          <w:color w:val="424242"/>
          <w:sz w:val="26"/>
          <w:szCs w:val="26"/>
        </w:rPr>
        <w:t>zawodowych, ofert</w:t>
      </w:r>
      <w:r>
        <w:rPr>
          <w:rFonts w:hAnsi="Times New Roman"/>
          <w:color w:val="424242"/>
          <w:sz w:val="26"/>
          <w:szCs w:val="26"/>
        </w:rPr>
        <w:t>ę</w:t>
      </w:r>
      <w:r>
        <w:rPr>
          <w:rFonts w:hAnsi="Times New Roman"/>
          <w:color w:val="424242"/>
          <w:sz w:val="26"/>
          <w:szCs w:val="26"/>
        </w:rPr>
        <w:t xml:space="preserve"> </w:t>
      </w:r>
      <w:r>
        <w:rPr>
          <w:rFonts w:ascii="Times New Roman"/>
          <w:color w:val="424242"/>
          <w:sz w:val="26"/>
          <w:szCs w:val="26"/>
        </w:rPr>
        <w:t>edukacyjn</w:t>
      </w:r>
      <w:r>
        <w:rPr>
          <w:rFonts w:hAnsi="Times New Roman"/>
          <w:color w:val="424242"/>
          <w:sz w:val="26"/>
          <w:szCs w:val="26"/>
        </w:rPr>
        <w:t>ą</w:t>
      </w:r>
      <w:r>
        <w:rPr>
          <w:rFonts w:hAnsi="Times New Roman"/>
          <w:color w:val="424242"/>
          <w:sz w:val="26"/>
          <w:szCs w:val="26"/>
        </w:rPr>
        <w:t xml:space="preserve"> </w:t>
      </w:r>
      <w:r>
        <w:rPr>
          <w:rFonts w:hAnsi="Times New Roman"/>
          <w:color w:val="424242"/>
          <w:sz w:val="26"/>
          <w:szCs w:val="26"/>
        </w:rPr>
        <w:t>łó</w:t>
      </w:r>
      <w:r>
        <w:rPr>
          <w:rFonts w:ascii="Times New Roman"/>
          <w:color w:val="424242"/>
          <w:sz w:val="26"/>
          <w:szCs w:val="26"/>
        </w:rPr>
        <w:t>dzkich szk</w:t>
      </w:r>
      <w:r>
        <w:rPr>
          <w:rFonts w:hAnsi="Times New Roman"/>
          <w:color w:val="424242"/>
          <w:sz w:val="26"/>
          <w:szCs w:val="26"/>
        </w:rPr>
        <w:t>ół</w:t>
      </w:r>
      <w:r>
        <w:rPr>
          <w:rFonts w:hAnsi="Times New Roman"/>
          <w:color w:val="424242"/>
          <w:sz w:val="26"/>
          <w:szCs w:val="26"/>
        </w:rPr>
        <w:t xml:space="preserve"> </w:t>
      </w:r>
      <w:r>
        <w:rPr>
          <w:rFonts w:ascii="Times New Roman"/>
          <w:color w:val="424242"/>
          <w:sz w:val="26"/>
          <w:szCs w:val="26"/>
        </w:rPr>
        <w:t>ponadgimnazjalnych, szk</w:t>
      </w:r>
      <w:r>
        <w:rPr>
          <w:rFonts w:hAnsi="Times New Roman"/>
          <w:color w:val="424242"/>
          <w:sz w:val="26"/>
          <w:szCs w:val="26"/>
        </w:rPr>
        <w:t>ół</w:t>
      </w:r>
      <w:r>
        <w:rPr>
          <w:rFonts w:hAnsi="Times New Roman"/>
          <w:color w:val="424242"/>
          <w:sz w:val="26"/>
          <w:szCs w:val="26"/>
        </w:rPr>
        <w:t xml:space="preserve"> </w:t>
      </w:r>
      <w:r>
        <w:rPr>
          <w:rFonts w:ascii="Times New Roman"/>
          <w:color w:val="424242"/>
          <w:sz w:val="26"/>
          <w:szCs w:val="26"/>
        </w:rPr>
        <w:t>wy</w:t>
      </w:r>
      <w:r>
        <w:rPr>
          <w:rFonts w:hAnsi="Times New Roman"/>
          <w:color w:val="424242"/>
          <w:sz w:val="26"/>
          <w:szCs w:val="26"/>
        </w:rPr>
        <w:t>ż</w:t>
      </w:r>
      <w:r>
        <w:rPr>
          <w:rFonts w:ascii="Times New Roman"/>
          <w:color w:val="424242"/>
          <w:sz w:val="26"/>
          <w:szCs w:val="26"/>
        </w:rPr>
        <w:t>szych,  czynniki zewn</w:t>
      </w:r>
      <w:r>
        <w:rPr>
          <w:rFonts w:hAnsi="Times New Roman"/>
          <w:color w:val="424242"/>
          <w:sz w:val="26"/>
          <w:szCs w:val="26"/>
        </w:rPr>
        <w:t>ę</w:t>
      </w:r>
      <w:r>
        <w:rPr>
          <w:rFonts w:ascii="Times New Roman"/>
          <w:color w:val="424242"/>
          <w:sz w:val="26"/>
          <w:szCs w:val="26"/>
        </w:rPr>
        <w:t>trzne i wewn</w:t>
      </w:r>
      <w:r>
        <w:rPr>
          <w:rFonts w:hAnsi="Times New Roman"/>
          <w:color w:val="424242"/>
          <w:sz w:val="26"/>
          <w:szCs w:val="26"/>
        </w:rPr>
        <w:t>ę</w:t>
      </w:r>
      <w:r>
        <w:rPr>
          <w:rFonts w:ascii="Times New Roman"/>
          <w:color w:val="424242"/>
          <w:sz w:val="26"/>
          <w:szCs w:val="26"/>
        </w:rPr>
        <w:t>trzne wyboru szko</w:t>
      </w:r>
      <w:r>
        <w:rPr>
          <w:rFonts w:hAnsi="Times New Roman"/>
          <w:color w:val="424242"/>
          <w:sz w:val="26"/>
          <w:szCs w:val="26"/>
        </w:rPr>
        <w:t>ł</w:t>
      </w:r>
      <w:r>
        <w:rPr>
          <w:rFonts w:ascii="Times New Roman"/>
          <w:color w:val="424242"/>
          <w:sz w:val="26"/>
          <w:szCs w:val="26"/>
        </w:rPr>
        <w:t>y i zawodu. Efektem rozmowy doradczej jest udzia</w:t>
      </w:r>
      <w:r>
        <w:rPr>
          <w:rFonts w:hAnsi="Times New Roman"/>
          <w:color w:val="424242"/>
          <w:sz w:val="26"/>
          <w:szCs w:val="26"/>
        </w:rPr>
        <w:t>ł</w:t>
      </w:r>
      <w:r>
        <w:rPr>
          <w:rFonts w:hAnsi="Times New Roman"/>
          <w:color w:val="424242"/>
          <w:sz w:val="26"/>
          <w:szCs w:val="26"/>
        </w:rPr>
        <w:t xml:space="preserve"> </w:t>
      </w:r>
      <w:r>
        <w:rPr>
          <w:rFonts w:ascii="Times New Roman"/>
          <w:color w:val="424242"/>
          <w:sz w:val="26"/>
          <w:szCs w:val="26"/>
        </w:rPr>
        <w:t>uczni</w:t>
      </w:r>
      <w:r>
        <w:rPr>
          <w:rFonts w:hAnsi="Times New Roman"/>
          <w:color w:val="424242"/>
          <w:sz w:val="26"/>
          <w:szCs w:val="26"/>
        </w:rPr>
        <w:t>ó</w:t>
      </w:r>
      <w:r>
        <w:rPr>
          <w:rFonts w:ascii="Times New Roman"/>
          <w:color w:val="424242"/>
          <w:sz w:val="26"/>
          <w:szCs w:val="26"/>
        </w:rPr>
        <w:t>w w badaniach predyspozycji zawodowych - rozpoznanie osobistego potencja</w:t>
      </w:r>
      <w:r>
        <w:rPr>
          <w:rFonts w:hAnsi="Times New Roman"/>
          <w:color w:val="424242"/>
          <w:sz w:val="26"/>
          <w:szCs w:val="26"/>
        </w:rPr>
        <w:t>ł</w:t>
      </w:r>
      <w:r>
        <w:rPr>
          <w:rFonts w:ascii="Times New Roman"/>
          <w:color w:val="424242"/>
          <w:sz w:val="26"/>
          <w:szCs w:val="26"/>
        </w:rPr>
        <w:t>u uczni</w:t>
      </w:r>
      <w:r>
        <w:rPr>
          <w:rFonts w:hAnsi="Times New Roman"/>
          <w:color w:val="424242"/>
          <w:sz w:val="26"/>
          <w:szCs w:val="26"/>
        </w:rPr>
        <w:t>ó</w:t>
      </w:r>
      <w:r>
        <w:rPr>
          <w:rFonts w:ascii="Times New Roman"/>
          <w:color w:val="424242"/>
          <w:sz w:val="26"/>
          <w:szCs w:val="26"/>
        </w:rPr>
        <w:t xml:space="preserve">w. </w:t>
      </w:r>
    </w:p>
    <w:p w:rsidR="009F2C53" w:rsidRPr="007C47B4" w:rsidRDefault="009F2C53" w:rsidP="006436A7">
      <w:pPr>
        <w:pStyle w:val="Domylne"/>
        <w:spacing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</w:pPr>
      <w:r>
        <w:rPr>
          <w:rFonts w:ascii="Times New Roman"/>
          <w:i/>
          <w:iCs/>
          <w:color w:val="424242"/>
          <w:sz w:val="24"/>
          <w:szCs w:val="24"/>
        </w:rPr>
        <w:lastRenderedPageBreak/>
        <w:t>Osoba prowadz</w:t>
      </w:r>
      <w:r>
        <w:rPr>
          <w:rFonts w:hAnsi="Times New Roman"/>
          <w:i/>
          <w:iCs/>
          <w:color w:val="424242"/>
          <w:sz w:val="24"/>
          <w:szCs w:val="24"/>
        </w:rPr>
        <w:t>ą</w:t>
      </w:r>
      <w:r w:rsidR="006436A7">
        <w:rPr>
          <w:rFonts w:ascii="Times New Roman"/>
          <w:i/>
          <w:iCs/>
          <w:color w:val="424242"/>
          <w:sz w:val="24"/>
          <w:szCs w:val="24"/>
        </w:rPr>
        <w:t>ca: Ewa Kope,</w:t>
      </w:r>
      <w:r>
        <w:rPr>
          <w:rFonts w:ascii="Times New Roman"/>
          <w:i/>
          <w:iCs/>
          <w:color w:val="424242"/>
          <w:sz w:val="24"/>
          <w:szCs w:val="24"/>
        </w:rPr>
        <w:t xml:space="preserve"> doradca zawodowy</w:t>
      </w:r>
      <w:r>
        <w:rPr>
          <w:rFonts w:ascii="Times New Roman"/>
          <w:i/>
          <w:iCs/>
          <w:sz w:val="24"/>
          <w:szCs w:val="24"/>
        </w:rPr>
        <w:t xml:space="preserve"> </w:t>
      </w:r>
    </w:p>
    <w:p w:rsidR="009F2C53" w:rsidRDefault="003C4EF5" w:rsidP="00A97B1A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___________________________________________________________________________</w:t>
      </w:r>
    </w:p>
    <w:p w:rsidR="009F2C53" w:rsidRPr="007C47B4" w:rsidRDefault="009F2C53" w:rsidP="00A97B1A">
      <w:pPr>
        <w:pStyle w:val="Domylne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/>
          <w:color w:val="424242"/>
          <w:sz w:val="24"/>
          <w:szCs w:val="24"/>
        </w:rPr>
        <w:t>Przeprowadzono spotkania edukacyjne dla uczni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w klas II i klas III Technikum Zespo</w:t>
      </w:r>
      <w:r>
        <w:rPr>
          <w:rFonts w:hAnsi="Times New Roman"/>
          <w:color w:val="424242"/>
          <w:sz w:val="24"/>
          <w:szCs w:val="24"/>
        </w:rPr>
        <w:t>ł</w:t>
      </w:r>
      <w:r>
        <w:rPr>
          <w:rFonts w:ascii="Times New Roman"/>
          <w:color w:val="424242"/>
          <w:sz w:val="24"/>
          <w:szCs w:val="24"/>
        </w:rPr>
        <w:t>u Szk</w:t>
      </w:r>
      <w:r>
        <w:rPr>
          <w:rFonts w:hAnsi="Times New Roman"/>
          <w:color w:val="424242"/>
          <w:sz w:val="24"/>
          <w:szCs w:val="24"/>
        </w:rPr>
        <w:t>ół</w:t>
      </w:r>
      <w:r>
        <w:rPr>
          <w:rFonts w:hAnsi="Times New Roman"/>
          <w:color w:val="424242"/>
          <w:sz w:val="24"/>
          <w:szCs w:val="24"/>
        </w:rPr>
        <w:t xml:space="preserve"> </w:t>
      </w:r>
      <w:r>
        <w:rPr>
          <w:rFonts w:ascii="Times New Roman"/>
          <w:color w:val="424242"/>
          <w:sz w:val="24"/>
          <w:szCs w:val="24"/>
        </w:rPr>
        <w:t xml:space="preserve">Ponadgimnazjalnych nr 9 w </w:t>
      </w:r>
      <w:r>
        <w:rPr>
          <w:rFonts w:hAnsi="Times New Roman"/>
          <w:color w:val="424242"/>
          <w:sz w:val="24"/>
          <w:szCs w:val="24"/>
        </w:rPr>
        <w:t>Ł</w:t>
      </w:r>
      <w:r>
        <w:rPr>
          <w:rFonts w:ascii="Times New Roman"/>
          <w:color w:val="424242"/>
          <w:sz w:val="24"/>
          <w:szCs w:val="24"/>
        </w:rPr>
        <w:t xml:space="preserve">odzi. </w:t>
      </w:r>
    </w:p>
    <w:p w:rsidR="009F2C53" w:rsidRDefault="009F2C53" w:rsidP="00A97B1A">
      <w:pPr>
        <w:pStyle w:val="Domylne"/>
        <w:spacing w:line="360" w:lineRule="auto"/>
        <w:ind w:left="360"/>
        <w:jc w:val="both"/>
        <w:rPr>
          <w:rFonts w:ascii="Times New Roman"/>
          <w:color w:val="424242"/>
          <w:sz w:val="24"/>
          <w:szCs w:val="24"/>
        </w:rPr>
      </w:pPr>
      <w:r>
        <w:rPr>
          <w:rFonts w:ascii="Times New Roman"/>
          <w:color w:val="424242"/>
          <w:sz w:val="24"/>
          <w:szCs w:val="24"/>
        </w:rPr>
        <w:t>Tematyka zaj</w:t>
      </w:r>
      <w:r>
        <w:rPr>
          <w:rFonts w:hAnsi="Times New Roman"/>
          <w:color w:val="424242"/>
          <w:sz w:val="24"/>
          <w:szCs w:val="24"/>
        </w:rPr>
        <w:t>ęć</w:t>
      </w:r>
      <w:r>
        <w:rPr>
          <w:rFonts w:ascii="Times New Roman"/>
          <w:color w:val="424242"/>
          <w:sz w:val="24"/>
          <w:szCs w:val="24"/>
        </w:rPr>
        <w:t>: Dokumenty aplikacyjne - Europass; Style pracy i uczenia si</w:t>
      </w:r>
      <w:r>
        <w:rPr>
          <w:rFonts w:hAnsi="Times New Roman"/>
          <w:color w:val="424242"/>
          <w:sz w:val="24"/>
          <w:szCs w:val="24"/>
        </w:rPr>
        <w:t>ę</w:t>
      </w:r>
      <w:r>
        <w:rPr>
          <w:rFonts w:hAnsi="Times New Roman"/>
          <w:color w:val="424242"/>
          <w:sz w:val="24"/>
          <w:szCs w:val="24"/>
        </w:rPr>
        <w:t xml:space="preserve"> </w:t>
      </w:r>
      <w:r w:rsidR="003C4EF5">
        <w:rPr>
          <w:rFonts w:ascii="Times New Roman"/>
          <w:color w:val="424242"/>
          <w:sz w:val="24"/>
          <w:szCs w:val="24"/>
        </w:rPr>
        <w:t>w</w:t>
      </w:r>
      <w:r w:rsidR="003C4EF5">
        <w:rPr>
          <w:rFonts w:ascii="Times New Roman"/>
          <w:color w:val="424242"/>
          <w:sz w:val="24"/>
          <w:szCs w:val="24"/>
        </w:rPr>
        <w:t> </w:t>
      </w:r>
      <w:r>
        <w:rPr>
          <w:rFonts w:ascii="Times New Roman"/>
          <w:color w:val="424242"/>
          <w:sz w:val="24"/>
          <w:szCs w:val="24"/>
        </w:rPr>
        <w:t>kontek</w:t>
      </w:r>
      <w:r>
        <w:rPr>
          <w:rFonts w:hAnsi="Times New Roman"/>
          <w:color w:val="424242"/>
          <w:sz w:val="24"/>
          <w:szCs w:val="24"/>
        </w:rPr>
        <w:t>ś</w:t>
      </w:r>
      <w:r>
        <w:rPr>
          <w:rFonts w:ascii="Times New Roman"/>
          <w:color w:val="424242"/>
          <w:sz w:val="24"/>
          <w:szCs w:val="24"/>
        </w:rPr>
        <w:t xml:space="preserve">cie planowania kariery edukacyjno-zawodowej. </w:t>
      </w:r>
    </w:p>
    <w:p w:rsidR="009F2C53" w:rsidRPr="006436A7" w:rsidRDefault="009F2C53" w:rsidP="00A97B1A">
      <w:pPr>
        <w:pStyle w:val="Domylne"/>
        <w:spacing w:line="360" w:lineRule="auto"/>
        <w:ind w:left="360"/>
        <w:jc w:val="both"/>
        <w:rPr>
          <w:rFonts w:ascii="Times New Roman"/>
          <w:i/>
          <w:color w:val="424242"/>
          <w:sz w:val="24"/>
          <w:szCs w:val="24"/>
        </w:rPr>
      </w:pPr>
      <w:r>
        <w:rPr>
          <w:rFonts w:ascii="Times New Roman"/>
          <w:color w:val="424242"/>
          <w:sz w:val="24"/>
          <w:szCs w:val="24"/>
        </w:rPr>
        <w:t>Podczas   zaj</w:t>
      </w:r>
      <w:r>
        <w:rPr>
          <w:rFonts w:hAnsi="Times New Roman"/>
          <w:color w:val="424242"/>
          <w:sz w:val="24"/>
          <w:szCs w:val="24"/>
        </w:rPr>
        <w:t>ęć</w:t>
      </w:r>
      <w:r>
        <w:rPr>
          <w:rFonts w:hAnsi="Times New Roman"/>
          <w:color w:val="424242"/>
          <w:sz w:val="24"/>
          <w:szCs w:val="24"/>
        </w:rPr>
        <w:t xml:space="preserve"> </w:t>
      </w:r>
      <w:r>
        <w:rPr>
          <w:rFonts w:ascii="Times New Roman"/>
          <w:color w:val="424242"/>
          <w:sz w:val="24"/>
          <w:szCs w:val="24"/>
        </w:rPr>
        <w:t>om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wiono Portfolio Europass, ze szczeg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lnym uwzgl</w:t>
      </w:r>
      <w:r>
        <w:rPr>
          <w:rFonts w:hAnsi="Times New Roman"/>
          <w:color w:val="424242"/>
          <w:sz w:val="24"/>
          <w:szCs w:val="24"/>
        </w:rPr>
        <w:t>ę</w:t>
      </w:r>
      <w:r>
        <w:rPr>
          <w:rFonts w:ascii="Times New Roman"/>
          <w:color w:val="424242"/>
          <w:sz w:val="24"/>
          <w:szCs w:val="24"/>
        </w:rPr>
        <w:t>dnieniem CV, Paszportu J</w:t>
      </w:r>
      <w:r>
        <w:rPr>
          <w:rFonts w:hAnsi="Times New Roman"/>
          <w:color w:val="424242"/>
          <w:sz w:val="24"/>
          <w:szCs w:val="24"/>
        </w:rPr>
        <w:t>ę</w:t>
      </w:r>
      <w:r>
        <w:rPr>
          <w:rFonts w:ascii="Times New Roman"/>
          <w:color w:val="424242"/>
          <w:sz w:val="24"/>
          <w:szCs w:val="24"/>
        </w:rPr>
        <w:t>zykowego oraz Dokumentu dla Absolwent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w  Kszta</w:t>
      </w:r>
      <w:r>
        <w:rPr>
          <w:rFonts w:hAnsi="Times New Roman"/>
          <w:color w:val="424242"/>
          <w:sz w:val="24"/>
          <w:szCs w:val="24"/>
        </w:rPr>
        <w:t>ł</w:t>
      </w:r>
      <w:r>
        <w:rPr>
          <w:rFonts w:ascii="Times New Roman"/>
          <w:color w:val="424242"/>
          <w:sz w:val="24"/>
          <w:szCs w:val="24"/>
        </w:rPr>
        <w:t>cenia Zawodowego. Uczniowie klasy II okre</w:t>
      </w:r>
      <w:r>
        <w:rPr>
          <w:rFonts w:hAnsi="Times New Roman"/>
          <w:color w:val="424242"/>
          <w:sz w:val="24"/>
          <w:szCs w:val="24"/>
        </w:rPr>
        <w:t>ś</w:t>
      </w:r>
      <w:r>
        <w:rPr>
          <w:rFonts w:ascii="Times New Roman"/>
          <w:color w:val="424242"/>
          <w:sz w:val="24"/>
          <w:szCs w:val="24"/>
        </w:rPr>
        <w:t>la</w:t>
      </w:r>
      <w:r w:rsidR="006436A7">
        <w:rPr>
          <w:rFonts w:hAnsi="Times New Roman"/>
          <w:color w:val="424242"/>
          <w:sz w:val="24"/>
          <w:szCs w:val="24"/>
        </w:rPr>
        <w:t>li</w:t>
      </w:r>
      <w:r>
        <w:rPr>
          <w:rFonts w:ascii="Times New Roman"/>
          <w:color w:val="424242"/>
          <w:sz w:val="24"/>
          <w:szCs w:val="24"/>
        </w:rPr>
        <w:t xml:space="preserve"> swoje  style nauki, pracy oraz ich rol</w:t>
      </w:r>
      <w:r>
        <w:rPr>
          <w:rFonts w:hAnsi="Times New Roman"/>
          <w:color w:val="424242"/>
          <w:sz w:val="24"/>
          <w:szCs w:val="24"/>
        </w:rPr>
        <w:t>ę</w:t>
      </w:r>
      <w:r>
        <w:rPr>
          <w:rFonts w:hAnsi="Times New Roman"/>
          <w:color w:val="424242"/>
          <w:sz w:val="24"/>
          <w:szCs w:val="24"/>
        </w:rPr>
        <w:t xml:space="preserve"> </w:t>
      </w:r>
      <w:r>
        <w:rPr>
          <w:rFonts w:ascii="Times New Roman"/>
          <w:color w:val="424242"/>
          <w:sz w:val="24"/>
          <w:szCs w:val="24"/>
        </w:rPr>
        <w:t>w procesie kszta</w:t>
      </w:r>
      <w:r>
        <w:rPr>
          <w:rFonts w:hAnsi="Times New Roman"/>
          <w:color w:val="424242"/>
          <w:sz w:val="24"/>
          <w:szCs w:val="24"/>
        </w:rPr>
        <w:t>ł</w:t>
      </w:r>
      <w:r>
        <w:rPr>
          <w:rFonts w:ascii="Times New Roman"/>
          <w:color w:val="424242"/>
          <w:sz w:val="24"/>
          <w:szCs w:val="24"/>
        </w:rPr>
        <w:t>cenia. Efektem zaj</w:t>
      </w:r>
      <w:r>
        <w:rPr>
          <w:rFonts w:hAnsi="Times New Roman"/>
          <w:color w:val="424242"/>
          <w:sz w:val="24"/>
          <w:szCs w:val="24"/>
        </w:rPr>
        <w:t>ęć</w:t>
      </w:r>
      <w:r>
        <w:rPr>
          <w:rFonts w:hAnsi="Times New Roman"/>
          <w:color w:val="424242"/>
          <w:sz w:val="24"/>
          <w:szCs w:val="24"/>
        </w:rPr>
        <w:t xml:space="preserve"> </w:t>
      </w:r>
      <w:r>
        <w:rPr>
          <w:rFonts w:ascii="Times New Roman"/>
          <w:color w:val="424242"/>
          <w:sz w:val="24"/>
          <w:szCs w:val="24"/>
        </w:rPr>
        <w:t xml:space="preserve">jest wzrost </w:t>
      </w:r>
      <w:r>
        <w:rPr>
          <w:rFonts w:hAnsi="Times New Roman"/>
          <w:color w:val="424242"/>
          <w:sz w:val="24"/>
          <w:szCs w:val="24"/>
        </w:rPr>
        <w:t>ś</w:t>
      </w:r>
      <w:r>
        <w:rPr>
          <w:rFonts w:ascii="Times New Roman"/>
          <w:color w:val="424242"/>
          <w:sz w:val="24"/>
          <w:szCs w:val="24"/>
        </w:rPr>
        <w:t>wiadomo</w:t>
      </w:r>
      <w:r>
        <w:rPr>
          <w:rFonts w:hAnsi="Times New Roman"/>
          <w:color w:val="424242"/>
          <w:sz w:val="24"/>
          <w:szCs w:val="24"/>
        </w:rPr>
        <w:t>ś</w:t>
      </w:r>
      <w:r>
        <w:rPr>
          <w:rFonts w:ascii="Times New Roman"/>
          <w:color w:val="424242"/>
          <w:sz w:val="24"/>
          <w:szCs w:val="24"/>
        </w:rPr>
        <w:t>ci  w zakresie przygotowywania dokument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w aplikacyjnych. W zaj</w:t>
      </w:r>
      <w:r>
        <w:rPr>
          <w:rFonts w:hAnsi="Times New Roman"/>
          <w:color w:val="424242"/>
          <w:sz w:val="24"/>
          <w:szCs w:val="24"/>
        </w:rPr>
        <w:t>ę</w:t>
      </w:r>
      <w:r>
        <w:rPr>
          <w:rFonts w:ascii="Times New Roman"/>
          <w:color w:val="424242"/>
          <w:sz w:val="24"/>
          <w:szCs w:val="24"/>
        </w:rPr>
        <w:t>ciach uczestniczy</w:t>
      </w:r>
      <w:r>
        <w:rPr>
          <w:rFonts w:hAnsi="Times New Roman"/>
          <w:color w:val="424242"/>
          <w:sz w:val="24"/>
          <w:szCs w:val="24"/>
        </w:rPr>
        <w:t>ł</w:t>
      </w:r>
      <w:r>
        <w:rPr>
          <w:rFonts w:ascii="Times New Roman"/>
          <w:color w:val="424242"/>
          <w:sz w:val="24"/>
          <w:szCs w:val="24"/>
        </w:rPr>
        <w:t>o 100 uczni</w:t>
      </w:r>
      <w:r>
        <w:rPr>
          <w:rFonts w:hAnsi="Times New Roman"/>
          <w:color w:val="424242"/>
          <w:sz w:val="24"/>
          <w:szCs w:val="24"/>
        </w:rPr>
        <w:t>ó</w:t>
      </w:r>
      <w:r>
        <w:rPr>
          <w:rFonts w:ascii="Times New Roman"/>
          <w:color w:val="424242"/>
          <w:sz w:val="24"/>
          <w:szCs w:val="24"/>
        </w:rPr>
        <w:t>w. Osoba prowadz</w:t>
      </w:r>
      <w:r>
        <w:rPr>
          <w:rFonts w:hAnsi="Times New Roman"/>
          <w:color w:val="424242"/>
          <w:sz w:val="24"/>
          <w:szCs w:val="24"/>
        </w:rPr>
        <w:t>ą</w:t>
      </w:r>
      <w:r>
        <w:rPr>
          <w:rFonts w:ascii="Times New Roman"/>
          <w:color w:val="424242"/>
          <w:sz w:val="24"/>
          <w:szCs w:val="24"/>
        </w:rPr>
        <w:t xml:space="preserve">ca: </w:t>
      </w:r>
      <w:r w:rsidRPr="006436A7">
        <w:rPr>
          <w:rFonts w:ascii="Times New Roman"/>
          <w:i/>
          <w:color w:val="424242"/>
          <w:sz w:val="24"/>
          <w:szCs w:val="24"/>
        </w:rPr>
        <w:t>Ewa Koper</w:t>
      </w:r>
    </w:p>
    <w:p w:rsidR="00013A6E" w:rsidRDefault="003C4EF5" w:rsidP="00A97B1A">
      <w:pPr>
        <w:pStyle w:val="Domylne"/>
        <w:spacing w:line="360" w:lineRule="auto"/>
        <w:jc w:val="both"/>
        <w:rPr>
          <w:rFonts w:ascii="Times New Roman"/>
          <w:color w:val="424242"/>
          <w:sz w:val="24"/>
          <w:szCs w:val="24"/>
        </w:rPr>
      </w:pPr>
      <w:r>
        <w:rPr>
          <w:rFonts w:ascii="Times New Roman"/>
          <w:color w:val="424242"/>
          <w:sz w:val="24"/>
          <w:szCs w:val="24"/>
        </w:rPr>
        <w:t>___________________________________________________________________________</w:t>
      </w:r>
    </w:p>
    <w:p w:rsidR="009F2C53" w:rsidRPr="006436A7" w:rsidRDefault="009F2C53" w:rsidP="00A97B1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pl-PL"/>
        </w:rPr>
      </w:pPr>
      <w:r w:rsidRPr="00013A6E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Przeprowadzono warsztaty dla nauczycieli Zespołu Szkół Gastronomicznych (kontynuacja) na temat „</w:t>
      </w:r>
      <w:proofErr w:type="spellStart"/>
      <w:r w:rsidRPr="00013A6E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Coaching</w:t>
      </w:r>
      <w:proofErr w:type="spellEnd"/>
      <w:r w:rsidRPr="00013A6E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 w edukacji”. Organizator</w:t>
      </w:r>
      <w:r w:rsidR="006436A7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:</w:t>
      </w:r>
      <w:r w:rsidRPr="00013A6E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 </w:t>
      </w:r>
      <w:r w:rsidRPr="006436A7"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pl-PL"/>
        </w:rPr>
        <w:t>Małgorzata Sienna</w:t>
      </w:r>
    </w:p>
    <w:p w:rsidR="00107C69" w:rsidRDefault="003C4EF5" w:rsidP="00A97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24242"/>
          <w:sz w:val="24"/>
          <w:szCs w:val="24"/>
          <w:bdr w:val="nil"/>
          <w:lang w:val="cs-CZ" w:eastAsia="pl-PL"/>
        </w:rPr>
        <w:t>___________________________________________________________________________</w:t>
      </w:r>
    </w:p>
    <w:p w:rsidR="005F3D58" w:rsidRDefault="00013A6E" w:rsidP="00A97B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6E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107C69" w:rsidRPr="00013A6E">
        <w:rPr>
          <w:rFonts w:ascii="Times New Roman" w:hAnsi="Times New Roman" w:cs="Times New Roman"/>
          <w:sz w:val="24"/>
          <w:szCs w:val="24"/>
        </w:rPr>
        <w:t xml:space="preserve">warsztaty metodyczne </w:t>
      </w:r>
      <w:r w:rsidR="00107C69" w:rsidRPr="00013A6E">
        <w:rPr>
          <w:rFonts w:ascii="Times New Roman" w:hAnsi="Times New Roman" w:cs="Times New Roman"/>
          <w:i/>
          <w:sz w:val="24"/>
          <w:szCs w:val="24"/>
        </w:rPr>
        <w:t>Odwrócona lekcja, odwrócona klasa</w:t>
      </w:r>
      <w:r w:rsidR="003C4EF5">
        <w:rPr>
          <w:rFonts w:ascii="Times New Roman" w:hAnsi="Times New Roman" w:cs="Times New Roman"/>
          <w:sz w:val="24"/>
          <w:szCs w:val="24"/>
        </w:rPr>
        <w:t>. Wzięło w </w:t>
      </w:r>
      <w:r w:rsidR="00107C69" w:rsidRPr="00013A6E">
        <w:rPr>
          <w:rFonts w:ascii="Times New Roman" w:hAnsi="Times New Roman" w:cs="Times New Roman"/>
          <w:sz w:val="24"/>
          <w:szCs w:val="24"/>
        </w:rPr>
        <w:t>nich udział 11 nauczycieli. Celem było zapoznanie nauczycieli matematyki ze szkół podstawowych z ideą odwróconej lekcji. Zaprezentowano narzędzia internetowe pomocne w przygotowaniu odwróconej lekcji. Ukazano rolę pracy domowej.</w:t>
      </w:r>
      <w:r w:rsidR="005F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69" w:rsidRPr="00013A6E" w:rsidRDefault="00107C69" w:rsidP="00A97B1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A6E">
        <w:rPr>
          <w:rFonts w:ascii="Times New Roman" w:hAnsi="Times New Roman" w:cs="Times New Roman"/>
          <w:i/>
          <w:sz w:val="24"/>
          <w:szCs w:val="24"/>
        </w:rPr>
        <w:t>Anna Bartos – doradca metodyczny, Anna Romańska – doradca metodyczny</w:t>
      </w:r>
    </w:p>
    <w:p w:rsidR="00107C69" w:rsidRPr="00C247D5" w:rsidRDefault="003C4EF5" w:rsidP="00A97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7C69" w:rsidRPr="006436A7" w:rsidRDefault="006436A7" w:rsidP="006436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107C69" w:rsidRPr="00C247D5">
        <w:rPr>
          <w:rFonts w:ascii="Times New Roman" w:hAnsi="Times New Roman" w:cs="Times New Roman"/>
          <w:sz w:val="24"/>
          <w:szCs w:val="24"/>
        </w:rPr>
        <w:t xml:space="preserve">lekcję modelową w klasie III gimnazjum nt. „Obliczanie pola powierzchni i objętości brył obrotowych (walca, stożka i kuli)” – przedmiotów domowego użytku. Lekcja odbyła się pod kątem oceniania kształtującego. </w:t>
      </w:r>
    </w:p>
    <w:p w:rsidR="00107C69" w:rsidRPr="00C247D5" w:rsidRDefault="00107C69" w:rsidP="00A97B1A">
      <w:pPr>
        <w:pStyle w:val="Default"/>
        <w:spacing w:line="360" w:lineRule="auto"/>
        <w:ind w:left="284"/>
        <w:jc w:val="both"/>
      </w:pPr>
      <w:r w:rsidRPr="00C247D5">
        <w:rPr>
          <w:i/>
        </w:rPr>
        <w:t>Danuta Węgrowska, doradca metodyczny</w:t>
      </w:r>
    </w:p>
    <w:p w:rsidR="00107C69" w:rsidRPr="00C247D5" w:rsidRDefault="003C4EF5" w:rsidP="00A97B1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7C69" w:rsidRPr="006C1207" w:rsidRDefault="00AC22E5" w:rsidP="00A97B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07">
        <w:rPr>
          <w:rFonts w:ascii="Times New Roman" w:hAnsi="Times New Roman" w:cs="Times New Roman"/>
          <w:sz w:val="24"/>
          <w:szCs w:val="24"/>
        </w:rPr>
        <w:t xml:space="preserve">Zorganizowano i przeprowadzono spotkanie informacyjne na temat Programu Erasmus+ Edukacja Szkolna. Spotkanie odbyło się w Zgierzu, uczestniczyli </w:t>
      </w:r>
      <w:r w:rsidR="0076440E" w:rsidRPr="006C1207">
        <w:rPr>
          <w:rFonts w:ascii="Times New Roman" w:hAnsi="Times New Roman" w:cs="Times New Roman"/>
          <w:sz w:val="24"/>
          <w:szCs w:val="24"/>
        </w:rPr>
        <w:t xml:space="preserve">w nim nauczyciele przedszkoli, szkół podstawowych i gimnazjów. W spotkaniu wzięli również udział przedstawiciele władz miasta Zgierza – Pan Marek Lipiec, naczelnik Wydziału Edukacji UMZ oraz Pan Jakub </w:t>
      </w:r>
      <w:proofErr w:type="spellStart"/>
      <w:r w:rsidR="0076440E" w:rsidRPr="006C1207">
        <w:rPr>
          <w:rFonts w:ascii="Times New Roman" w:hAnsi="Times New Roman" w:cs="Times New Roman"/>
          <w:sz w:val="24"/>
          <w:szCs w:val="24"/>
        </w:rPr>
        <w:t>Pyrzanowski</w:t>
      </w:r>
      <w:proofErr w:type="spellEnd"/>
      <w:r w:rsidR="0076440E" w:rsidRPr="006C1207">
        <w:rPr>
          <w:rFonts w:ascii="Times New Roman" w:hAnsi="Times New Roman" w:cs="Times New Roman"/>
          <w:sz w:val="24"/>
          <w:szCs w:val="24"/>
        </w:rPr>
        <w:t xml:space="preserve"> – radny Rady Miejskiej. Spotkanie poprowadziły – </w:t>
      </w:r>
      <w:r w:rsidR="0076440E" w:rsidRPr="003C4EF5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="0076440E" w:rsidRPr="003C4EF5">
        <w:rPr>
          <w:rFonts w:ascii="Times New Roman" w:hAnsi="Times New Roman" w:cs="Times New Roman"/>
          <w:i/>
          <w:sz w:val="24"/>
          <w:szCs w:val="24"/>
        </w:rPr>
        <w:t>Koludo</w:t>
      </w:r>
      <w:proofErr w:type="spellEnd"/>
      <w:r w:rsidR="0076440E" w:rsidRPr="003C4EF5">
        <w:rPr>
          <w:rFonts w:ascii="Times New Roman" w:hAnsi="Times New Roman" w:cs="Times New Roman"/>
          <w:i/>
          <w:sz w:val="24"/>
          <w:szCs w:val="24"/>
        </w:rPr>
        <w:t xml:space="preserve"> i Barbara </w:t>
      </w:r>
      <w:proofErr w:type="spellStart"/>
      <w:r w:rsidR="0076440E" w:rsidRPr="003C4EF5">
        <w:rPr>
          <w:rFonts w:ascii="Times New Roman" w:hAnsi="Times New Roman" w:cs="Times New Roman"/>
          <w:i/>
          <w:sz w:val="24"/>
          <w:szCs w:val="24"/>
        </w:rPr>
        <w:t>Wrąbel</w:t>
      </w:r>
      <w:proofErr w:type="spellEnd"/>
      <w:r w:rsidR="0076440E" w:rsidRPr="003C4EF5">
        <w:rPr>
          <w:rFonts w:ascii="Times New Roman" w:hAnsi="Times New Roman" w:cs="Times New Roman"/>
          <w:i/>
          <w:sz w:val="24"/>
          <w:szCs w:val="24"/>
        </w:rPr>
        <w:t>, konsultanci</w:t>
      </w:r>
      <w:r w:rsidR="0076440E" w:rsidRPr="006C1207">
        <w:rPr>
          <w:rFonts w:ascii="Times New Roman" w:hAnsi="Times New Roman" w:cs="Times New Roman"/>
          <w:sz w:val="24"/>
          <w:szCs w:val="24"/>
        </w:rPr>
        <w:t>.</w:t>
      </w:r>
    </w:p>
    <w:p w:rsidR="0076440E" w:rsidRPr="00C247D5" w:rsidRDefault="003C4EF5" w:rsidP="00A97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440E" w:rsidRPr="006C1207" w:rsidRDefault="0076440E" w:rsidP="00A97B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F5">
        <w:rPr>
          <w:rFonts w:ascii="Times New Roman" w:hAnsi="Times New Roman" w:cs="Times New Roman"/>
          <w:i/>
          <w:sz w:val="24"/>
          <w:szCs w:val="24"/>
        </w:rPr>
        <w:lastRenderedPageBreak/>
        <w:t>Barbara Muras</w:t>
      </w:r>
      <w:r w:rsidRPr="006C1207">
        <w:rPr>
          <w:rFonts w:ascii="Times New Roman" w:hAnsi="Times New Roman" w:cs="Times New Roman"/>
          <w:sz w:val="24"/>
          <w:szCs w:val="24"/>
        </w:rPr>
        <w:t xml:space="preserve"> – doradca metodyczny zakończyła cykl konsultacji grupowych poświęconych wykorzystywaniu metod i technik </w:t>
      </w:r>
      <w:proofErr w:type="spellStart"/>
      <w:r w:rsidRPr="006C1207">
        <w:rPr>
          <w:rFonts w:ascii="Times New Roman" w:hAnsi="Times New Roman" w:cs="Times New Roman"/>
          <w:sz w:val="24"/>
          <w:szCs w:val="24"/>
        </w:rPr>
        <w:t>coachingowych</w:t>
      </w:r>
      <w:proofErr w:type="spellEnd"/>
      <w:r w:rsidRPr="006C1207">
        <w:rPr>
          <w:rFonts w:ascii="Times New Roman" w:hAnsi="Times New Roman" w:cs="Times New Roman"/>
          <w:sz w:val="24"/>
          <w:szCs w:val="24"/>
        </w:rPr>
        <w:t xml:space="preserve"> w edukacji obywatelskiej. Konsultacje odbywały się raz w tygo</w:t>
      </w:r>
      <w:r w:rsidR="003C4EF5">
        <w:rPr>
          <w:rFonts w:ascii="Times New Roman" w:hAnsi="Times New Roman" w:cs="Times New Roman"/>
          <w:sz w:val="24"/>
          <w:szCs w:val="24"/>
        </w:rPr>
        <w:t>dniu w miesiącach październik i </w:t>
      </w:r>
      <w:r w:rsidRPr="006C1207">
        <w:rPr>
          <w:rFonts w:ascii="Times New Roman" w:hAnsi="Times New Roman" w:cs="Times New Roman"/>
          <w:sz w:val="24"/>
          <w:szCs w:val="24"/>
        </w:rPr>
        <w:t>listopad.</w:t>
      </w:r>
    </w:p>
    <w:p w:rsidR="00107C69" w:rsidRPr="00C247D5" w:rsidRDefault="00B10958" w:rsidP="00B109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2FD9" w:rsidRPr="00F467BB" w:rsidRDefault="001F2FD9" w:rsidP="00A97B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B">
        <w:rPr>
          <w:rFonts w:ascii="Times New Roman" w:hAnsi="Times New Roman" w:cs="Times New Roman"/>
          <w:sz w:val="24"/>
          <w:szCs w:val="24"/>
        </w:rPr>
        <w:t>Zorganizowano i p</w:t>
      </w:r>
      <w:r w:rsidR="00F467BB">
        <w:rPr>
          <w:rFonts w:ascii="Times New Roman" w:hAnsi="Times New Roman" w:cs="Times New Roman"/>
          <w:sz w:val="24"/>
          <w:szCs w:val="24"/>
        </w:rPr>
        <w:t>rzeprowadzono szkolenia r</w:t>
      </w:r>
      <w:r w:rsidRPr="00F467BB">
        <w:rPr>
          <w:rFonts w:ascii="Times New Roman" w:hAnsi="Times New Roman" w:cs="Times New Roman"/>
          <w:sz w:val="24"/>
          <w:szCs w:val="24"/>
        </w:rPr>
        <w:t>ad pedagogicznych</w:t>
      </w:r>
      <w:r w:rsidR="00F467BB">
        <w:rPr>
          <w:rFonts w:ascii="Times New Roman" w:hAnsi="Times New Roman" w:cs="Times New Roman"/>
          <w:sz w:val="24"/>
          <w:szCs w:val="24"/>
        </w:rPr>
        <w:t xml:space="preserve"> w</w:t>
      </w:r>
      <w:r w:rsidRPr="00F467BB">
        <w:rPr>
          <w:rFonts w:ascii="Times New Roman" w:hAnsi="Times New Roman" w:cs="Times New Roman"/>
          <w:sz w:val="24"/>
          <w:szCs w:val="24"/>
        </w:rPr>
        <w:t>:</w:t>
      </w:r>
    </w:p>
    <w:p w:rsidR="001F2FD9" w:rsidRPr="00C247D5" w:rsidRDefault="006436A7" w:rsidP="00A97B1A">
      <w:p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FD9" w:rsidRPr="00C247D5">
        <w:rPr>
          <w:rFonts w:ascii="Times New Roman" w:hAnsi="Times New Roman" w:cs="Times New Roman"/>
          <w:sz w:val="24"/>
          <w:szCs w:val="24"/>
        </w:rPr>
        <w:t>Zespole Szkół Specjalnych nr 5 dotyczące stresu i radzenia sobie z wypaleniem zawodowym nauczycieli. Spotkanie pozwoliło na odreagowanie emocji oraz wypracowanie własnych sposobów zaradczych przez uczestników spotkania.</w:t>
      </w:r>
    </w:p>
    <w:p w:rsidR="001F2FD9" w:rsidRPr="00C247D5" w:rsidRDefault="00F467BB" w:rsidP="00A97B1A">
      <w:p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FD9" w:rsidRPr="00C247D5">
        <w:rPr>
          <w:rFonts w:ascii="Times New Roman" w:hAnsi="Times New Roman" w:cs="Times New Roman"/>
          <w:sz w:val="24"/>
          <w:szCs w:val="24"/>
        </w:rPr>
        <w:t>Młodzieżowym Ośrodku Socjoterapii nr 4 na temat „Metod i form pracy z uczniem ze spektrum FASD. Omówiono sposoby rozpoznawania zaburzenia oraz możliwości dostosowań koniecznych w pracy z uczniami.</w:t>
      </w:r>
    </w:p>
    <w:p w:rsidR="001F2FD9" w:rsidRPr="00C247D5" w:rsidRDefault="00F467BB" w:rsidP="00A97B1A">
      <w:p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1F2FD9" w:rsidRPr="00C247D5">
        <w:rPr>
          <w:rFonts w:ascii="Times New Roman" w:hAnsi="Times New Roman" w:cs="Times New Roman"/>
          <w:sz w:val="24"/>
          <w:szCs w:val="24"/>
        </w:rPr>
        <w:t xml:space="preserve">zkole Podstawowej nr 145 dotyczące traumy i zaburzeń psychicznych. Szczegółowo omówiony metody pracy i pomocy uczniowi z traumą </w:t>
      </w:r>
      <w:proofErr w:type="spellStart"/>
      <w:r w:rsidR="001F2FD9" w:rsidRPr="00C247D5">
        <w:rPr>
          <w:rFonts w:ascii="Times New Roman" w:hAnsi="Times New Roman" w:cs="Times New Roman"/>
          <w:sz w:val="24"/>
          <w:szCs w:val="24"/>
        </w:rPr>
        <w:t>wczesnodzieciecą</w:t>
      </w:r>
      <w:proofErr w:type="spellEnd"/>
      <w:r w:rsidR="001F2FD9" w:rsidRPr="00C247D5">
        <w:rPr>
          <w:rFonts w:ascii="Times New Roman" w:hAnsi="Times New Roman" w:cs="Times New Roman"/>
          <w:sz w:val="24"/>
          <w:szCs w:val="24"/>
        </w:rPr>
        <w:t xml:space="preserve"> oraz wypracowano przykłady technik łączących. </w:t>
      </w:r>
    </w:p>
    <w:p w:rsidR="001F2FD9" w:rsidRPr="00C247D5" w:rsidRDefault="001F2FD9" w:rsidP="00A97B1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Koordynacja: </w:t>
      </w:r>
      <w:r w:rsidR="003C4EF5">
        <w:rPr>
          <w:rFonts w:ascii="Times New Roman" w:hAnsi="Times New Roman" w:cs="Times New Roman"/>
          <w:i/>
          <w:sz w:val="24"/>
          <w:szCs w:val="24"/>
        </w:rPr>
        <w:t xml:space="preserve">Jolanta Kałużna, </w:t>
      </w:r>
      <w:r w:rsidRPr="003C4EF5">
        <w:rPr>
          <w:rFonts w:ascii="Times New Roman" w:hAnsi="Times New Roman" w:cs="Times New Roman"/>
          <w:i/>
          <w:sz w:val="24"/>
          <w:szCs w:val="24"/>
        </w:rPr>
        <w:t xml:space="preserve"> konsultant Pracowni Wychowania  i Profilaktyki</w:t>
      </w:r>
    </w:p>
    <w:p w:rsidR="001F2FD9" w:rsidRPr="00C247D5" w:rsidRDefault="003C4EF5" w:rsidP="00A97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2FD9" w:rsidRPr="00F467BB" w:rsidRDefault="001F2FD9" w:rsidP="00A97B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B">
        <w:rPr>
          <w:rFonts w:ascii="Times New Roman" w:hAnsi="Times New Roman" w:cs="Times New Roman"/>
          <w:sz w:val="24"/>
          <w:szCs w:val="24"/>
        </w:rPr>
        <w:t xml:space="preserve">Zorganizowano i przeprowadzono warsztaty metodyczne dotyczące reagowania na trudne zachowania uczniów. Spotkanie wzbogaciło umiejętności </w:t>
      </w:r>
      <w:r w:rsidR="003C4EF5"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F467BB">
        <w:rPr>
          <w:rFonts w:ascii="Times New Roman" w:hAnsi="Times New Roman" w:cs="Times New Roman"/>
          <w:sz w:val="24"/>
          <w:szCs w:val="24"/>
        </w:rPr>
        <w:t>w zakresie efektywnej komunikacji i budowania atmosfery współpracy.</w:t>
      </w:r>
    </w:p>
    <w:p w:rsidR="001F2FD9" w:rsidRPr="00F467BB" w:rsidRDefault="003C4EF5" w:rsidP="00A97B1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Koordynacja: </w:t>
      </w:r>
      <w:r w:rsidR="006436A7">
        <w:rPr>
          <w:rFonts w:ascii="Times New Roman" w:hAnsi="Times New Roman" w:cs="Times New Roman"/>
          <w:i/>
          <w:sz w:val="24"/>
          <w:szCs w:val="24"/>
        </w:rPr>
        <w:t xml:space="preserve">Jolanta Markiewicz, </w:t>
      </w:r>
      <w:proofErr w:type="spellStart"/>
      <w:r w:rsidR="006436A7">
        <w:rPr>
          <w:rFonts w:ascii="Times New Roman" w:hAnsi="Times New Roman" w:cs="Times New Roman"/>
          <w:i/>
          <w:sz w:val="24"/>
          <w:szCs w:val="24"/>
        </w:rPr>
        <w:t>Elżnieta</w:t>
      </w:r>
      <w:proofErr w:type="spellEnd"/>
      <w:r w:rsidR="001F2FD9" w:rsidRPr="003C4EF5">
        <w:rPr>
          <w:rFonts w:ascii="Times New Roman" w:hAnsi="Times New Roman" w:cs="Times New Roman"/>
          <w:i/>
          <w:sz w:val="24"/>
          <w:szCs w:val="24"/>
        </w:rPr>
        <w:t xml:space="preserve"> Leś</w:t>
      </w:r>
      <w:r>
        <w:rPr>
          <w:rFonts w:ascii="Times New Roman" w:hAnsi="Times New Roman" w:cs="Times New Roman"/>
          <w:i/>
          <w:sz w:val="24"/>
          <w:szCs w:val="24"/>
        </w:rPr>
        <w:t xml:space="preserve">niowska, </w:t>
      </w:r>
      <w:r w:rsidR="001F2FD9" w:rsidRPr="003C4EF5">
        <w:rPr>
          <w:rFonts w:ascii="Times New Roman" w:hAnsi="Times New Roman" w:cs="Times New Roman"/>
          <w:i/>
          <w:sz w:val="24"/>
          <w:szCs w:val="24"/>
        </w:rPr>
        <w:t xml:space="preserve">doradcy metodyczni </w:t>
      </w:r>
      <w:r w:rsidR="00F467BB" w:rsidRPr="003C4EF5">
        <w:rPr>
          <w:rFonts w:ascii="Times New Roman" w:hAnsi="Times New Roman" w:cs="Times New Roman"/>
          <w:i/>
          <w:sz w:val="24"/>
          <w:szCs w:val="24"/>
        </w:rPr>
        <w:t xml:space="preserve">Pracowni Wychowania </w:t>
      </w:r>
      <w:r w:rsidR="001F2FD9" w:rsidRPr="003C4EF5">
        <w:rPr>
          <w:rFonts w:ascii="Times New Roman" w:hAnsi="Times New Roman" w:cs="Times New Roman"/>
          <w:i/>
          <w:sz w:val="24"/>
          <w:szCs w:val="24"/>
        </w:rPr>
        <w:t>i Profilaktyki</w:t>
      </w:r>
    </w:p>
    <w:p w:rsidR="001F2FD9" w:rsidRPr="00C247D5" w:rsidRDefault="003C4EF5" w:rsidP="00A97B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00549" w:rsidRPr="00C247D5" w:rsidRDefault="00100549" w:rsidP="00A97B1A">
      <w:pPr>
        <w:spacing w:after="0" w:line="360" w:lineRule="auto"/>
        <w:ind w:firstLine="65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549" w:rsidRPr="00F467BB" w:rsidRDefault="00100549" w:rsidP="00A97B1A">
      <w:pPr>
        <w:pStyle w:val="Akapitzlist"/>
        <w:numPr>
          <w:ilvl w:val="0"/>
          <w:numId w:val="1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F467BB">
        <w:rPr>
          <w:rFonts w:ascii="Times New Roman" w:hAnsi="Times New Roman" w:cs="Times New Roman"/>
          <w:bCs/>
          <w:spacing w:val="3"/>
          <w:sz w:val="24"/>
          <w:szCs w:val="24"/>
        </w:rPr>
        <w:t>Zorganizowano zgodnie z planem zajęcia:</w:t>
      </w:r>
    </w:p>
    <w:p w:rsidR="00100549" w:rsidRPr="00703214" w:rsidRDefault="003D23A9" w:rsidP="00703214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trybie formalnym dla 366 uczniów </w:t>
      </w:r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łódzkich szkół </w:t>
      </w:r>
      <w:proofErr w:type="spellStart"/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321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kształtujące umiejętności w </w:t>
      </w:r>
      <w:r w:rsidR="006436A7" w:rsidRPr="0070321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zakresie </w:t>
      </w:r>
      <w:r w:rsidR="00100549" w:rsidRPr="0070321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m.in. robotyki, projektowania, programowania, montażu i eksploatacji </w:t>
      </w:r>
      <w:r w:rsidR="00100549" w:rsidRPr="00703214">
        <w:rPr>
          <w:rFonts w:ascii="Times New Roman" w:hAnsi="Times New Roman" w:cs="Times New Roman"/>
          <w:sz w:val="24"/>
          <w:szCs w:val="24"/>
        </w:rPr>
        <w:t xml:space="preserve">urządzeń i systemów </w:t>
      </w:r>
      <w:proofErr w:type="spellStart"/>
      <w:r w:rsidR="00100549" w:rsidRPr="00703214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="00100549" w:rsidRPr="0070321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="00100549" w:rsidRPr="00703214">
        <w:rPr>
          <w:rFonts w:ascii="Times New Roman" w:hAnsi="Times New Roman" w:cs="Times New Roman"/>
          <w:sz w:val="24"/>
          <w:szCs w:val="24"/>
        </w:rPr>
        <w:t>technologii wytwarzania i montażu części maszyn CNC, badania i mon</w:t>
      </w:r>
      <w:r w:rsidR="006436A7" w:rsidRPr="00703214">
        <w:rPr>
          <w:rFonts w:ascii="Times New Roman" w:hAnsi="Times New Roman" w:cs="Times New Roman"/>
          <w:sz w:val="24"/>
          <w:szCs w:val="24"/>
        </w:rPr>
        <w:t xml:space="preserve">towania układów elektrycznych i </w:t>
      </w:r>
      <w:r w:rsidR="00100549" w:rsidRPr="00703214">
        <w:rPr>
          <w:rFonts w:ascii="Times New Roman" w:hAnsi="Times New Roman" w:cs="Times New Roman"/>
          <w:sz w:val="24"/>
          <w:szCs w:val="24"/>
        </w:rPr>
        <w:t>elektronicznych, badania konstrukcji mechanicznych, diagnozowania układów elektrycznych i elektro</w:t>
      </w:r>
      <w:r w:rsidR="00703214">
        <w:rPr>
          <w:rFonts w:ascii="Times New Roman" w:hAnsi="Times New Roman" w:cs="Times New Roman"/>
          <w:sz w:val="24"/>
          <w:szCs w:val="24"/>
        </w:rPr>
        <w:t>nicznych pojazdów samochodowych</w:t>
      </w:r>
      <w:r w:rsidR="00100549" w:rsidRPr="00703214">
        <w:rPr>
          <w:rFonts w:ascii="Times New Roman" w:hAnsi="Times New Roman" w:cs="Times New Roman"/>
          <w:sz w:val="24"/>
          <w:szCs w:val="24"/>
        </w:rPr>
        <w:t>;</w:t>
      </w:r>
    </w:p>
    <w:p w:rsidR="00100549" w:rsidRPr="00C247D5" w:rsidRDefault="00100549" w:rsidP="00A97B1A">
      <w:pPr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C247D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trybie </w:t>
      </w:r>
      <w:proofErr w:type="spellStart"/>
      <w:r w:rsidRPr="00C247D5">
        <w:rPr>
          <w:rFonts w:ascii="Times New Roman" w:hAnsi="Times New Roman" w:cs="Times New Roman"/>
          <w:bCs/>
          <w:spacing w:val="3"/>
          <w:sz w:val="24"/>
          <w:szCs w:val="24"/>
        </w:rPr>
        <w:t>pozaformalnym</w:t>
      </w:r>
      <w:proofErr w:type="spellEnd"/>
      <w:r w:rsidRPr="00C247D5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:rsidR="00100549" w:rsidRPr="006436A7" w:rsidRDefault="00440C79" w:rsidP="006436A7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 xml:space="preserve">dla uczniów </w:t>
      </w:r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łódzkich szkół </w:t>
      </w:r>
      <w:proofErr w:type="spellStart"/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  <w:r w:rsidR="006436A7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kształtujące umiejętności w </w:t>
      </w:r>
      <w:r w:rsidR="00100549" w:rsidRPr="006436A7">
        <w:rPr>
          <w:rFonts w:ascii="Times New Roman" w:hAnsi="Times New Roman" w:cs="Times New Roman"/>
          <w:bCs/>
          <w:spacing w:val="3"/>
          <w:sz w:val="24"/>
          <w:szCs w:val="24"/>
        </w:rPr>
        <w:t>zakresie programowania i obsługi obrabia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rek sterowanych numerycznie CNC</w:t>
      </w:r>
      <w:r w:rsidR="00100549" w:rsidRPr="006436A7">
        <w:rPr>
          <w:rFonts w:ascii="Times New Roman" w:hAnsi="Times New Roman" w:cs="Times New Roman"/>
          <w:bCs/>
          <w:spacing w:val="3"/>
          <w:sz w:val="24"/>
          <w:szCs w:val="24"/>
        </w:rPr>
        <w:t>;</w:t>
      </w:r>
    </w:p>
    <w:p w:rsidR="00100549" w:rsidRPr="006436A7" w:rsidRDefault="00440C79" w:rsidP="006436A7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uczniów </w:t>
      </w:r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łódzkich szkół </w:t>
      </w:r>
      <w:proofErr w:type="spellStart"/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 </w:t>
      </w:r>
      <w:r w:rsidR="009958BE">
        <w:rPr>
          <w:rFonts w:ascii="Times New Roman" w:hAnsi="Times New Roman" w:cs="Times New Roman"/>
          <w:bCs/>
          <w:spacing w:val="3"/>
          <w:sz w:val="24"/>
          <w:szCs w:val="24"/>
        </w:rPr>
        <w:t>kształtujące umiejętności w </w:t>
      </w:r>
      <w:r w:rsidR="00100549" w:rsidRPr="006436A7">
        <w:rPr>
          <w:rFonts w:ascii="Times New Roman" w:hAnsi="Times New Roman" w:cs="Times New Roman"/>
          <w:bCs/>
          <w:spacing w:val="3"/>
          <w:sz w:val="24"/>
          <w:szCs w:val="24"/>
        </w:rPr>
        <w:t>zakresie p</w:t>
      </w:r>
      <w:r w:rsidR="003C4EF5" w:rsidRPr="006436A7">
        <w:rPr>
          <w:rFonts w:ascii="Times New Roman" w:hAnsi="Times New Roman" w:cs="Times New Roman"/>
          <w:bCs/>
          <w:spacing w:val="3"/>
          <w:sz w:val="24"/>
          <w:szCs w:val="24"/>
        </w:rPr>
        <w:t>rojektowania form wtryskowych i 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obsługi wtryskarki</w:t>
      </w:r>
      <w:r w:rsidR="00100549" w:rsidRPr="006436A7">
        <w:rPr>
          <w:rFonts w:ascii="Times New Roman" w:hAnsi="Times New Roman" w:cs="Times New Roman"/>
          <w:bCs/>
          <w:spacing w:val="3"/>
          <w:sz w:val="24"/>
          <w:szCs w:val="24"/>
        </w:rPr>
        <w:t>;</w:t>
      </w:r>
    </w:p>
    <w:p w:rsidR="00100549" w:rsidRPr="00C247D5" w:rsidRDefault="00440C79" w:rsidP="00A97B1A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uczniów gimnazjum </w:t>
      </w:r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kształtujące umiejętności programowania układów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mikroprocesorowych w języku C++</w:t>
      </w:r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>;</w:t>
      </w:r>
    </w:p>
    <w:p w:rsidR="00100549" w:rsidRPr="00C247D5" w:rsidRDefault="00440C79" w:rsidP="00A97B1A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uczniów Sekcji </w:t>
      </w:r>
      <w:proofErr w:type="spellStart"/>
      <w:r>
        <w:rPr>
          <w:rFonts w:ascii="Times New Roman" w:hAnsi="Times New Roman" w:cs="Times New Roman"/>
          <w:bCs/>
          <w:spacing w:val="3"/>
          <w:sz w:val="24"/>
          <w:szCs w:val="24"/>
        </w:rPr>
        <w:t>M</w:t>
      </w:r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>echatronicznej</w:t>
      </w:r>
      <w:proofErr w:type="spellEnd"/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Akademii Młodych Twórców (kształtujące umiejętności programowa</w:t>
      </w:r>
      <w:r w:rsidR="003C4EF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nia systemów </w:t>
      </w:r>
      <w:proofErr w:type="spellStart"/>
      <w:r w:rsidR="003C4EF5">
        <w:rPr>
          <w:rFonts w:ascii="Times New Roman" w:hAnsi="Times New Roman" w:cs="Times New Roman"/>
          <w:bCs/>
          <w:spacing w:val="3"/>
          <w:sz w:val="24"/>
          <w:szCs w:val="24"/>
        </w:rPr>
        <w:t>mechatronicznych</w:t>
      </w:r>
      <w:proofErr w:type="spellEnd"/>
      <w:r w:rsidR="003C4EF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i 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elementów wykonawczych</w:t>
      </w:r>
      <w:r w:rsidR="00100549" w:rsidRPr="00C247D5">
        <w:rPr>
          <w:rFonts w:ascii="Times New Roman" w:hAnsi="Times New Roman" w:cs="Times New Roman"/>
          <w:bCs/>
          <w:spacing w:val="3"/>
          <w:sz w:val="24"/>
          <w:szCs w:val="24"/>
        </w:rPr>
        <w:t>;</w:t>
      </w:r>
    </w:p>
    <w:p w:rsidR="00100549" w:rsidRPr="00C247D5" w:rsidRDefault="00440C79" w:rsidP="00A97B1A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dla uczniów </w:t>
      </w:r>
      <w:r w:rsidR="00100549" w:rsidRPr="00C247D5">
        <w:rPr>
          <w:rFonts w:ascii="Times New Roman" w:hAnsi="Times New Roman" w:cs="Times New Roman"/>
          <w:color w:val="000000"/>
          <w:sz w:val="24"/>
          <w:szCs w:val="24"/>
        </w:rPr>
        <w:t>Szkoły 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stawowej nr 35 </w:t>
      </w:r>
      <w:r w:rsidR="00100549" w:rsidRPr="00C247D5">
        <w:rPr>
          <w:rFonts w:ascii="Times New Roman" w:hAnsi="Times New Roman" w:cs="Times New Roman"/>
          <w:color w:val="000000"/>
          <w:sz w:val="24"/>
          <w:szCs w:val="24"/>
        </w:rPr>
        <w:t>kształtujące umiejętności manualno-motoryczne w zakresie wytwarzan</w:t>
      </w:r>
      <w:r w:rsidR="003C4EF5">
        <w:rPr>
          <w:rFonts w:ascii="Times New Roman" w:hAnsi="Times New Roman" w:cs="Times New Roman"/>
          <w:color w:val="000000"/>
          <w:sz w:val="24"/>
          <w:szCs w:val="24"/>
        </w:rPr>
        <w:t>ia przedmiotów użytkowych z </w:t>
      </w:r>
      <w:r>
        <w:rPr>
          <w:rFonts w:ascii="Times New Roman" w:hAnsi="Times New Roman" w:cs="Times New Roman"/>
          <w:color w:val="000000"/>
          <w:sz w:val="24"/>
          <w:szCs w:val="24"/>
        </w:rPr>
        <w:t>materiałów ceramicznych</w:t>
      </w:r>
      <w:r w:rsidR="00100549" w:rsidRPr="00C24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549" w:rsidRPr="00C247D5" w:rsidRDefault="003C4EF5" w:rsidP="00A97B1A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0549" w:rsidRPr="00F467BB" w:rsidRDefault="00100549" w:rsidP="00A97B1A">
      <w:pPr>
        <w:pStyle w:val="Akapitzlist"/>
        <w:numPr>
          <w:ilvl w:val="0"/>
          <w:numId w:val="1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7BB">
        <w:rPr>
          <w:rFonts w:ascii="Times New Roman" w:hAnsi="Times New Roman" w:cs="Times New Roman"/>
          <w:color w:val="000000"/>
          <w:sz w:val="24"/>
          <w:szCs w:val="24"/>
        </w:rPr>
        <w:t>Zorganizowano warsztaty metodyczne dla:</w:t>
      </w:r>
    </w:p>
    <w:p w:rsidR="00100549" w:rsidRPr="00C247D5" w:rsidRDefault="00100549" w:rsidP="00A97B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D5">
        <w:rPr>
          <w:rFonts w:ascii="Times New Roman" w:hAnsi="Times New Roman" w:cs="Times New Roman"/>
          <w:color w:val="000000"/>
          <w:sz w:val="24"/>
          <w:szCs w:val="24"/>
        </w:rPr>
        <w:t xml:space="preserve">nauczycieli i uczniów gimnazjów pt. </w:t>
      </w:r>
      <w:r w:rsidRPr="00C247D5">
        <w:rPr>
          <w:rFonts w:ascii="Times New Roman" w:hAnsi="Times New Roman" w:cs="Times New Roman"/>
          <w:i/>
          <w:color w:val="000000"/>
          <w:sz w:val="24"/>
          <w:szCs w:val="24"/>
        </w:rPr>
        <w:t>Pomysły na oryginalne własnoręcznie wykonane prezenty i ozdoby choinkowe</w:t>
      </w:r>
      <w:r w:rsidRPr="00C247D5">
        <w:rPr>
          <w:rFonts w:ascii="Times New Roman" w:hAnsi="Times New Roman" w:cs="Times New Roman"/>
          <w:color w:val="000000"/>
          <w:sz w:val="24"/>
          <w:szCs w:val="24"/>
        </w:rPr>
        <w:t xml:space="preserve">, w ramach działania </w:t>
      </w:r>
      <w:r w:rsidRPr="00C247D5">
        <w:rPr>
          <w:rFonts w:ascii="Times New Roman" w:hAnsi="Times New Roman" w:cs="Times New Roman"/>
          <w:i/>
          <w:color w:val="000000"/>
          <w:sz w:val="24"/>
          <w:szCs w:val="24"/>
        </w:rPr>
        <w:t>Zdolności manualne atutem na rynku pracy</w:t>
      </w:r>
      <w:r w:rsidR="00A94B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4B84">
        <w:rPr>
          <w:rFonts w:ascii="Times New Roman" w:hAnsi="Times New Roman" w:cs="Times New Roman"/>
          <w:i/>
          <w:color w:val="000000"/>
          <w:sz w:val="24"/>
          <w:szCs w:val="24"/>
        </w:rPr>
        <w:t>Maria Michalak, konsultant</w:t>
      </w:r>
      <w:r w:rsidRPr="00C247D5">
        <w:rPr>
          <w:rFonts w:ascii="Times New Roman" w:hAnsi="Times New Roman" w:cs="Times New Roman"/>
          <w:color w:val="000000"/>
          <w:sz w:val="24"/>
          <w:szCs w:val="24"/>
        </w:rPr>
        <w:t xml:space="preserve"> we współpracy z </w:t>
      </w:r>
      <w:r w:rsidRPr="00A94B84">
        <w:rPr>
          <w:rFonts w:ascii="Times New Roman" w:hAnsi="Times New Roman" w:cs="Times New Roman"/>
          <w:i/>
          <w:color w:val="000000"/>
          <w:sz w:val="24"/>
          <w:szCs w:val="24"/>
        </w:rPr>
        <w:t>Ewą Koper, konsultantem</w:t>
      </w:r>
      <w:r w:rsidRPr="00C24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549" w:rsidRPr="00C247D5" w:rsidRDefault="006436A7" w:rsidP="00A97B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nauczycieli </w:t>
      </w:r>
      <w:r w:rsidR="00100549" w:rsidRPr="00C247D5">
        <w:rPr>
          <w:rFonts w:ascii="Times New Roman" w:hAnsi="Times New Roman" w:cs="Times New Roman"/>
          <w:color w:val="000000"/>
          <w:sz w:val="24"/>
          <w:szCs w:val="24"/>
        </w:rPr>
        <w:t>Zespołu Szkół Gastronomi</w:t>
      </w:r>
      <w:r>
        <w:rPr>
          <w:rFonts w:ascii="Times New Roman" w:hAnsi="Times New Roman" w:cs="Times New Roman"/>
          <w:color w:val="000000"/>
          <w:sz w:val="24"/>
          <w:szCs w:val="24"/>
        </w:rPr>
        <w:t>cznych (kolejne z cyklu spotkań</w:t>
      </w:r>
      <w:r w:rsidR="00100549" w:rsidRPr="00C247D5">
        <w:rPr>
          <w:rFonts w:ascii="Times New Roman" w:hAnsi="Times New Roman" w:cs="Times New Roman"/>
          <w:color w:val="000000"/>
          <w:sz w:val="24"/>
          <w:szCs w:val="24"/>
        </w:rPr>
        <w:t xml:space="preserve">) na temat </w:t>
      </w:r>
      <w:proofErr w:type="spellStart"/>
      <w:r w:rsidR="00100549" w:rsidRPr="00C247D5">
        <w:rPr>
          <w:rFonts w:ascii="Times New Roman" w:hAnsi="Times New Roman" w:cs="Times New Roman"/>
          <w:i/>
          <w:color w:val="000000"/>
          <w:sz w:val="24"/>
          <w:szCs w:val="24"/>
        </w:rPr>
        <w:t>Coachingu</w:t>
      </w:r>
      <w:proofErr w:type="spellEnd"/>
      <w:r w:rsidR="00100549" w:rsidRPr="00C247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 edukacji</w:t>
      </w:r>
      <w:r w:rsidR="00A94B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0549" w:rsidRPr="00A94B84">
        <w:rPr>
          <w:rFonts w:ascii="Times New Roman" w:hAnsi="Times New Roman" w:cs="Times New Roman"/>
          <w:i/>
          <w:color w:val="000000"/>
          <w:sz w:val="24"/>
          <w:szCs w:val="24"/>
        </w:rPr>
        <w:t>Maria Michalak, konsultant</w:t>
      </w:r>
      <w:r w:rsidR="00100549" w:rsidRPr="00C247D5">
        <w:rPr>
          <w:rFonts w:ascii="Times New Roman" w:hAnsi="Times New Roman" w:cs="Times New Roman"/>
          <w:color w:val="000000"/>
          <w:sz w:val="24"/>
          <w:szCs w:val="24"/>
        </w:rPr>
        <w:t xml:space="preserve"> we współpracy z </w:t>
      </w:r>
      <w:r w:rsidR="00100549" w:rsidRPr="00A94B84">
        <w:rPr>
          <w:rFonts w:ascii="Times New Roman" w:hAnsi="Times New Roman" w:cs="Times New Roman"/>
          <w:i/>
          <w:color w:val="000000"/>
          <w:sz w:val="24"/>
          <w:szCs w:val="24"/>
        </w:rPr>
        <w:t>Małgorzatą Sienną, konsultantem</w:t>
      </w:r>
    </w:p>
    <w:p w:rsidR="00100549" w:rsidRPr="00C247D5" w:rsidRDefault="00100549" w:rsidP="00A97B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D5">
        <w:rPr>
          <w:rFonts w:ascii="Times New Roman" w:hAnsi="Times New Roman" w:cs="Times New Roman"/>
          <w:color w:val="000000"/>
          <w:sz w:val="24"/>
          <w:szCs w:val="24"/>
        </w:rPr>
        <w:t xml:space="preserve">nauczycieli w ramach zespołu metodycznego </w:t>
      </w:r>
      <w:r w:rsidR="005F3D58">
        <w:rPr>
          <w:rFonts w:ascii="Times New Roman" w:hAnsi="Times New Roman" w:cs="Times New Roman"/>
          <w:color w:val="000000"/>
          <w:sz w:val="24"/>
          <w:szCs w:val="24"/>
        </w:rPr>
        <w:t>ds.</w:t>
      </w:r>
      <w:r w:rsidRPr="00C247D5">
        <w:rPr>
          <w:rFonts w:ascii="Times New Roman" w:hAnsi="Times New Roman" w:cs="Times New Roman"/>
          <w:color w:val="000000"/>
          <w:sz w:val="24"/>
          <w:szCs w:val="24"/>
        </w:rPr>
        <w:t xml:space="preserve"> doradztwa metodycznego i zawodowego na temat </w:t>
      </w:r>
      <w:r w:rsidRPr="00C247D5">
        <w:rPr>
          <w:rFonts w:ascii="Times New Roman" w:hAnsi="Times New Roman" w:cs="Times New Roman"/>
          <w:i/>
          <w:color w:val="000000"/>
          <w:sz w:val="24"/>
          <w:szCs w:val="24"/>
        </w:rPr>
        <w:t>Identyfikowania barier komunikacyjnych w relacjach z rodzicami uczniów</w:t>
      </w:r>
      <w:r w:rsidR="00A94B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4B84" w:rsidRPr="00A94B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Wanda </w:t>
      </w:r>
      <w:proofErr w:type="spellStart"/>
      <w:r w:rsidR="00A94B84" w:rsidRPr="00A94B84">
        <w:rPr>
          <w:rFonts w:ascii="Times New Roman" w:hAnsi="Times New Roman" w:cs="Times New Roman"/>
          <w:i/>
          <w:color w:val="000000"/>
          <w:sz w:val="24"/>
          <w:szCs w:val="24"/>
        </w:rPr>
        <w:t>Chyrczakowska</w:t>
      </w:r>
      <w:proofErr w:type="spellEnd"/>
      <w:r w:rsidR="00A94B84" w:rsidRPr="00A94B84">
        <w:rPr>
          <w:rFonts w:ascii="Times New Roman" w:hAnsi="Times New Roman" w:cs="Times New Roman"/>
          <w:i/>
          <w:color w:val="000000"/>
          <w:sz w:val="24"/>
          <w:szCs w:val="24"/>
        </w:rPr>
        <w:t>, konsultant</w:t>
      </w:r>
    </w:p>
    <w:p w:rsidR="00100549" w:rsidRPr="00A94B84" w:rsidRDefault="00100549" w:rsidP="00A97B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nauczycieli techniki z cyklu  </w:t>
      </w:r>
      <w:r w:rsidRPr="00C247D5">
        <w:rPr>
          <w:rFonts w:ascii="Times New Roman" w:hAnsi="Times New Roman" w:cs="Times New Roman"/>
          <w:i/>
          <w:sz w:val="24"/>
          <w:szCs w:val="24"/>
        </w:rPr>
        <w:t xml:space="preserve">Wokół Świąt Bożego Narodzenia, </w:t>
      </w:r>
      <w:r w:rsidRPr="00C247D5">
        <w:rPr>
          <w:rFonts w:ascii="Times New Roman" w:hAnsi="Times New Roman" w:cs="Times New Roman"/>
          <w:sz w:val="24"/>
          <w:szCs w:val="24"/>
        </w:rPr>
        <w:t>podczas których</w:t>
      </w:r>
      <w:r w:rsidRPr="00C2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7D5">
        <w:rPr>
          <w:rFonts w:ascii="Times New Roman" w:hAnsi="Times New Roman" w:cs="Times New Roman"/>
          <w:sz w:val="24"/>
          <w:szCs w:val="24"/>
        </w:rPr>
        <w:t xml:space="preserve">nauczyciele poznali technikę papieroplastyczną Iris </w:t>
      </w:r>
      <w:proofErr w:type="spellStart"/>
      <w:r w:rsidRPr="00C247D5">
        <w:rPr>
          <w:rFonts w:ascii="Times New Roman" w:hAnsi="Times New Roman" w:cs="Times New Roman"/>
          <w:sz w:val="24"/>
          <w:szCs w:val="24"/>
        </w:rPr>
        <w:t>Folding</w:t>
      </w:r>
      <w:proofErr w:type="spellEnd"/>
      <w:r w:rsidRPr="00C247D5">
        <w:rPr>
          <w:rFonts w:ascii="Times New Roman" w:hAnsi="Times New Roman" w:cs="Times New Roman"/>
          <w:sz w:val="24"/>
          <w:szCs w:val="24"/>
        </w:rPr>
        <w:t xml:space="preserve"> oraz opracowali ćwiczenia dla uczniów z zastosowaniem poznanej techniki.</w:t>
      </w:r>
      <w:r w:rsidRPr="00C247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94B84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A94B84">
        <w:rPr>
          <w:rFonts w:ascii="Times New Roman" w:hAnsi="Times New Roman" w:cs="Times New Roman"/>
          <w:i/>
          <w:sz w:val="24"/>
          <w:szCs w:val="24"/>
        </w:rPr>
        <w:t>Preczyńska</w:t>
      </w:r>
      <w:proofErr w:type="spellEnd"/>
      <w:r w:rsidRPr="00A94B84">
        <w:rPr>
          <w:rFonts w:ascii="Times New Roman" w:hAnsi="Times New Roman" w:cs="Times New Roman"/>
          <w:i/>
          <w:sz w:val="24"/>
          <w:szCs w:val="24"/>
        </w:rPr>
        <w:t>, doradca metodyczny we współpracy z Bożeną Piekarską, doradcą metody</w:t>
      </w:r>
      <w:r w:rsidR="00A94B84" w:rsidRPr="00A94B84">
        <w:rPr>
          <w:rFonts w:ascii="Times New Roman" w:hAnsi="Times New Roman" w:cs="Times New Roman"/>
          <w:i/>
          <w:sz w:val="24"/>
          <w:szCs w:val="24"/>
        </w:rPr>
        <w:t>cznym</w:t>
      </w:r>
      <w:r w:rsidR="00A94B84">
        <w:rPr>
          <w:rFonts w:ascii="Times New Roman" w:hAnsi="Times New Roman" w:cs="Times New Roman"/>
          <w:i/>
          <w:sz w:val="24"/>
          <w:szCs w:val="24"/>
        </w:rPr>
        <w:t>.</w:t>
      </w:r>
    </w:p>
    <w:p w:rsidR="00100549" w:rsidRPr="00C247D5" w:rsidRDefault="003C4EF5" w:rsidP="00A97B1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0549" w:rsidRPr="00F467BB" w:rsidRDefault="00100549" w:rsidP="00A97B1A">
      <w:pPr>
        <w:pStyle w:val="Akapitzlist"/>
        <w:numPr>
          <w:ilvl w:val="0"/>
          <w:numId w:val="1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7BB">
        <w:rPr>
          <w:rFonts w:ascii="Times New Roman" w:hAnsi="Times New Roman" w:cs="Times New Roman"/>
          <w:bCs/>
          <w:sz w:val="24"/>
          <w:szCs w:val="24"/>
        </w:rPr>
        <w:t>Zorganizowano</w:t>
      </w:r>
      <w:r w:rsidRPr="00F467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467BB">
        <w:rPr>
          <w:rFonts w:ascii="Times New Roman" w:hAnsi="Times New Roman" w:cs="Times New Roman"/>
          <w:color w:val="000000"/>
          <w:sz w:val="24"/>
          <w:szCs w:val="24"/>
        </w:rPr>
        <w:t xml:space="preserve">kolejne (siódme) spotkanie w ramach Akademii Pomiaru. Uczestnicy zapoznali się z procedurami konstruowania różnych typów zadań  praktycznych. </w:t>
      </w:r>
      <w:r w:rsidRPr="00F467BB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Przeanalizowano typowe przykłady zadań  praktycznych dla danych kwalifikacji wraz z kryteriami oceniania, wskazano aspekty podlegające ocenie, wyszczególniono kryteria oceniania wykonania zadania praktycznego.</w:t>
      </w:r>
      <w:r w:rsidR="003C4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4EF5">
        <w:rPr>
          <w:rFonts w:ascii="Times New Roman" w:hAnsi="Times New Roman" w:cs="Times New Roman"/>
          <w:bCs/>
          <w:i/>
          <w:sz w:val="24"/>
          <w:szCs w:val="24"/>
        </w:rPr>
        <w:t>Jadwiga Morawiec</w:t>
      </w:r>
      <w:r w:rsidRPr="00F467BB">
        <w:rPr>
          <w:rFonts w:ascii="Times New Roman" w:hAnsi="Times New Roman" w:cs="Times New Roman"/>
          <w:bCs/>
          <w:sz w:val="24"/>
          <w:szCs w:val="24"/>
        </w:rPr>
        <w:t xml:space="preserve">, konsultant we współpracy z </w:t>
      </w:r>
      <w:r w:rsidRPr="003C4EF5">
        <w:rPr>
          <w:rFonts w:ascii="Times New Roman" w:hAnsi="Times New Roman" w:cs="Times New Roman"/>
          <w:bCs/>
          <w:i/>
          <w:sz w:val="24"/>
          <w:szCs w:val="24"/>
        </w:rPr>
        <w:t xml:space="preserve">Jadwigą </w:t>
      </w:r>
      <w:proofErr w:type="spellStart"/>
      <w:r w:rsidRPr="003C4EF5">
        <w:rPr>
          <w:rFonts w:ascii="Times New Roman" w:hAnsi="Times New Roman" w:cs="Times New Roman"/>
          <w:bCs/>
          <w:i/>
          <w:sz w:val="24"/>
          <w:szCs w:val="24"/>
        </w:rPr>
        <w:t>Miłos</w:t>
      </w:r>
      <w:proofErr w:type="spellEnd"/>
      <w:r w:rsidRPr="003C4EF5">
        <w:rPr>
          <w:rFonts w:ascii="Times New Roman" w:hAnsi="Times New Roman" w:cs="Times New Roman"/>
          <w:bCs/>
          <w:i/>
          <w:sz w:val="24"/>
          <w:szCs w:val="24"/>
        </w:rPr>
        <w:t xml:space="preserve"> i Ma</w:t>
      </w:r>
      <w:r w:rsidR="003C4EF5" w:rsidRPr="003C4EF5">
        <w:rPr>
          <w:rFonts w:ascii="Times New Roman" w:hAnsi="Times New Roman" w:cs="Times New Roman"/>
          <w:bCs/>
          <w:i/>
          <w:sz w:val="24"/>
          <w:szCs w:val="24"/>
        </w:rPr>
        <w:t>rkiem Szymańskim, konsultantami</w:t>
      </w:r>
      <w:r w:rsidRPr="00F467BB">
        <w:rPr>
          <w:rFonts w:ascii="Times New Roman" w:hAnsi="Times New Roman" w:cs="Times New Roman"/>
          <w:bCs/>
          <w:sz w:val="24"/>
          <w:szCs w:val="24"/>
        </w:rPr>
        <w:t>.</w:t>
      </w:r>
    </w:p>
    <w:p w:rsidR="00100549" w:rsidRPr="003C4EF5" w:rsidRDefault="003C4EF5" w:rsidP="00A97B1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0549" w:rsidRPr="00F467BB" w:rsidRDefault="00100549" w:rsidP="00A97B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B">
        <w:rPr>
          <w:rFonts w:ascii="Times New Roman" w:hAnsi="Times New Roman" w:cs="Times New Roman"/>
          <w:bCs/>
          <w:sz w:val="24"/>
          <w:szCs w:val="24"/>
        </w:rPr>
        <w:t xml:space="preserve">Zorganizowano konsultacje grupowe (w tym – telekonferencje) dla nauczycieli kształcenia zawodowego z udziałem pracodawców w ramach tworzonych Branżowych Sieci Współpracy, podczas których opracowano </w:t>
      </w:r>
      <w:r w:rsidRPr="00F467BB">
        <w:rPr>
          <w:rFonts w:ascii="Times New Roman" w:hAnsi="Times New Roman" w:cs="Times New Roman"/>
          <w:color w:val="000000"/>
          <w:sz w:val="24"/>
          <w:szCs w:val="24"/>
        </w:rPr>
        <w:t xml:space="preserve">kwestionariusze ankiet do diagnozy potrzeb w szkołach i placówkach kształcenia zawodowego (wymaganej w projektach unijnych) oraz dokonano analizy i wytypowano szkoły zawodowe w Łodzi i regionie łódzkim do przeprowadzenia badań w obszarach: osiągania dodatkowych kompetencji przez nauczycieli kształcenia zawodowego, osiągania </w:t>
      </w:r>
      <w:r w:rsidRPr="00F467BB">
        <w:rPr>
          <w:rFonts w:ascii="Times New Roman" w:hAnsi="Times New Roman" w:cs="Times New Roman"/>
          <w:sz w:val="24"/>
          <w:szCs w:val="24"/>
        </w:rPr>
        <w:t xml:space="preserve">kompetencji specjalistycznych w branży elektrycznej,  spożywczo-gastronomicznej i mechanicznej przez osoby dorosłe, osiągania dodatkowych kompetencji przez uczniów/absolwentów szkół zawodowych w zakresie </w:t>
      </w:r>
      <w:proofErr w:type="spellStart"/>
      <w:r w:rsidRPr="00F467BB">
        <w:rPr>
          <w:rFonts w:ascii="Times New Roman" w:hAnsi="Times New Roman" w:cs="Times New Roman"/>
          <w:i/>
          <w:sz w:val="24"/>
          <w:szCs w:val="24"/>
        </w:rPr>
        <w:t>Aquatroniki</w:t>
      </w:r>
      <w:proofErr w:type="spellEnd"/>
      <w:r w:rsidRPr="00F467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67BB">
        <w:rPr>
          <w:rFonts w:ascii="Times New Roman" w:hAnsi="Times New Roman" w:cs="Times New Roman"/>
          <w:sz w:val="24"/>
          <w:szCs w:val="24"/>
        </w:rPr>
        <w:t xml:space="preserve">projektowania instalacji i sieci inteligentnych, hydrauliki siłowej, efektywności energetycznej, przygotowania do egzaminów potwierdzających kwalifikacje w zawodzie. Ponadto </w:t>
      </w:r>
      <w:r w:rsidRPr="00F467BB">
        <w:rPr>
          <w:rFonts w:ascii="Times New Roman" w:hAnsi="Times New Roman" w:cs="Times New Roman"/>
          <w:color w:val="000000"/>
          <w:sz w:val="24"/>
          <w:szCs w:val="24"/>
        </w:rPr>
        <w:t>oszacowano zakupy sprzętowe w opracowywanych aplikacjach projektów oraz podjęto próby oszacowania budżetu każdego projektu.</w:t>
      </w:r>
    </w:p>
    <w:p w:rsidR="00100549" w:rsidRPr="003C4EF5" w:rsidRDefault="00100549" w:rsidP="00A97B1A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EF5">
        <w:rPr>
          <w:rFonts w:ascii="Times New Roman" w:hAnsi="Times New Roman" w:cs="Times New Roman"/>
          <w:i/>
          <w:sz w:val="24"/>
          <w:szCs w:val="24"/>
        </w:rPr>
        <w:t xml:space="preserve">Joanna Orda, konsultant we współpracy z </w:t>
      </w:r>
      <w:r w:rsidR="003C4EF5" w:rsidRPr="003C4EF5">
        <w:rPr>
          <w:rFonts w:ascii="Times New Roman" w:hAnsi="Times New Roman" w:cs="Times New Roman"/>
          <w:i/>
          <w:sz w:val="24"/>
          <w:szCs w:val="24"/>
        </w:rPr>
        <w:t xml:space="preserve">Barbarą </w:t>
      </w:r>
      <w:proofErr w:type="spellStart"/>
      <w:r w:rsidR="003C4EF5" w:rsidRPr="003C4EF5">
        <w:rPr>
          <w:rFonts w:ascii="Times New Roman" w:hAnsi="Times New Roman" w:cs="Times New Roman"/>
          <w:i/>
          <w:sz w:val="24"/>
          <w:szCs w:val="24"/>
        </w:rPr>
        <w:t>Kapruziak</w:t>
      </w:r>
      <w:proofErr w:type="spellEnd"/>
      <w:r w:rsidR="003C4EF5" w:rsidRPr="003C4EF5">
        <w:rPr>
          <w:rFonts w:ascii="Times New Roman" w:hAnsi="Times New Roman" w:cs="Times New Roman"/>
          <w:i/>
          <w:sz w:val="24"/>
          <w:szCs w:val="24"/>
        </w:rPr>
        <w:t>, konsultantem</w:t>
      </w:r>
    </w:p>
    <w:p w:rsidR="00100549" w:rsidRPr="00C247D5" w:rsidRDefault="003C4EF5" w:rsidP="00A97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0549" w:rsidRPr="003C4EF5" w:rsidRDefault="00100549" w:rsidP="00A97B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7BB">
        <w:rPr>
          <w:rFonts w:ascii="Times New Roman" w:hAnsi="Times New Roman" w:cs="Times New Roman"/>
          <w:sz w:val="24"/>
          <w:szCs w:val="24"/>
        </w:rPr>
        <w:t xml:space="preserve">Zorganizowano, drugą z cyklu, sesję roboczą nt </w:t>
      </w:r>
      <w:r w:rsidRPr="00F467BB">
        <w:rPr>
          <w:rFonts w:ascii="Times New Roman" w:hAnsi="Times New Roman" w:cs="Times New Roman"/>
          <w:i/>
          <w:sz w:val="24"/>
          <w:szCs w:val="24"/>
        </w:rPr>
        <w:t>Charakterystyki stanowisk pracy, analizy zagrożeń i wyboru metody oszacowania ryzyka zawodowego na stanowiskach pracy Kuratorium Oświaty w Łodzi. Propozycje działań naprawczych lub korygujących</w:t>
      </w:r>
      <w:r w:rsidRPr="00F467BB">
        <w:rPr>
          <w:rFonts w:ascii="Times New Roman" w:hAnsi="Times New Roman" w:cs="Times New Roman"/>
          <w:sz w:val="24"/>
          <w:szCs w:val="24"/>
        </w:rPr>
        <w:t>. Celem sesji jest aktualizowan</w:t>
      </w:r>
      <w:r w:rsidR="006436A7">
        <w:rPr>
          <w:rFonts w:ascii="Times New Roman" w:hAnsi="Times New Roman" w:cs="Times New Roman"/>
          <w:sz w:val="24"/>
          <w:szCs w:val="24"/>
        </w:rPr>
        <w:t xml:space="preserve">ie i uzupełnienie dokumentacji </w:t>
      </w:r>
      <w:r w:rsidRPr="00F467BB">
        <w:rPr>
          <w:rFonts w:ascii="Times New Roman" w:hAnsi="Times New Roman" w:cs="Times New Roman"/>
          <w:sz w:val="24"/>
          <w:szCs w:val="24"/>
        </w:rPr>
        <w:t>wymaganej przepisami państwowymi w tym zakresie. Sesja dotyczyła kolejnych stanowisk pracy w Kurator</w:t>
      </w:r>
      <w:r w:rsidR="003C4EF5">
        <w:rPr>
          <w:rFonts w:ascii="Times New Roman" w:hAnsi="Times New Roman" w:cs="Times New Roman"/>
          <w:sz w:val="24"/>
          <w:szCs w:val="24"/>
        </w:rPr>
        <w:t xml:space="preserve">ium: archiwisty i informatyka. </w:t>
      </w:r>
      <w:r w:rsidR="003C4EF5" w:rsidRPr="003C4EF5">
        <w:rPr>
          <w:rFonts w:ascii="Times New Roman" w:hAnsi="Times New Roman" w:cs="Times New Roman"/>
          <w:i/>
          <w:sz w:val="24"/>
          <w:szCs w:val="24"/>
        </w:rPr>
        <w:t>Zdzisław Anglart, konsultant</w:t>
      </w:r>
    </w:p>
    <w:p w:rsidR="00100549" w:rsidRPr="00C247D5" w:rsidRDefault="003C4EF5" w:rsidP="00A97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00549" w:rsidRPr="00CF01F0" w:rsidRDefault="00100549" w:rsidP="00A97B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0">
        <w:rPr>
          <w:rFonts w:ascii="Times New Roman" w:hAnsi="Times New Roman" w:cs="Times New Roman"/>
          <w:sz w:val="24"/>
          <w:szCs w:val="24"/>
        </w:rPr>
        <w:t>Zorganizowano zajęcia techniczne badające predy</w:t>
      </w:r>
      <w:r w:rsidR="00CF01F0" w:rsidRPr="00CF01F0">
        <w:rPr>
          <w:rFonts w:ascii="Times New Roman" w:hAnsi="Times New Roman" w:cs="Times New Roman"/>
          <w:sz w:val="24"/>
          <w:szCs w:val="24"/>
        </w:rPr>
        <w:t xml:space="preserve">spozycje manualno-motoryczne </w:t>
      </w:r>
      <w:r w:rsidR="00A94B84">
        <w:rPr>
          <w:rFonts w:ascii="Times New Roman" w:hAnsi="Times New Roman" w:cs="Times New Roman"/>
          <w:sz w:val="24"/>
          <w:szCs w:val="24"/>
        </w:rPr>
        <w:t xml:space="preserve">uczniów z Gimnazjum nr 13.  </w:t>
      </w:r>
      <w:r w:rsidR="00A94B84" w:rsidRPr="00A94B84">
        <w:rPr>
          <w:rFonts w:ascii="Times New Roman" w:hAnsi="Times New Roman" w:cs="Times New Roman"/>
          <w:i/>
          <w:sz w:val="24"/>
          <w:szCs w:val="24"/>
        </w:rPr>
        <w:t>Krzysztof Makowski, konsultant</w:t>
      </w:r>
    </w:p>
    <w:p w:rsidR="00100549" w:rsidRPr="00A94B84" w:rsidRDefault="00A94B84" w:rsidP="00A9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B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00549" w:rsidRPr="00CF01F0" w:rsidRDefault="00100549" w:rsidP="00A97B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84">
        <w:rPr>
          <w:rFonts w:ascii="Times New Roman" w:hAnsi="Times New Roman" w:cs="Times New Roman"/>
          <w:i/>
          <w:sz w:val="24"/>
          <w:szCs w:val="24"/>
        </w:rPr>
        <w:t>Maria Michalak</w:t>
      </w:r>
      <w:r w:rsidRPr="00CF01F0">
        <w:rPr>
          <w:rFonts w:ascii="Times New Roman" w:hAnsi="Times New Roman" w:cs="Times New Roman"/>
          <w:sz w:val="24"/>
          <w:szCs w:val="24"/>
        </w:rPr>
        <w:t xml:space="preserve">, w ramach działań promocyjnych zawodów branży tekstylno-odzieżowej, wzięła udział w pracach komisji konkursowej – zespole jurorów, w międzyszkolnym konkursie organizowanym  przez Zespół Szkół Zawodowych Specjalnych nr 2 w Łodzi pt. </w:t>
      </w:r>
      <w:r w:rsidRPr="00CF01F0">
        <w:rPr>
          <w:rFonts w:ascii="Times New Roman" w:hAnsi="Times New Roman" w:cs="Times New Roman"/>
          <w:i/>
          <w:sz w:val="24"/>
          <w:szCs w:val="24"/>
        </w:rPr>
        <w:t>Tańcowała włóczka z nitką</w:t>
      </w:r>
      <w:r w:rsidRPr="00CF01F0">
        <w:rPr>
          <w:rFonts w:ascii="Times New Roman" w:hAnsi="Times New Roman" w:cs="Times New Roman"/>
          <w:sz w:val="24"/>
          <w:szCs w:val="24"/>
        </w:rPr>
        <w:t>.</w:t>
      </w:r>
    </w:p>
    <w:p w:rsidR="00100549" w:rsidRPr="00B10958" w:rsidRDefault="00B10958" w:rsidP="00B10958">
      <w:pPr>
        <w:spacing w:after="0" w:line="360" w:lineRule="auto"/>
        <w:jc w:val="both"/>
        <w:rPr>
          <w:color w:val="000000" w:themeColor="text1"/>
        </w:rPr>
      </w:pPr>
      <w:r w:rsidRPr="00B109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:rsidR="00E557B8" w:rsidRPr="00E557B8" w:rsidRDefault="00E557B8" w:rsidP="00A97B1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B8">
        <w:rPr>
          <w:rFonts w:ascii="Times New Roman" w:hAnsi="Times New Roman" w:cs="Times New Roman"/>
          <w:sz w:val="24"/>
          <w:szCs w:val="24"/>
        </w:rPr>
        <w:t xml:space="preserve">Zorganizowano i przeprowadzono konsultacje grupowe poświęcone wykorzystaniu nowego modelu kalkulatora EWD do analizowania wyników egzaminu maturalnego z matematyki. Organizacja i prowadzenie: </w:t>
      </w:r>
      <w:r w:rsidRPr="00647A7A">
        <w:rPr>
          <w:rFonts w:ascii="Times New Roman" w:hAnsi="Times New Roman" w:cs="Times New Roman"/>
          <w:i/>
          <w:sz w:val="24"/>
          <w:szCs w:val="24"/>
        </w:rPr>
        <w:t xml:space="preserve">Jacek </w:t>
      </w:r>
      <w:proofErr w:type="spellStart"/>
      <w:r w:rsidRPr="00647A7A">
        <w:rPr>
          <w:rFonts w:ascii="Times New Roman" w:hAnsi="Times New Roman" w:cs="Times New Roman"/>
          <w:i/>
          <w:sz w:val="24"/>
          <w:szCs w:val="24"/>
        </w:rPr>
        <w:t>Człapiński</w:t>
      </w:r>
      <w:proofErr w:type="spellEnd"/>
      <w:r w:rsidRPr="00647A7A">
        <w:rPr>
          <w:rFonts w:ascii="Times New Roman" w:hAnsi="Times New Roman" w:cs="Times New Roman"/>
          <w:i/>
          <w:sz w:val="24"/>
          <w:szCs w:val="24"/>
        </w:rPr>
        <w:t xml:space="preserve"> - doradca metodyczny</w:t>
      </w:r>
    </w:p>
    <w:p w:rsidR="00E557B8" w:rsidRPr="00E557B8" w:rsidRDefault="006E480B" w:rsidP="00A97B1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7B8" w:rsidRPr="00131077" w:rsidRDefault="00E557B8" w:rsidP="00A97B1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77">
        <w:rPr>
          <w:rFonts w:ascii="Times New Roman" w:hAnsi="Times New Roman" w:cs="Times New Roman"/>
          <w:sz w:val="24"/>
          <w:szCs w:val="24"/>
        </w:rPr>
        <w:t xml:space="preserve">Wykonano skład, przygotowano do druku i wydrukowano 4000 egzemplarzy publikacji „Dopalacze”. Prace wykonano we współpracy z Wydziałem Edukacji Urzędu Miasta Łodzi. W Łódzkim Centrum Doskonalenia Nauczycieli i Kształcenia Praktycznego za wykonanie prac odpowiadał: </w:t>
      </w:r>
      <w:r w:rsidRPr="00647A7A">
        <w:rPr>
          <w:rFonts w:ascii="Times New Roman" w:hAnsi="Times New Roman" w:cs="Times New Roman"/>
          <w:i/>
          <w:sz w:val="24"/>
          <w:szCs w:val="24"/>
        </w:rPr>
        <w:t xml:space="preserve">Jacek </w:t>
      </w:r>
      <w:proofErr w:type="spellStart"/>
      <w:r w:rsidRPr="00647A7A">
        <w:rPr>
          <w:rFonts w:ascii="Times New Roman" w:hAnsi="Times New Roman" w:cs="Times New Roman"/>
          <w:i/>
          <w:sz w:val="24"/>
          <w:szCs w:val="24"/>
        </w:rPr>
        <w:t>Głębski</w:t>
      </w:r>
      <w:proofErr w:type="spellEnd"/>
      <w:r w:rsidRPr="00647A7A">
        <w:rPr>
          <w:rFonts w:ascii="Times New Roman" w:hAnsi="Times New Roman" w:cs="Times New Roman"/>
          <w:i/>
          <w:sz w:val="24"/>
          <w:szCs w:val="24"/>
        </w:rPr>
        <w:t xml:space="preserve"> - specjalista</w:t>
      </w:r>
    </w:p>
    <w:p w:rsidR="00E557B8" w:rsidRPr="00E557B8" w:rsidRDefault="006E480B" w:rsidP="00A97B1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7B8" w:rsidRPr="00E557B8" w:rsidRDefault="00E557B8" w:rsidP="00A97B1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B8">
        <w:rPr>
          <w:rFonts w:ascii="Times New Roman" w:hAnsi="Times New Roman" w:cs="Times New Roman"/>
          <w:sz w:val="24"/>
          <w:szCs w:val="24"/>
        </w:rPr>
        <w:t xml:space="preserve">Dokonano podsumowania kolejnego etapu prac nad przeprowadzeniem III Forum Uczniów Uzdolnionych Informatycznie. Koordynacja: </w:t>
      </w:r>
      <w:r w:rsidRPr="00647A7A">
        <w:rPr>
          <w:rFonts w:ascii="Times New Roman" w:hAnsi="Times New Roman" w:cs="Times New Roman"/>
          <w:i/>
          <w:sz w:val="24"/>
          <w:szCs w:val="24"/>
        </w:rPr>
        <w:t>Sławomir Szaruga - konsultant</w:t>
      </w:r>
    </w:p>
    <w:p w:rsidR="00E557B8" w:rsidRPr="00E557B8" w:rsidRDefault="006E480B" w:rsidP="00A97B1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7B8" w:rsidRPr="00E557B8" w:rsidRDefault="00E557B8" w:rsidP="00A97B1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B8">
        <w:rPr>
          <w:rFonts w:ascii="Times New Roman" w:hAnsi="Times New Roman" w:cs="Times New Roman"/>
          <w:sz w:val="24"/>
          <w:szCs w:val="24"/>
        </w:rPr>
        <w:t>Podjęto prace polegające na zorganizowaniu zajęć modelowych z informatyki dla uczniów I Liceum Ogólnokształcącego w Kutnie. Szkoła ta od lat uczestniczy w warsztatach organizowanych w ramach działań Akademii Młodych Twórców. Koordynacja: Sławomir Szaruga - konsultant</w:t>
      </w:r>
    </w:p>
    <w:p w:rsidR="00E557B8" w:rsidRPr="00E557B8" w:rsidRDefault="006E480B" w:rsidP="00A97B1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36A7" w:rsidRDefault="00E557B8" w:rsidP="00C362A0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6A7">
        <w:rPr>
          <w:rFonts w:ascii="Times New Roman" w:hAnsi="Times New Roman" w:cs="Times New Roman"/>
          <w:sz w:val="24"/>
          <w:szCs w:val="24"/>
        </w:rPr>
        <w:t>Przeprowadzono szkolenie rady pedagogicznej Szkoły Podstawowej nr 10 w Łodzi „Wykorzystanie wyników sprawdzianu po szóstej klasie do pop</w:t>
      </w:r>
      <w:r w:rsidR="006436A7">
        <w:rPr>
          <w:rFonts w:ascii="Times New Roman" w:hAnsi="Times New Roman" w:cs="Times New Roman"/>
          <w:sz w:val="24"/>
          <w:szCs w:val="24"/>
        </w:rPr>
        <w:t>rawy efektywności kształcenia”.</w:t>
      </w:r>
    </w:p>
    <w:p w:rsidR="00E557B8" w:rsidRPr="006436A7" w:rsidRDefault="00E557B8" w:rsidP="00C362A0">
      <w:pPr>
        <w:pStyle w:val="Akapitzlist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436A7">
        <w:rPr>
          <w:rFonts w:ascii="Times New Roman" w:hAnsi="Times New Roman" w:cs="Times New Roman"/>
          <w:sz w:val="24"/>
          <w:szCs w:val="24"/>
        </w:rPr>
        <w:t>Organizator</w:t>
      </w:r>
      <w:r w:rsidR="006436A7" w:rsidRPr="006436A7">
        <w:rPr>
          <w:rFonts w:ascii="Times New Roman" w:hAnsi="Times New Roman" w:cs="Times New Roman"/>
          <w:sz w:val="24"/>
          <w:szCs w:val="24"/>
        </w:rPr>
        <w:t xml:space="preserve"> i prowadzący</w:t>
      </w:r>
      <w:r w:rsidR="006436A7">
        <w:rPr>
          <w:rFonts w:ascii="Times New Roman" w:hAnsi="Times New Roman" w:cs="Times New Roman"/>
          <w:sz w:val="24"/>
          <w:szCs w:val="24"/>
        </w:rPr>
        <w:t xml:space="preserve">: </w:t>
      </w:r>
      <w:r w:rsidR="006436A7" w:rsidRPr="00C362A0">
        <w:rPr>
          <w:rFonts w:ascii="Times New Roman" w:hAnsi="Times New Roman" w:cs="Times New Roman"/>
          <w:i/>
          <w:sz w:val="24"/>
          <w:szCs w:val="24"/>
        </w:rPr>
        <w:t>Kazimierz Żylak</w:t>
      </w:r>
      <w:r w:rsidR="006436A7">
        <w:rPr>
          <w:rFonts w:ascii="Times New Roman" w:hAnsi="Times New Roman" w:cs="Times New Roman"/>
          <w:sz w:val="24"/>
          <w:szCs w:val="24"/>
        </w:rPr>
        <w:t xml:space="preserve"> </w:t>
      </w:r>
      <w:r w:rsidR="006E480B" w:rsidRPr="006436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362A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57B8" w:rsidRPr="00647A7A" w:rsidRDefault="00E557B8" w:rsidP="00A97B1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7B8">
        <w:rPr>
          <w:rFonts w:ascii="Times New Roman" w:hAnsi="Times New Roman" w:cs="Times New Roman"/>
          <w:sz w:val="24"/>
          <w:szCs w:val="24"/>
        </w:rPr>
        <w:t>Zorganizowano spotkanie informacyjne nt. „Erasmus+. Edukacja szkolna” dla nauczycieli i dyrektorów szkół podstawowych i gimnazjów ze Zgierza. Spotkanie zorganizowano na wniosek Marka Lipca - naczelnika Urzędu Miasta Zgierza. W spotkaniu uczestniczył</w:t>
      </w:r>
      <w:r w:rsidR="00D74656">
        <w:rPr>
          <w:rFonts w:ascii="Times New Roman" w:hAnsi="Times New Roman" w:cs="Times New Roman"/>
          <w:sz w:val="24"/>
          <w:szCs w:val="24"/>
        </w:rPr>
        <w:t>o 20 </w:t>
      </w:r>
      <w:r w:rsidRPr="00E557B8">
        <w:rPr>
          <w:rFonts w:ascii="Times New Roman" w:hAnsi="Times New Roman" w:cs="Times New Roman"/>
          <w:sz w:val="24"/>
          <w:szCs w:val="24"/>
        </w:rPr>
        <w:t xml:space="preserve">osób. Spotkanie prowadziły: </w:t>
      </w:r>
      <w:r w:rsidRPr="00C362A0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C362A0">
        <w:rPr>
          <w:rFonts w:ascii="Times New Roman" w:hAnsi="Times New Roman" w:cs="Times New Roman"/>
          <w:i/>
          <w:sz w:val="24"/>
          <w:szCs w:val="24"/>
        </w:rPr>
        <w:t>Wrąbel</w:t>
      </w:r>
      <w:proofErr w:type="spellEnd"/>
      <w:r w:rsidRPr="00C362A0">
        <w:rPr>
          <w:rFonts w:ascii="Times New Roman" w:hAnsi="Times New Roman" w:cs="Times New Roman"/>
          <w:i/>
          <w:sz w:val="24"/>
          <w:szCs w:val="24"/>
        </w:rPr>
        <w:t xml:space="preserve"> - konsultant</w:t>
      </w:r>
      <w:r w:rsidRPr="00E557B8">
        <w:rPr>
          <w:rFonts w:ascii="Times New Roman" w:hAnsi="Times New Roman" w:cs="Times New Roman"/>
          <w:sz w:val="24"/>
          <w:szCs w:val="24"/>
        </w:rPr>
        <w:t xml:space="preserve">, </w:t>
      </w:r>
      <w:r w:rsidRPr="00647A7A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647A7A">
        <w:rPr>
          <w:rFonts w:ascii="Times New Roman" w:hAnsi="Times New Roman" w:cs="Times New Roman"/>
          <w:i/>
          <w:sz w:val="24"/>
          <w:szCs w:val="24"/>
        </w:rPr>
        <w:t>Koludo</w:t>
      </w:r>
      <w:proofErr w:type="spellEnd"/>
      <w:r w:rsidRPr="00647A7A">
        <w:rPr>
          <w:rFonts w:ascii="Times New Roman" w:hAnsi="Times New Roman" w:cs="Times New Roman"/>
          <w:i/>
          <w:sz w:val="24"/>
          <w:szCs w:val="24"/>
        </w:rPr>
        <w:t xml:space="preserve"> - konsultant</w:t>
      </w:r>
    </w:p>
    <w:p w:rsidR="00E557B8" w:rsidRPr="00E557B8" w:rsidRDefault="00D74656" w:rsidP="00A97B1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7B8" w:rsidRPr="00E557B8" w:rsidRDefault="00E557B8" w:rsidP="00A97B1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B8">
        <w:rPr>
          <w:rFonts w:ascii="Times New Roman" w:hAnsi="Times New Roman" w:cs="Times New Roman"/>
          <w:sz w:val="24"/>
          <w:szCs w:val="24"/>
        </w:rPr>
        <w:t>Zakończono cykl dwóch spotkań z Radą Pedagogiczn</w:t>
      </w:r>
      <w:r w:rsidR="00D74656">
        <w:rPr>
          <w:rFonts w:ascii="Times New Roman" w:hAnsi="Times New Roman" w:cs="Times New Roman"/>
          <w:sz w:val="24"/>
          <w:szCs w:val="24"/>
        </w:rPr>
        <w:t>ą I Liceum Ogólnokształcącego w </w:t>
      </w:r>
      <w:r w:rsidRPr="00E557B8">
        <w:rPr>
          <w:rFonts w:ascii="Times New Roman" w:hAnsi="Times New Roman" w:cs="Times New Roman"/>
          <w:sz w:val="24"/>
          <w:szCs w:val="24"/>
        </w:rPr>
        <w:t>Łodzi. Spotkania zostały przep</w:t>
      </w:r>
      <w:r w:rsidR="00D74656">
        <w:rPr>
          <w:rFonts w:ascii="Times New Roman" w:hAnsi="Times New Roman" w:cs="Times New Roman"/>
          <w:sz w:val="24"/>
          <w:szCs w:val="24"/>
        </w:rPr>
        <w:t xml:space="preserve">rowadzone w formie </w:t>
      </w:r>
      <w:r w:rsidRPr="00E557B8">
        <w:rPr>
          <w:rFonts w:ascii="Times New Roman" w:hAnsi="Times New Roman" w:cs="Times New Roman"/>
          <w:sz w:val="24"/>
          <w:szCs w:val="24"/>
        </w:rPr>
        <w:t xml:space="preserve">warsztatów. Tematyka dotyczyła wykorzystania programu </w:t>
      </w:r>
      <w:proofErr w:type="spellStart"/>
      <w:r w:rsidRPr="00E557B8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E557B8">
        <w:rPr>
          <w:rFonts w:ascii="Times New Roman" w:hAnsi="Times New Roman" w:cs="Times New Roman"/>
          <w:sz w:val="24"/>
          <w:szCs w:val="24"/>
        </w:rPr>
        <w:t xml:space="preserve"> w procesie kształcenia. Szczególną uwagę zwrócono na metodyczny aspekt wykorzystania tego programu w procesie zespołowego tworzenia uczniowskich projektów. W spotkaniach uczestniczył</w:t>
      </w:r>
      <w:r w:rsidR="00D74656">
        <w:rPr>
          <w:rFonts w:ascii="Times New Roman" w:hAnsi="Times New Roman" w:cs="Times New Roman"/>
          <w:sz w:val="24"/>
          <w:szCs w:val="24"/>
        </w:rPr>
        <w:t>o 13 nauczycieli. Organizacja i </w:t>
      </w:r>
      <w:r w:rsidRPr="00E557B8">
        <w:rPr>
          <w:rFonts w:ascii="Times New Roman" w:hAnsi="Times New Roman" w:cs="Times New Roman"/>
          <w:sz w:val="24"/>
          <w:szCs w:val="24"/>
        </w:rPr>
        <w:t xml:space="preserve">prowadzenie: </w:t>
      </w:r>
      <w:r w:rsidRPr="00647A7A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647A7A">
        <w:rPr>
          <w:rFonts w:ascii="Times New Roman" w:hAnsi="Times New Roman" w:cs="Times New Roman"/>
          <w:i/>
          <w:sz w:val="24"/>
          <w:szCs w:val="24"/>
        </w:rPr>
        <w:t>Koludo</w:t>
      </w:r>
      <w:proofErr w:type="spellEnd"/>
      <w:r w:rsidRPr="00647A7A">
        <w:rPr>
          <w:rFonts w:ascii="Times New Roman" w:hAnsi="Times New Roman" w:cs="Times New Roman"/>
          <w:i/>
          <w:sz w:val="24"/>
          <w:szCs w:val="24"/>
        </w:rPr>
        <w:t xml:space="preserve"> - konsultant</w:t>
      </w:r>
    </w:p>
    <w:p w:rsidR="00E557B8" w:rsidRPr="00E557B8" w:rsidRDefault="00D74656" w:rsidP="00A97B1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E557B8" w:rsidRPr="00E557B8" w:rsidRDefault="00E557B8" w:rsidP="00A97B1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B8">
        <w:rPr>
          <w:rFonts w:ascii="Times New Roman" w:hAnsi="Times New Roman" w:cs="Times New Roman"/>
          <w:sz w:val="24"/>
          <w:szCs w:val="24"/>
        </w:rPr>
        <w:t>Zakończono 20-godzinny kurs informatyczny „Mistrz</w:t>
      </w:r>
      <w:r w:rsidR="00D74656">
        <w:rPr>
          <w:rFonts w:ascii="Times New Roman" w:hAnsi="Times New Roman" w:cs="Times New Roman"/>
          <w:sz w:val="24"/>
          <w:szCs w:val="24"/>
        </w:rPr>
        <w:t>owie kodowania. Programowanie w </w:t>
      </w:r>
      <w:r w:rsidRPr="00E557B8">
        <w:rPr>
          <w:rFonts w:ascii="Times New Roman" w:hAnsi="Times New Roman" w:cs="Times New Roman"/>
          <w:sz w:val="24"/>
          <w:szCs w:val="24"/>
        </w:rPr>
        <w:t xml:space="preserve">środowisku </w:t>
      </w:r>
      <w:proofErr w:type="spellStart"/>
      <w:r w:rsidRPr="00E557B8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E557B8">
        <w:rPr>
          <w:rFonts w:ascii="Times New Roman" w:hAnsi="Times New Roman" w:cs="Times New Roman"/>
          <w:sz w:val="24"/>
          <w:szCs w:val="24"/>
        </w:rPr>
        <w:t xml:space="preserve">”. Kurs prowadziły Lidia </w:t>
      </w:r>
      <w:proofErr w:type="spellStart"/>
      <w:r w:rsidRPr="00E557B8">
        <w:rPr>
          <w:rFonts w:ascii="Times New Roman" w:hAnsi="Times New Roman" w:cs="Times New Roman"/>
          <w:sz w:val="24"/>
          <w:szCs w:val="24"/>
        </w:rPr>
        <w:t>Aparta</w:t>
      </w:r>
      <w:proofErr w:type="spellEnd"/>
      <w:r w:rsidRPr="00E557B8">
        <w:rPr>
          <w:rFonts w:ascii="Times New Roman" w:hAnsi="Times New Roman" w:cs="Times New Roman"/>
          <w:sz w:val="24"/>
          <w:szCs w:val="24"/>
        </w:rPr>
        <w:t xml:space="preserve"> i Wiesława Bednarska - trenerki przygotowane w ramach programu „Mistrzowie kodowania” do prowadzenia tego typu szkoleń. Tematyka szkolenia jest zgodna z projekt</w:t>
      </w:r>
      <w:r w:rsidR="00D74656">
        <w:rPr>
          <w:rFonts w:ascii="Times New Roman" w:hAnsi="Times New Roman" w:cs="Times New Roman"/>
          <w:sz w:val="24"/>
          <w:szCs w:val="24"/>
        </w:rPr>
        <w:t>em nowej podstawy programowej z </w:t>
      </w:r>
      <w:r w:rsidRPr="00E557B8">
        <w:rPr>
          <w:rFonts w:ascii="Times New Roman" w:hAnsi="Times New Roman" w:cs="Times New Roman"/>
          <w:sz w:val="24"/>
          <w:szCs w:val="24"/>
        </w:rPr>
        <w:t xml:space="preserve">informatyki, w której szczególną uwagę zwrócono na konieczność kształtowania umiejętności programowania we wczesnych etapach edukacyjnych. Organizacja: </w:t>
      </w:r>
      <w:r w:rsidRPr="00647A7A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647A7A">
        <w:rPr>
          <w:rFonts w:ascii="Times New Roman" w:hAnsi="Times New Roman" w:cs="Times New Roman"/>
          <w:i/>
          <w:sz w:val="24"/>
          <w:szCs w:val="24"/>
        </w:rPr>
        <w:t>Koludo</w:t>
      </w:r>
      <w:proofErr w:type="spellEnd"/>
      <w:r w:rsidRPr="00647A7A">
        <w:rPr>
          <w:rFonts w:ascii="Times New Roman" w:hAnsi="Times New Roman" w:cs="Times New Roman"/>
          <w:i/>
          <w:sz w:val="24"/>
          <w:szCs w:val="24"/>
        </w:rPr>
        <w:t xml:space="preserve"> - konsultant</w:t>
      </w:r>
    </w:p>
    <w:p w:rsidR="00100549" w:rsidRPr="00545AA2" w:rsidRDefault="00100549" w:rsidP="00A97B1A">
      <w:pPr>
        <w:spacing w:after="0" w:line="360" w:lineRule="auto"/>
        <w:ind w:left="426"/>
        <w:jc w:val="both"/>
        <w:rPr>
          <w:color w:val="FF0000"/>
        </w:rPr>
      </w:pPr>
    </w:p>
    <w:p w:rsidR="00100549" w:rsidRDefault="001005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549" w:rsidRDefault="001005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549" w:rsidRDefault="001005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549" w:rsidRDefault="001005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549" w:rsidRDefault="001005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7C69" w:rsidRPr="00AD55D2" w:rsidRDefault="00107C69" w:rsidP="00107C6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AD55D2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100549" w:rsidRDefault="001005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549" w:rsidRDefault="00100549" w:rsidP="00107C6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549" w:rsidRPr="00AD55D2" w:rsidRDefault="001005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AD55D2" w:rsidP="0072416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724160" w:rsidRPr="00AD55D2" w:rsidRDefault="00724160" w:rsidP="0072416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D55D2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724160" w:rsidRPr="00AD55D2" w:rsidRDefault="00724160" w:rsidP="00724160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7174D9" w:rsidRPr="00EE6E03" w:rsidRDefault="007174D9" w:rsidP="00230DBB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5D6A66" w:rsidRPr="00EE6E03" w:rsidRDefault="005D6A66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sectPr w:rsidR="005D6A66" w:rsidRPr="00EE6E03" w:rsidSect="005B32AE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D4" w:rsidRDefault="002E78D4" w:rsidP="00AE7438">
      <w:pPr>
        <w:spacing w:after="0" w:line="240" w:lineRule="auto"/>
      </w:pPr>
      <w:r>
        <w:separator/>
      </w:r>
    </w:p>
  </w:endnote>
  <w:endnote w:type="continuationSeparator" w:id="0">
    <w:p w:rsidR="002E78D4" w:rsidRDefault="002E78D4" w:rsidP="00A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891"/>
      <w:docPartObj>
        <w:docPartGallery w:val="Page Numbers (Bottom of Page)"/>
        <w:docPartUnique/>
      </w:docPartObj>
    </w:sdtPr>
    <w:sdtContent>
      <w:p w:rsidR="003C4EF5" w:rsidRDefault="00284615" w:rsidP="00C17A65">
        <w:pPr>
          <w:pStyle w:val="Stopka"/>
          <w:jc w:val="center"/>
        </w:pPr>
        <w:fldSimple w:instr=" PAGE   \* MERGEFORMAT ">
          <w:r w:rsidR="003D23A9">
            <w:rPr>
              <w:noProof/>
            </w:rPr>
            <w:t>8</w:t>
          </w:r>
        </w:fldSimple>
      </w:p>
    </w:sdtContent>
  </w:sdt>
  <w:p w:rsidR="003C4EF5" w:rsidRDefault="003C4E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D4" w:rsidRDefault="002E78D4" w:rsidP="00AE7438">
      <w:pPr>
        <w:spacing w:after="0" w:line="240" w:lineRule="auto"/>
      </w:pPr>
      <w:r>
        <w:separator/>
      </w:r>
    </w:p>
  </w:footnote>
  <w:footnote w:type="continuationSeparator" w:id="0">
    <w:p w:rsidR="002E78D4" w:rsidRDefault="002E78D4" w:rsidP="00AE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13B35EDE"/>
    <w:multiLevelType w:val="hybridMultilevel"/>
    <w:tmpl w:val="52B44B86"/>
    <w:lvl w:ilvl="0" w:tplc="CEE4BBD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269D7F8B"/>
    <w:multiLevelType w:val="multilevel"/>
    <w:tmpl w:val="C4FA1DD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>
    <w:nsid w:val="26DE40E7"/>
    <w:multiLevelType w:val="hybridMultilevel"/>
    <w:tmpl w:val="3452B0B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7831627"/>
    <w:multiLevelType w:val="hybridMultilevel"/>
    <w:tmpl w:val="2FF05B16"/>
    <w:lvl w:ilvl="0" w:tplc="0A440E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1477"/>
    <w:multiLevelType w:val="hybridMultilevel"/>
    <w:tmpl w:val="9C980258"/>
    <w:lvl w:ilvl="0" w:tplc="54744C46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AE95B06"/>
    <w:multiLevelType w:val="hybridMultilevel"/>
    <w:tmpl w:val="96443098"/>
    <w:lvl w:ilvl="0" w:tplc="95568E2A">
      <w:start w:val="2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D95"/>
    <w:multiLevelType w:val="hybridMultilevel"/>
    <w:tmpl w:val="82243AC8"/>
    <w:lvl w:ilvl="0" w:tplc="AE78B65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65FD5"/>
    <w:multiLevelType w:val="hybridMultilevel"/>
    <w:tmpl w:val="EAA67850"/>
    <w:lvl w:ilvl="0" w:tplc="02C81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184A68"/>
    <w:multiLevelType w:val="hybridMultilevel"/>
    <w:tmpl w:val="88DCEB26"/>
    <w:lvl w:ilvl="0" w:tplc="23C0FEFA">
      <w:start w:val="28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97C8D"/>
    <w:multiLevelType w:val="hybridMultilevel"/>
    <w:tmpl w:val="F084813A"/>
    <w:lvl w:ilvl="0" w:tplc="22F8C588">
      <w:start w:val="29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901C1"/>
    <w:multiLevelType w:val="hybridMultilevel"/>
    <w:tmpl w:val="080C2E14"/>
    <w:lvl w:ilvl="0" w:tplc="0A50EC22">
      <w:start w:val="26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B39E3"/>
    <w:multiLevelType w:val="hybridMultilevel"/>
    <w:tmpl w:val="E8CA51F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55B846C8"/>
    <w:multiLevelType w:val="hybridMultilevel"/>
    <w:tmpl w:val="CB367CE0"/>
    <w:lvl w:ilvl="0" w:tplc="32E011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377F3"/>
    <w:multiLevelType w:val="hybridMultilevel"/>
    <w:tmpl w:val="45A8B4AC"/>
    <w:lvl w:ilvl="0" w:tplc="1F5A4B7E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24B9"/>
    <w:multiLevelType w:val="hybridMultilevel"/>
    <w:tmpl w:val="29DE98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E992E5E"/>
    <w:multiLevelType w:val="hybridMultilevel"/>
    <w:tmpl w:val="2B20E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A2B2F"/>
    <w:multiLevelType w:val="hybridMultilevel"/>
    <w:tmpl w:val="79482104"/>
    <w:lvl w:ilvl="0" w:tplc="037042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757223F"/>
    <w:multiLevelType w:val="hybridMultilevel"/>
    <w:tmpl w:val="EB7A2904"/>
    <w:lvl w:ilvl="0" w:tplc="20C21C46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12"/>
  </w:num>
  <w:num w:numId="11">
    <w:abstractNumId w:val="16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  <w:num w:numId="16">
    <w:abstractNumId w:val="11"/>
  </w:num>
  <w:num w:numId="17">
    <w:abstractNumId w:val="18"/>
  </w:num>
  <w:num w:numId="18">
    <w:abstractNumId w:val="9"/>
  </w:num>
  <w:num w:numId="1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67"/>
    <w:rsid w:val="0000143E"/>
    <w:rsid w:val="00005E3B"/>
    <w:rsid w:val="00013A6E"/>
    <w:rsid w:val="0002260B"/>
    <w:rsid w:val="00023CD2"/>
    <w:rsid w:val="0002643A"/>
    <w:rsid w:val="00033F28"/>
    <w:rsid w:val="000364C9"/>
    <w:rsid w:val="00061638"/>
    <w:rsid w:val="000617FD"/>
    <w:rsid w:val="00066E89"/>
    <w:rsid w:val="00073A63"/>
    <w:rsid w:val="000753A8"/>
    <w:rsid w:val="00076A9D"/>
    <w:rsid w:val="00081437"/>
    <w:rsid w:val="00081A4A"/>
    <w:rsid w:val="00094C85"/>
    <w:rsid w:val="00095FE3"/>
    <w:rsid w:val="000A1445"/>
    <w:rsid w:val="000A5625"/>
    <w:rsid w:val="000B2AE0"/>
    <w:rsid w:val="000B4518"/>
    <w:rsid w:val="000C172E"/>
    <w:rsid w:val="000C2397"/>
    <w:rsid w:val="000C6AE0"/>
    <w:rsid w:val="000C704D"/>
    <w:rsid w:val="000D1DDD"/>
    <w:rsid w:val="000E02D3"/>
    <w:rsid w:val="000E20EC"/>
    <w:rsid w:val="000E38CF"/>
    <w:rsid w:val="000F04F5"/>
    <w:rsid w:val="000F64CB"/>
    <w:rsid w:val="00100549"/>
    <w:rsid w:val="00105F91"/>
    <w:rsid w:val="00107C69"/>
    <w:rsid w:val="001128A9"/>
    <w:rsid w:val="00120FD2"/>
    <w:rsid w:val="001249A2"/>
    <w:rsid w:val="001253A9"/>
    <w:rsid w:val="00131077"/>
    <w:rsid w:val="001407AC"/>
    <w:rsid w:val="00141D00"/>
    <w:rsid w:val="00144D2B"/>
    <w:rsid w:val="00150784"/>
    <w:rsid w:val="001535E0"/>
    <w:rsid w:val="00185A96"/>
    <w:rsid w:val="001A11C3"/>
    <w:rsid w:val="001A28F1"/>
    <w:rsid w:val="001B31D0"/>
    <w:rsid w:val="001B76DF"/>
    <w:rsid w:val="001C110E"/>
    <w:rsid w:val="001C7A1C"/>
    <w:rsid w:val="001D01A9"/>
    <w:rsid w:val="001E3CCF"/>
    <w:rsid w:val="001F2FD9"/>
    <w:rsid w:val="001F7A92"/>
    <w:rsid w:val="00200851"/>
    <w:rsid w:val="0020391E"/>
    <w:rsid w:val="00204198"/>
    <w:rsid w:val="002054BE"/>
    <w:rsid w:val="002069E8"/>
    <w:rsid w:val="00212F70"/>
    <w:rsid w:val="002203D5"/>
    <w:rsid w:val="00221708"/>
    <w:rsid w:val="00223FBC"/>
    <w:rsid w:val="002257E9"/>
    <w:rsid w:val="0022735F"/>
    <w:rsid w:val="00230DBB"/>
    <w:rsid w:val="002444A0"/>
    <w:rsid w:val="00246A2F"/>
    <w:rsid w:val="00246A6A"/>
    <w:rsid w:val="002566D5"/>
    <w:rsid w:val="00261DAB"/>
    <w:rsid w:val="00264363"/>
    <w:rsid w:val="002643E6"/>
    <w:rsid w:val="00271E94"/>
    <w:rsid w:val="0027451D"/>
    <w:rsid w:val="00276579"/>
    <w:rsid w:val="002833C0"/>
    <w:rsid w:val="00283FAE"/>
    <w:rsid w:val="00284615"/>
    <w:rsid w:val="002942A2"/>
    <w:rsid w:val="002944BB"/>
    <w:rsid w:val="0029514B"/>
    <w:rsid w:val="00295D99"/>
    <w:rsid w:val="002A3949"/>
    <w:rsid w:val="002B2F2A"/>
    <w:rsid w:val="002C07EE"/>
    <w:rsid w:val="002C1101"/>
    <w:rsid w:val="002C17B4"/>
    <w:rsid w:val="002C3266"/>
    <w:rsid w:val="002C447F"/>
    <w:rsid w:val="002D6E83"/>
    <w:rsid w:val="002E6B31"/>
    <w:rsid w:val="002E78D4"/>
    <w:rsid w:val="002F7352"/>
    <w:rsid w:val="00310EDD"/>
    <w:rsid w:val="00317D1C"/>
    <w:rsid w:val="00321524"/>
    <w:rsid w:val="00321A19"/>
    <w:rsid w:val="00321A7B"/>
    <w:rsid w:val="00325BB8"/>
    <w:rsid w:val="00336402"/>
    <w:rsid w:val="0034139B"/>
    <w:rsid w:val="003415F2"/>
    <w:rsid w:val="00347958"/>
    <w:rsid w:val="00351E59"/>
    <w:rsid w:val="00353313"/>
    <w:rsid w:val="00354295"/>
    <w:rsid w:val="00356C48"/>
    <w:rsid w:val="00357170"/>
    <w:rsid w:val="00362CE3"/>
    <w:rsid w:val="003641AB"/>
    <w:rsid w:val="003660CF"/>
    <w:rsid w:val="00373BA4"/>
    <w:rsid w:val="00374E42"/>
    <w:rsid w:val="00375184"/>
    <w:rsid w:val="003765B2"/>
    <w:rsid w:val="00376B9B"/>
    <w:rsid w:val="00384007"/>
    <w:rsid w:val="0038680B"/>
    <w:rsid w:val="0038740C"/>
    <w:rsid w:val="003913AC"/>
    <w:rsid w:val="00392667"/>
    <w:rsid w:val="003A7787"/>
    <w:rsid w:val="003B159F"/>
    <w:rsid w:val="003B2F3D"/>
    <w:rsid w:val="003B3E8A"/>
    <w:rsid w:val="003B3EAD"/>
    <w:rsid w:val="003B74D5"/>
    <w:rsid w:val="003C4EF5"/>
    <w:rsid w:val="003C5215"/>
    <w:rsid w:val="003C72FC"/>
    <w:rsid w:val="003D23A9"/>
    <w:rsid w:val="003E034B"/>
    <w:rsid w:val="003E398C"/>
    <w:rsid w:val="003E48CF"/>
    <w:rsid w:val="003F08D2"/>
    <w:rsid w:val="003F35DE"/>
    <w:rsid w:val="003F666A"/>
    <w:rsid w:val="003F7BA7"/>
    <w:rsid w:val="00400224"/>
    <w:rsid w:val="00401815"/>
    <w:rsid w:val="00406A2A"/>
    <w:rsid w:val="00410428"/>
    <w:rsid w:val="0041191D"/>
    <w:rsid w:val="0041302D"/>
    <w:rsid w:val="00417101"/>
    <w:rsid w:val="00421D8A"/>
    <w:rsid w:val="00427559"/>
    <w:rsid w:val="00431E71"/>
    <w:rsid w:val="00433593"/>
    <w:rsid w:val="0043568C"/>
    <w:rsid w:val="00440C79"/>
    <w:rsid w:val="00442BBA"/>
    <w:rsid w:val="00451ABA"/>
    <w:rsid w:val="004546CA"/>
    <w:rsid w:val="00457EC2"/>
    <w:rsid w:val="00464522"/>
    <w:rsid w:val="00480221"/>
    <w:rsid w:val="00487067"/>
    <w:rsid w:val="00487282"/>
    <w:rsid w:val="004964C5"/>
    <w:rsid w:val="00497F72"/>
    <w:rsid w:val="004A0DFD"/>
    <w:rsid w:val="004A6A49"/>
    <w:rsid w:val="004A7721"/>
    <w:rsid w:val="004B34D7"/>
    <w:rsid w:val="004B43D5"/>
    <w:rsid w:val="004C4B0D"/>
    <w:rsid w:val="004C76CD"/>
    <w:rsid w:val="004D0C1E"/>
    <w:rsid w:val="004D2542"/>
    <w:rsid w:val="004E68FA"/>
    <w:rsid w:val="004F0505"/>
    <w:rsid w:val="004F20FF"/>
    <w:rsid w:val="004F41D0"/>
    <w:rsid w:val="00503D70"/>
    <w:rsid w:val="00511B6E"/>
    <w:rsid w:val="00515D8C"/>
    <w:rsid w:val="00517768"/>
    <w:rsid w:val="00522337"/>
    <w:rsid w:val="00526A14"/>
    <w:rsid w:val="00547ADE"/>
    <w:rsid w:val="00550192"/>
    <w:rsid w:val="005549E0"/>
    <w:rsid w:val="005572A2"/>
    <w:rsid w:val="00563233"/>
    <w:rsid w:val="00564249"/>
    <w:rsid w:val="0056467C"/>
    <w:rsid w:val="00580D0B"/>
    <w:rsid w:val="00584046"/>
    <w:rsid w:val="00586BDD"/>
    <w:rsid w:val="00592820"/>
    <w:rsid w:val="0059369E"/>
    <w:rsid w:val="00596FAE"/>
    <w:rsid w:val="0059790E"/>
    <w:rsid w:val="005A2FB9"/>
    <w:rsid w:val="005A5C53"/>
    <w:rsid w:val="005B2777"/>
    <w:rsid w:val="005B3080"/>
    <w:rsid w:val="005B32AE"/>
    <w:rsid w:val="005B438B"/>
    <w:rsid w:val="005C0685"/>
    <w:rsid w:val="005C1B25"/>
    <w:rsid w:val="005C7B2C"/>
    <w:rsid w:val="005D10B1"/>
    <w:rsid w:val="005D12B0"/>
    <w:rsid w:val="005D3FAE"/>
    <w:rsid w:val="005D5675"/>
    <w:rsid w:val="005D5C8E"/>
    <w:rsid w:val="005D6A66"/>
    <w:rsid w:val="005E0460"/>
    <w:rsid w:val="005F25B1"/>
    <w:rsid w:val="005F3D58"/>
    <w:rsid w:val="005F43A9"/>
    <w:rsid w:val="005F5170"/>
    <w:rsid w:val="00600006"/>
    <w:rsid w:val="0061152E"/>
    <w:rsid w:val="006115E3"/>
    <w:rsid w:val="00613576"/>
    <w:rsid w:val="00614687"/>
    <w:rsid w:val="006167D5"/>
    <w:rsid w:val="00621517"/>
    <w:rsid w:val="00634185"/>
    <w:rsid w:val="0063737A"/>
    <w:rsid w:val="00641C09"/>
    <w:rsid w:val="00642812"/>
    <w:rsid w:val="00642A38"/>
    <w:rsid w:val="006436A7"/>
    <w:rsid w:val="00647452"/>
    <w:rsid w:val="00647A7A"/>
    <w:rsid w:val="006607CE"/>
    <w:rsid w:val="00662A9E"/>
    <w:rsid w:val="00667022"/>
    <w:rsid w:val="006717C2"/>
    <w:rsid w:val="00671849"/>
    <w:rsid w:val="00672253"/>
    <w:rsid w:val="00683A14"/>
    <w:rsid w:val="0068618C"/>
    <w:rsid w:val="006870EE"/>
    <w:rsid w:val="00695FDE"/>
    <w:rsid w:val="006A1495"/>
    <w:rsid w:val="006A619B"/>
    <w:rsid w:val="006B55DD"/>
    <w:rsid w:val="006B6E46"/>
    <w:rsid w:val="006C1207"/>
    <w:rsid w:val="006C1D9E"/>
    <w:rsid w:val="006C3866"/>
    <w:rsid w:val="006C52F9"/>
    <w:rsid w:val="006D4095"/>
    <w:rsid w:val="006D4E52"/>
    <w:rsid w:val="006D59C4"/>
    <w:rsid w:val="006D5FA9"/>
    <w:rsid w:val="006D75EE"/>
    <w:rsid w:val="006E1854"/>
    <w:rsid w:val="006E2B36"/>
    <w:rsid w:val="006E480B"/>
    <w:rsid w:val="006E6D85"/>
    <w:rsid w:val="006F3DA9"/>
    <w:rsid w:val="006F7682"/>
    <w:rsid w:val="00703214"/>
    <w:rsid w:val="0070594B"/>
    <w:rsid w:val="00707DEC"/>
    <w:rsid w:val="007174D9"/>
    <w:rsid w:val="00724160"/>
    <w:rsid w:val="00726805"/>
    <w:rsid w:val="00727527"/>
    <w:rsid w:val="007315C5"/>
    <w:rsid w:val="00731D09"/>
    <w:rsid w:val="007331D9"/>
    <w:rsid w:val="00744F59"/>
    <w:rsid w:val="00751942"/>
    <w:rsid w:val="00755331"/>
    <w:rsid w:val="00763D92"/>
    <w:rsid w:val="00764234"/>
    <w:rsid w:val="0076440E"/>
    <w:rsid w:val="0076733E"/>
    <w:rsid w:val="00775AAC"/>
    <w:rsid w:val="007764C0"/>
    <w:rsid w:val="00776E4C"/>
    <w:rsid w:val="00777FDA"/>
    <w:rsid w:val="00780B47"/>
    <w:rsid w:val="00781CA0"/>
    <w:rsid w:val="00782A59"/>
    <w:rsid w:val="00783949"/>
    <w:rsid w:val="00786D67"/>
    <w:rsid w:val="00787165"/>
    <w:rsid w:val="00790298"/>
    <w:rsid w:val="007A607F"/>
    <w:rsid w:val="007A6800"/>
    <w:rsid w:val="007B3093"/>
    <w:rsid w:val="007B7065"/>
    <w:rsid w:val="007B741B"/>
    <w:rsid w:val="007C1147"/>
    <w:rsid w:val="007C2DE9"/>
    <w:rsid w:val="007C4C98"/>
    <w:rsid w:val="007D217C"/>
    <w:rsid w:val="007D4CF1"/>
    <w:rsid w:val="007E06A9"/>
    <w:rsid w:val="007E30DA"/>
    <w:rsid w:val="007E3570"/>
    <w:rsid w:val="007E55D2"/>
    <w:rsid w:val="00803E39"/>
    <w:rsid w:val="00804D05"/>
    <w:rsid w:val="00805905"/>
    <w:rsid w:val="008065D5"/>
    <w:rsid w:val="0080669D"/>
    <w:rsid w:val="00806BBF"/>
    <w:rsid w:val="00807AAF"/>
    <w:rsid w:val="00810137"/>
    <w:rsid w:val="00817446"/>
    <w:rsid w:val="008178F3"/>
    <w:rsid w:val="00822B0A"/>
    <w:rsid w:val="00824FBD"/>
    <w:rsid w:val="008302AD"/>
    <w:rsid w:val="00832564"/>
    <w:rsid w:val="008407BB"/>
    <w:rsid w:val="008521A9"/>
    <w:rsid w:val="0085245A"/>
    <w:rsid w:val="008616FE"/>
    <w:rsid w:val="00862C8E"/>
    <w:rsid w:val="008639B5"/>
    <w:rsid w:val="008673A3"/>
    <w:rsid w:val="008838A8"/>
    <w:rsid w:val="00890C0B"/>
    <w:rsid w:val="008953A3"/>
    <w:rsid w:val="00897B13"/>
    <w:rsid w:val="008A2219"/>
    <w:rsid w:val="008A5804"/>
    <w:rsid w:val="008A599D"/>
    <w:rsid w:val="008C77C0"/>
    <w:rsid w:val="008D2E3F"/>
    <w:rsid w:val="008E3714"/>
    <w:rsid w:val="008E5A2D"/>
    <w:rsid w:val="008F0A86"/>
    <w:rsid w:val="008F455C"/>
    <w:rsid w:val="008F769B"/>
    <w:rsid w:val="009005EB"/>
    <w:rsid w:val="00900928"/>
    <w:rsid w:val="0090177D"/>
    <w:rsid w:val="00904690"/>
    <w:rsid w:val="00904F0F"/>
    <w:rsid w:val="009078CD"/>
    <w:rsid w:val="00910F30"/>
    <w:rsid w:val="00914878"/>
    <w:rsid w:val="00920140"/>
    <w:rsid w:val="00920E12"/>
    <w:rsid w:val="009228D9"/>
    <w:rsid w:val="0093015A"/>
    <w:rsid w:val="00941BEB"/>
    <w:rsid w:val="00944D85"/>
    <w:rsid w:val="00946985"/>
    <w:rsid w:val="00957174"/>
    <w:rsid w:val="009769FE"/>
    <w:rsid w:val="0098281E"/>
    <w:rsid w:val="00986FE8"/>
    <w:rsid w:val="00993FB0"/>
    <w:rsid w:val="009958BE"/>
    <w:rsid w:val="009A2992"/>
    <w:rsid w:val="009A7533"/>
    <w:rsid w:val="009A7F85"/>
    <w:rsid w:val="009B580C"/>
    <w:rsid w:val="009B5FD6"/>
    <w:rsid w:val="009C3995"/>
    <w:rsid w:val="009C4B77"/>
    <w:rsid w:val="009C676D"/>
    <w:rsid w:val="009D1AD6"/>
    <w:rsid w:val="009E2BB8"/>
    <w:rsid w:val="009E44E6"/>
    <w:rsid w:val="009F20F2"/>
    <w:rsid w:val="009F2C53"/>
    <w:rsid w:val="009F3CF8"/>
    <w:rsid w:val="00A020E1"/>
    <w:rsid w:val="00A03723"/>
    <w:rsid w:val="00A044AE"/>
    <w:rsid w:val="00A05F77"/>
    <w:rsid w:val="00A136B3"/>
    <w:rsid w:val="00A238DB"/>
    <w:rsid w:val="00A405A4"/>
    <w:rsid w:val="00A414EB"/>
    <w:rsid w:val="00A4242C"/>
    <w:rsid w:val="00A42E3B"/>
    <w:rsid w:val="00A43087"/>
    <w:rsid w:val="00A4483E"/>
    <w:rsid w:val="00A45002"/>
    <w:rsid w:val="00A61C94"/>
    <w:rsid w:val="00A67DB2"/>
    <w:rsid w:val="00A732A3"/>
    <w:rsid w:val="00A75337"/>
    <w:rsid w:val="00A76BB6"/>
    <w:rsid w:val="00A86CD0"/>
    <w:rsid w:val="00A93FC6"/>
    <w:rsid w:val="00A94B84"/>
    <w:rsid w:val="00A96A28"/>
    <w:rsid w:val="00A97B1A"/>
    <w:rsid w:val="00AA1987"/>
    <w:rsid w:val="00AA4201"/>
    <w:rsid w:val="00AA75F1"/>
    <w:rsid w:val="00AB2513"/>
    <w:rsid w:val="00AC0988"/>
    <w:rsid w:val="00AC22E5"/>
    <w:rsid w:val="00AC41B5"/>
    <w:rsid w:val="00AC6558"/>
    <w:rsid w:val="00AD1DBA"/>
    <w:rsid w:val="00AD3B33"/>
    <w:rsid w:val="00AD55C7"/>
    <w:rsid w:val="00AD55D2"/>
    <w:rsid w:val="00AD6F6C"/>
    <w:rsid w:val="00AD7BCC"/>
    <w:rsid w:val="00AE7438"/>
    <w:rsid w:val="00AF1D88"/>
    <w:rsid w:val="00AF2BF4"/>
    <w:rsid w:val="00AF4127"/>
    <w:rsid w:val="00AF4A1A"/>
    <w:rsid w:val="00B034E6"/>
    <w:rsid w:val="00B03569"/>
    <w:rsid w:val="00B10958"/>
    <w:rsid w:val="00B251C5"/>
    <w:rsid w:val="00B37413"/>
    <w:rsid w:val="00B4693A"/>
    <w:rsid w:val="00B470D2"/>
    <w:rsid w:val="00B475AA"/>
    <w:rsid w:val="00B478E0"/>
    <w:rsid w:val="00B50779"/>
    <w:rsid w:val="00B576A1"/>
    <w:rsid w:val="00B65D43"/>
    <w:rsid w:val="00B705EE"/>
    <w:rsid w:val="00B70F70"/>
    <w:rsid w:val="00B7157E"/>
    <w:rsid w:val="00B71D0A"/>
    <w:rsid w:val="00B72E69"/>
    <w:rsid w:val="00B73ADA"/>
    <w:rsid w:val="00B73C26"/>
    <w:rsid w:val="00B74A27"/>
    <w:rsid w:val="00B810DB"/>
    <w:rsid w:val="00B94FD7"/>
    <w:rsid w:val="00B96401"/>
    <w:rsid w:val="00B96925"/>
    <w:rsid w:val="00BA0AF8"/>
    <w:rsid w:val="00BA2BA7"/>
    <w:rsid w:val="00BA4F07"/>
    <w:rsid w:val="00BB47D7"/>
    <w:rsid w:val="00BB6FB7"/>
    <w:rsid w:val="00BC0205"/>
    <w:rsid w:val="00BC09A1"/>
    <w:rsid w:val="00BC09AE"/>
    <w:rsid w:val="00BC0E95"/>
    <w:rsid w:val="00BC3D28"/>
    <w:rsid w:val="00BD40E9"/>
    <w:rsid w:val="00BD46AD"/>
    <w:rsid w:val="00BF1374"/>
    <w:rsid w:val="00BF2450"/>
    <w:rsid w:val="00BF4528"/>
    <w:rsid w:val="00BF6042"/>
    <w:rsid w:val="00BF658B"/>
    <w:rsid w:val="00BF7F4A"/>
    <w:rsid w:val="00C17A65"/>
    <w:rsid w:val="00C247D5"/>
    <w:rsid w:val="00C252C6"/>
    <w:rsid w:val="00C253D6"/>
    <w:rsid w:val="00C34E32"/>
    <w:rsid w:val="00C362A0"/>
    <w:rsid w:val="00C36378"/>
    <w:rsid w:val="00C51B22"/>
    <w:rsid w:val="00C53184"/>
    <w:rsid w:val="00C56703"/>
    <w:rsid w:val="00C62C27"/>
    <w:rsid w:val="00C67BA5"/>
    <w:rsid w:val="00C77F2A"/>
    <w:rsid w:val="00C83AAD"/>
    <w:rsid w:val="00C85CC3"/>
    <w:rsid w:val="00C915F5"/>
    <w:rsid w:val="00C93B4C"/>
    <w:rsid w:val="00C95DA2"/>
    <w:rsid w:val="00CA44F0"/>
    <w:rsid w:val="00CB41FF"/>
    <w:rsid w:val="00CB7BED"/>
    <w:rsid w:val="00CB7DAD"/>
    <w:rsid w:val="00CC0331"/>
    <w:rsid w:val="00CC2DC6"/>
    <w:rsid w:val="00CC582E"/>
    <w:rsid w:val="00CC5CEA"/>
    <w:rsid w:val="00CC69F2"/>
    <w:rsid w:val="00CC6B71"/>
    <w:rsid w:val="00CD3669"/>
    <w:rsid w:val="00CD4C91"/>
    <w:rsid w:val="00CE0F0B"/>
    <w:rsid w:val="00CE44BA"/>
    <w:rsid w:val="00CE6FBA"/>
    <w:rsid w:val="00CF01F0"/>
    <w:rsid w:val="00CF0D3D"/>
    <w:rsid w:val="00CF5CE1"/>
    <w:rsid w:val="00CF6812"/>
    <w:rsid w:val="00D040B5"/>
    <w:rsid w:val="00D0643E"/>
    <w:rsid w:val="00D065BB"/>
    <w:rsid w:val="00D10550"/>
    <w:rsid w:val="00D12E8D"/>
    <w:rsid w:val="00D12F7D"/>
    <w:rsid w:val="00D27853"/>
    <w:rsid w:val="00D32485"/>
    <w:rsid w:val="00D35CAE"/>
    <w:rsid w:val="00D435AB"/>
    <w:rsid w:val="00D46F12"/>
    <w:rsid w:val="00D50B9B"/>
    <w:rsid w:val="00D52C27"/>
    <w:rsid w:val="00D5558A"/>
    <w:rsid w:val="00D56925"/>
    <w:rsid w:val="00D61B48"/>
    <w:rsid w:val="00D65092"/>
    <w:rsid w:val="00D6607D"/>
    <w:rsid w:val="00D6729B"/>
    <w:rsid w:val="00D72691"/>
    <w:rsid w:val="00D74656"/>
    <w:rsid w:val="00D7658D"/>
    <w:rsid w:val="00D8688C"/>
    <w:rsid w:val="00D92793"/>
    <w:rsid w:val="00D95DAC"/>
    <w:rsid w:val="00DA591C"/>
    <w:rsid w:val="00DA5AB9"/>
    <w:rsid w:val="00DB04D1"/>
    <w:rsid w:val="00DB30A3"/>
    <w:rsid w:val="00DB542A"/>
    <w:rsid w:val="00DB5FA9"/>
    <w:rsid w:val="00DC0C78"/>
    <w:rsid w:val="00DC18BF"/>
    <w:rsid w:val="00DC61D1"/>
    <w:rsid w:val="00DE26D8"/>
    <w:rsid w:val="00DE7984"/>
    <w:rsid w:val="00DF0696"/>
    <w:rsid w:val="00DF1DC8"/>
    <w:rsid w:val="00DF7BC2"/>
    <w:rsid w:val="00E10A70"/>
    <w:rsid w:val="00E120A5"/>
    <w:rsid w:val="00E16459"/>
    <w:rsid w:val="00E22A6A"/>
    <w:rsid w:val="00E344B9"/>
    <w:rsid w:val="00E40C3B"/>
    <w:rsid w:val="00E4226B"/>
    <w:rsid w:val="00E42EC0"/>
    <w:rsid w:val="00E46A77"/>
    <w:rsid w:val="00E53A96"/>
    <w:rsid w:val="00E53D95"/>
    <w:rsid w:val="00E55602"/>
    <w:rsid w:val="00E557B8"/>
    <w:rsid w:val="00E5711B"/>
    <w:rsid w:val="00E65AEA"/>
    <w:rsid w:val="00E72D4A"/>
    <w:rsid w:val="00E72D98"/>
    <w:rsid w:val="00E74C72"/>
    <w:rsid w:val="00E766A5"/>
    <w:rsid w:val="00E80BBB"/>
    <w:rsid w:val="00E85FC6"/>
    <w:rsid w:val="00E9563B"/>
    <w:rsid w:val="00EB0637"/>
    <w:rsid w:val="00EC0D69"/>
    <w:rsid w:val="00EC4CC5"/>
    <w:rsid w:val="00EC58F3"/>
    <w:rsid w:val="00EC6A74"/>
    <w:rsid w:val="00EC7A1E"/>
    <w:rsid w:val="00ED4A80"/>
    <w:rsid w:val="00ED7D68"/>
    <w:rsid w:val="00EE4F49"/>
    <w:rsid w:val="00EE6E03"/>
    <w:rsid w:val="00EF1CCD"/>
    <w:rsid w:val="00EF2555"/>
    <w:rsid w:val="00EF2ACD"/>
    <w:rsid w:val="00F0045B"/>
    <w:rsid w:val="00F00F73"/>
    <w:rsid w:val="00F11CD9"/>
    <w:rsid w:val="00F2595A"/>
    <w:rsid w:val="00F2603E"/>
    <w:rsid w:val="00F30F41"/>
    <w:rsid w:val="00F33EC8"/>
    <w:rsid w:val="00F35A26"/>
    <w:rsid w:val="00F40DB5"/>
    <w:rsid w:val="00F41596"/>
    <w:rsid w:val="00F421FA"/>
    <w:rsid w:val="00F467BB"/>
    <w:rsid w:val="00F47011"/>
    <w:rsid w:val="00F472CC"/>
    <w:rsid w:val="00F510A4"/>
    <w:rsid w:val="00F538F8"/>
    <w:rsid w:val="00F57011"/>
    <w:rsid w:val="00F616B3"/>
    <w:rsid w:val="00F63C58"/>
    <w:rsid w:val="00F63F61"/>
    <w:rsid w:val="00F67557"/>
    <w:rsid w:val="00F72B84"/>
    <w:rsid w:val="00F73C19"/>
    <w:rsid w:val="00F865F4"/>
    <w:rsid w:val="00FA2E2B"/>
    <w:rsid w:val="00FB1A0F"/>
    <w:rsid w:val="00FB32F2"/>
    <w:rsid w:val="00FC28D5"/>
    <w:rsid w:val="00FC3ECB"/>
    <w:rsid w:val="00FD5FF8"/>
    <w:rsid w:val="00FE16B0"/>
    <w:rsid w:val="00FE6091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487067"/>
    <w:pPr>
      <w:numPr>
        <w:numId w:val="1"/>
      </w:numPr>
      <w:tabs>
        <w:tab w:val="left" w:pos="851"/>
      </w:tabs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6A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12"/>
    <w:rPr>
      <w:rFonts w:ascii="Tahoma" w:hAnsi="Tahoma" w:cs="Tahoma"/>
      <w:sz w:val="16"/>
      <w:szCs w:val="16"/>
    </w:rPr>
  </w:style>
  <w:style w:type="paragraph" w:customStyle="1" w:styleId="Tre">
    <w:name w:val="Treść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e">
    <w:name w:val="Domyślne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NormalnyWeb">
    <w:name w:val="Normal (Web)"/>
    <w:basedOn w:val="Normalny"/>
    <w:rsid w:val="00BF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00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F73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qFormat/>
    <w:rsid w:val="00F00F73"/>
    <w:rPr>
      <w:i/>
      <w:iCs/>
    </w:rPr>
  </w:style>
  <w:style w:type="paragraph" w:customStyle="1" w:styleId="Akapitzlist1">
    <w:name w:val="Akapit z listą1"/>
    <w:basedOn w:val="Normalny"/>
    <w:rsid w:val="00BF4528"/>
    <w:pPr>
      <w:ind w:left="720"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5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375184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987"/>
  </w:style>
  <w:style w:type="paragraph" w:styleId="Stopka">
    <w:name w:val="footer"/>
    <w:basedOn w:val="Normalny"/>
    <w:link w:val="StopkaZnak"/>
    <w:uiPriority w:val="99"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987"/>
  </w:style>
  <w:style w:type="paragraph" w:customStyle="1" w:styleId="TreA">
    <w:name w:val="Treść A"/>
    <w:rsid w:val="001F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1F7A92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C67B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C67BA5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7D4CF1"/>
    <w:rPr>
      <w:rFonts w:cs="Times New Roman"/>
    </w:rPr>
  </w:style>
  <w:style w:type="table" w:styleId="Tabela-Siatka">
    <w:name w:val="Table Grid"/>
    <w:basedOn w:val="Standardowy"/>
    <w:uiPriority w:val="59"/>
    <w:rsid w:val="0084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07BB"/>
    <w:pPr>
      <w:spacing w:after="0" w:line="240" w:lineRule="auto"/>
    </w:pPr>
  </w:style>
  <w:style w:type="paragraph" w:customStyle="1" w:styleId="Akapitzlist4">
    <w:name w:val="Akapit z listą4"/>
    <w:basedOn w:val="Normalny"/>
    <w:rsid w:val="00C62C27"/>
    <w:pPr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1638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04690"/>
  </w:style>
  <w:style w:type="character" w:styleId="Pogrubienie">
    <w:name w:val="Strong"/>
    <w:basedOn w:val="Domylnaczcionkaakapitu"/>
    <w:qFormat/>
    <w:rsid w:val="00E74C72"/>
    <w:rPr>
      <w:b/>
      <w:bCs/>
    </w:rPr>
  </w:style>
  <w:style w:type="character" w:customStyle="1" w:styleId="o2address">
    <w:name w:val="o2address"/>
    <w:basedOn w:val="Domylnaczcionkaakapitu"/>
    <w:rsid w:val="00DB30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093"/>
  </w:style>
  <w:style w:type="paragraph" w:customStyle="1" w:styleId="Default">
    <w:name w:val="Default"/>
    <w:rsid w:val="00B73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AE513-67FE-4005-9D1F-449B79A1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3341</Words>
  <Characters>20047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23342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Sekretariat</cp:lastModifiedBy>
  <cp:revision>50</cp:revision>
  <cp:lastPrinted>2015-11-03T13:15:00Z</cp:lastPrinted>
  <dcterms:created xsi:type="dcterms:W3CDTF">2015-12-07T10:13:00Z</dcterms:created>
  <dcterms:modified xsi:type="dcterms:W3CDTF">2015-12-09T10:01:00Z</dcterms:modified>
</cp:coreProperties>
</file>