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045F80" w:rsidRDefault="00045F80" w:rsidP="00045F80">
      <w:pPr>
        <w:spacing w:line="240" w:lineRule="auto"/>
        <w:rPr>
          <w:sz w:val="16"/>
          <w:szCs w:val="16"/>
        </w:rPr>
      </w:pPr>
    </w:p>
    <w:p w:rsidR="007B425F" w:rsidRDefault="007B425F" w:rsidP="00045F80">
      <w:pPr>
        <w:spacing w:line="240" w:lineRule="auto"/>
        <w:rPr>
          <w:sz w:val="16"/>
          <w:szCs w:val="16"/>
        </w:rPr>
      </w:pPr>
    </w:p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2D673C">
        <w:rPr>
          <w:rFonts w:ascii="Times" w:hAnsi="Times"/>
          <w:b/>
          <w:sz w:val="24"/>
          <w:szCs w:val="24"/>
        </w:rPr>
        <w:t>I I KSZTAŁCENIA PRAKTYCZNEGO (21</w:t>
      </w:r>
      <w:r w:rsidR="008D0402">
        <w:rPr>
          <w:rFonts w:ascii="Times" w:hAnsi="Times"/>
          <w:b/>
          <w:sz w:val="24"/>
          <w:szCs w:val="24"/>
        </w:rPr>
        <w:t>.04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 xml:space="preserve"> – </w:t>
      </w:r>
      <w:r w:rsidR="002D673C">
        <w:rPr>
          <w:rFonts w:ascii="Times" w:hAnsi="Times"/>
          <w:b/>
          <w:sz w:val="24"/>
          <w:szCs w:val="24"/>
        </w:rPr>
        <w:t>27</w:t>
      </w:r>
      <w:r w:rsidR="00293BCD">
        <w:rPr>
          <w:rFonts w:ascii="Times" w:hAnsi="Times"/>
          <w:b/>
          <w:sz w:val="24"/>
          <w:szCs w:val="24"/>
        </w:rPr>
        <w:t>.04</w:t>
      </w:r>
      <w:r w:rsidR="005753F8">
        <w:rPr>
          <w:rFonts w:ascii="Times" w:hAnsi="Times"/>
          <w:b/>
          <w:sz w:val="24"/>
          <w:szCs w:val="24"/>
        </w:rPr>
        <w:t>.2016</w:t>
      </w:r>
      <w:r>
        <w:rPr>
          <w:rFonts w:ascii="Times" w:hAnsi="Times"/>
          <w:b/>
          <w:sz w:val="24"/>
          <w:szCs w:val="24"/>
        </w:rPr>
        <w:t>)</w:t>
      </w:r>
    </w:p>
    <w:p w:rsidR="00411DE6" w:rsidRDefault="00411DE6" w:rsidP="00E00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2E" w:rsidRPr="0055302E" w:rsidRDefault="0055302E" w:rsidP="00E14D47">
      <w:pPr>
        <w:pStyle w:val="Domyln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Współorganizacja (5 edycji) Dni Doradztwa Zawodowego w Zespole Szkół Ponadgimnazjalnych nr 20 w Łodzi  (Ośrodek Doradztwa Zawodowego ŁCDNiKP </w:t>
      </w:r>
      <w:r w:rsidRPr="0055302E">
        <w:rPr>
          <w:rFonts w:ascii="Times New Roman" w:eastAsia="Times New Roman" w:hAnsi="Times New Roman" w:cs="Times New Roman"/>
          <w:color w:val="424242"/>
          <w:sz w:val="24"/>
          <w:szCs w:val="24"/>
        </w:rPr>
        <w:br/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>z Wydziałem Edukacji UMŁ w ra</w:t>
      </w:r>
      <w:r w:rsidR="00D254A7">
        <w:rPr>
          <w:rFonts w:ascii="Times New Roman" w:hAnsi="Times New Roman" w:cs="Times New Roman"/>
          <w:color w:val="424242"/>
          <w:sz w:val="24"/>
          <w:szCs w:val="24"/>
        </w:rPr>
        <w:t>mach kampanii “Ucz się w Łodzi”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>)</w:t>
      </w:r>
      <w:r w:rsidR="00D254A7">
        <w:rPr>
          <w:rFonts w:ascii="Times New Roman" w:hAnsi="Times New Roman" w:cs="Times New Roman"/>
          <w:color w:val="424242"/>
          <w:sz w:val="24"/>
          <w:szCs w:val="24"/>
        </w:rPr>
        <w:t>.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 W ramach przedsięwzię</w:t>
      </w:r>
      <w:r w:rsidR="00F970AE">
        <w:rPr>
          <w:rFonts w:ascii="Times New Roman" w:hAnsi="Times New Roman" w:cs="Times New Roman"/>
          <w:color w:val="424242"/>
          <w:sz w:val="24"/>
          <w:szCs w:val="24"/>
        </w:rPr>
        <w:t>cia p. Tomasz Trela – Pierwszy W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iceprezydent Miasta Łodzi wręczył  uczniom klas programowo najwyższych ZSP nr 20 uprawnienia spawalnicze oraz świadectwa kwalifikacyjne SEP. </w:t>
      </w:r>
    </w:p>
    <w:p w:rsidR="0055302E" w:rsidRPr="0055302E" w:rsidRDefault="0055302E" w:rsidP="00E14D47">
      <w:pPr>
        <w:pStyle w:val="Domylne"/>
        <w:tabs>
          <w:tab w:val="left" w:pos="220"/>
        </w:tabs>
        <w:ind w:left="426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Zorganizowano panel pracodawców, podczas którego zaprezentowano potrzeby rynku pracy w zakresie zatrudnienia w branży mechanicznej i elektrycznej oraz oczekiwania pracodawców wobec pracowników. W panelu aktywnie uczestniczyła Pani Małgorzata Sienna – </w:t>
      </w:r>
      <w:r w:rsidR="00F970AE">
        <w:rPr>
          <w:rFonts w:ascii="Times New Roman" w:hAnsi="Times New Roman" w:cs="Times New Roman"/>
          <w:color w:val="424242"/>
          <w:sz w:val="24"/>
          <w:szCs w:val="24"/>
        </w:rPr>
        <w:t>kierownik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 Ośrodka Doradztwa Zawodowego ŁCDNiKP.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>Doradcy zawodowi przeprowadzili cykl warsztatów dla uczniów:</w:t>
      </w:r>
    </w:p>
    <w:p w:rsidR="0055302E" w:rsidRPr="0055302E" w:rsidRDefault="0055302E" w:rsidP="0055302E">
      <w:pPr>
        <w:pStyle w:val="Domylne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eastAsia="Times New Roman" w:hAnsi="Times New Roman" w:cs="Times New Roman"/>
          <w:sz w:val="24"/>
          <w:szCs w:val="24"/>
        </w:rPr>
        <w:tab/>
        <w:t xml:space="preserve">Publicznego Gimnazjum nr </w:t>
      </w:r>
      <w:r w:rsidRPr="0055302E">
        <w:rPr>
          <w:rFonts w:ascii="Times New Roman" w:hAnsi="Times New Roman" w:cs="Times New Roman"/>
          <w:sz w:val="24"/>
          <w:szCs w:val="24"/>
        </w:rPr>
        <w:t xml:space="preserve">7, </w:t>
      </w:r>
    </w:p>
    <w:p w:rsidR="0055302E" w:rsidRPr="0055302E" w:rsidRDefault="0055302E" w:rsidP="0055302E">
      <w:pPr>
        <w:pStyle w:val="Domylne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eastAsia="Times New Roman" w:hAnsi="Times New Roman" w:cs="Times New Roman"/>
          <w:sz w:val="24"/>
          <w:szCs w:val="24"/>
        </w:rPr>
        <w:tab/>
        <w:t xml:space="preserve">Publicznego Gimnazjum nr </w:t>
      </w:r>
      <w:r w:rsidRPr="0055302E">
        <w:rPr>
          <w:rFonts w:ascii="Times New Roman" w:hAnsi="Times New Roman" w:cs="Times New Roman"/>
          <w:sz w:val="24"/>
          <w:szCs w:val="24"/>
        </w:rPr>
        <w:t xml:space="preserve">13, </w:t>
      </w:r>
    </w:p>
    <w:p w:rsidR="0055302E" w:rsidRPr="0055302E" w:rsidRDefault="0055302E" w:rsidP="0055302E">
      <w:pPr>
        <w:pStyle w:val="Domylne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eastAsia="Times New Roman" w:hAnsi="Times New Roman" w:cs="Times New Roman"/>
          <w:sz w:val="24"/>
          <w:szCs w:val="24"/>
        </w:rPr>
        <w:tab/>
        <w:t>Publicznego Gimnazjum nr 1</w:t>
      </w:r>
      <w:r w:rsidRPr="0055302E">
        <w:rPr>
          <w:rFonts w:ascii="Times New Roman" w:hAnsi="Times New Roman" w:cs="Times New Roman"/>
          <w:sz w:val="24"/>
          <w:szCs w:val="24"/>
        </w:rPr>
        <w:t xml:space="preserve">7, </w:t>
      </w:r>
    </w:p>
    <w:p w:rsidR="0055302E" w:rsidRPr="0055302E" w:rsidRDefault="0055302E" w:rsidP="0055302E">
      <w:pPr>
        <w:pStyle w:val="Domylne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eastAsia="Times New Roman" w:hAnsi="Times New Roman" w:cs="Times New Roman"/>
          <w:sz w:val="24"/>
          <w:szCs w:val="24"/>
        </w:rPr>
        <w:tab/>
        <w:t xml:space="preserve">Publicznego Gimnazjum nr </w:t>
      </w:r>
      <w:r w:rsidRPr="0055302E">
        <w:rPr>
          <w:rFonts w:ascii="Times New Roman" w:hAnsi="Times New Roman" w:cs="Times New Roman"/>
          <w:sz w:val="24"/>
          <w:szCs w:val="24"/>
        </w:rPr>
        <w:t xml:space="preserve">19, </w:t>
      </w:r>
    </w:p>
    <w:p w:rsidR="0055302E" w:rsidRPr="0055302E" w:rsidRDefault="0055302E" w:rsidP="0055302E">
      <w:pPr>
        <w:pStyle w:val="Domylne"/>
        <w:ind w:left="144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302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55302E">
        <w:rPr>
          <w:rFonts w:ascii="Times New Roman" w:hAnsi="Times New Roman" w:cs="Times New Roman"/>
          <w:color w:val="auto"/>
          <w:sz w:val="24"/>
          <w:szCs w:val="24"/>
        </w:rPr>
        <w:t xml:space="preserve">Publicznego Gimnazjum nr 1 w Zgierzu. 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>Tematyka warsztató</w:t>
      </w:r>
      <w:r>
        <w:rPr>
          <w:rFonts w:ascii="Times New Roman" w:hAnsi="Times New Roman" w:cs="Times New Roman"/>
          <w:sz w:val="24"/>
          <w:szCs w:val="24"/>
        </w:rPr>
        <w:t xml:space="preserve">w: </w:t>
      </w:r>
      <w:r w:rsidRPr="0055302E">
        <w:rPr>
          <w:rFonts w:ascii="Times New Roman" w:hAnsi="Times New Roman" w:cs="Times New Roman"/>
          <w:sz w:val="24"/>
          <w:szCs w:val="24"/>
        </w:rPr>
        <w:t xml:space="preserve">Cele edukacyjno-zawodowe;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5302E">
        <w:rPr>
          <w:rFonts w:ascii="Times New Roman" w:hAnsi="Times New Roman" w:cs="Times New Roman"/>
          <w:sz w:val="24"/>
          <w:szCs w:val="24"/>
        </w:rPr>
        <w:t>Co wiem o sobie? - rozpoznawanie wewnętrznego potencjału</w:t>
      </w:r>
      <w:r>
        <w:rPr>
          <w:rFonts w:ascii="Times New Roman" w:hAnsi="Times New Roman" w:cs="Times New Roman"/>
          <w:sz w:val="24"/>
          <w:szCs w:val="24"/>
        </w:rPr>
        <w:t>”; „</w:t>
      </w:r>
      <w:r w:rsidRPr="0055302E">
        <w:rPr>
          <w:rFonts w:ascii="Times New Roman" w:hAnsi="Times New Roman" w:cs="Times New Roman"/>
          <w:sz w:val="24"/>
          <w:szCs w:val="24"/>
        </w:rPr>
        <w:t>Kwalifikacje, w których kształcą łódzkie szkoły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530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 xml:space="preserve">Ponadto doradcy zawodowi prowadzili indywidualne rozmowy doradcze z uczniami w/w gimnazjów dotyczące wyboru szkoły ponadgimnazjalnej zgodnie z rozpoznanymi zasobami, ofertą edukacyjną, potrzebami rynku pracy. 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>Podczas spotkania zawody/kwalifikacje prezentowały wszystkie łódzkie szkoły zawodowe.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</w:rPr>
        <w:t xml:space="preserve">W każdym warsztacie grupowym oraz doradztwie indywidualnym uczestniczyło 60-ciu uczniów gimnazjum. </w:t>
      </w:r>
    </w:p>
    <w:p w:rsidR="0055302E" w:rsidRPr="0055302E" w:rsidRDefault="0055302E" w:rsidP="00E14D47">
      <w:pPr>
        <w:pStyle w:val="Domylne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02E">
        <w:rPr>
          <w:rFonts w:ascii="Times New Roman" w:hAnsi="Times New Roman" w:cs="Times New Roman"/>
          <w:sz w:val="24"/>
          <w:szCs w:val="24"/>
          <w:lang w:val="nl-NL"/>
        </w:rPr>
        <w:t xml:space="preserve">Koordynator: </w:t>
      </w:r>
      <w:r w:rsidRPr="003E44FD">
        <w:rPr>
          <w:rFonts w:ascii="Times New Roman" w:hAnsi="Times New Roman" w:cs="Times New Roman"/>
          <w:i/>
          <w:sz w:val="24"/>
          <w:szCs w:val="24"/>
          <w:lang w:val="nl-NL"/>
        </w:rPr>
        <w:t>Ma</w:t>
      </w:r>
      <w:r w:rsidR="00F970AE">
        <w:rPr>
          <w:rFonts w:ascii="Times New Roman" w:hAnsi="Times New Roman" w:cs="Times New Roman"/>
          <w:i/>
          <w:sz w:val="24"/>
          <w:szCs w:val="24"/>
        </w:rPr>
        <w:t>łgorzata  Sienna, k</w:t>
      </w:r>
      <w:r w:rsidRPr="003E44FD">
        <w:rPr>
          <w:rFonts w:ascii="Times New Roman" w:hAnsi="Times New Roman" w:cs="Times New Roman"/>
          <w:i/>
          <w:sz w:val="24"/>
          <w:szCs w:val="24"/>
        </w:rPr>
        <w:t>ierownik Ośrodka Doradztwa Zawodowego, współpraca doradcy zawodowi – Agnieszka Bugajska – Możyszek, Emilia Gralewska,  Jolanta Kacprzak, Ewa Koper, Małgorzata Redlicka</w:t>
      </w:r>
      <w:r w:rsidR="00F970AE">
        <w:rPr>
          <w:rFonts w:ascii="Times New Roman" w:hAnsi="Times New Roman" w:cs="Times New Roman"/>
          <w:i/>
          <w:sz w:val="24"/>
          <w:szCs w:val="24"/>
        </w:rPr>
        <w:t>,</w:t>
      </w:r>
      <w:r w:rsidRPr="003E44FD">
        <w:rPr>
          <w:rFonts w:ascii="Times New Roman" w:hAnsi="Times New Roman" w:cs="Times New Roman"/>
          <w:i/>
          <w:sz w:val="24"/>
          <w:szCs w:val="24"/>
        </w:rPr>
        <w:t xml:space="preserve"> Dorota Świt, Arkadiusz Trzuskowski, Anna Zientalska oraz Maria Michalak – konsultant do spraw kształcenia zawodowego</w:t>
      </w:r>
      <w:r w:rsidRPr="0055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02E" w:rsidRDefault="008D68BB" w:rsidP="0055302E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___________________________________________________________________________</w:t>
      </w:r>
    </w:p>
    <w:p w:rsidR="00CD5C7F" w:rsidRPr="0055302E" w:rsidRDefault="00CD5C7F" w:rsidP="0055302E">
      <w:pPr>
        <w:pStyle w:val="Domylne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55302E" w:rsidRPr="0055302E" w:rsidRDefault="0055302E" w:rsidP="00E14D47">
      <w:pPr>
        <w:pStyle w:val="Domyln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eastAsia="Helvetica" w:hAnsi="Times New Roman" w:cs="Times New Roman"/>
          <w:color w:val="424242"/>
          <w:sz w:val="24"/>
          <w:szCs w:val="24"/>
        </w:rPr>
      </w:pP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Przeprowadzono warsztaty dla uczniów klas drugich Zespołu Szkół Techniczno-Informatycznych w Łodzi na temat: </w:t>
      </w:r>
      <w:r w:rsidRPr="0055302E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Hierarchia wartości młodych ludzi. 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>Uczniowie wykonywali ćwiczenia: mieli za zadanie z otrzymanej listy wartości wybrać te, które są dla nich najważniejsze lub dopisać własne. Po utworzeniu własnej hierarchii wartości uczniowie w grupach dyskutowali na temat własnego systemu wartoś</w:t>
      </w:r>
      <w:r w:rsidR="00E14D47">
        <w:rPr>
          <w:rFonts w:ascii="Times New Roman" w:hAnsi="Times New Roman" w:cs="Times New Roman"/>
          <w:color w:val="424242"/>
          <w:sz w:val="24"/>
          <w:szCs w:val="24"/>
        </w:rPr>
        <w:t>ci. Podczas dyskusji arg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>umen</w:t>
      </w:r>
      <w:r w:rsidR="00E14D47">
        <w:rPr>
          <w:rFonts w:ascii="Times New Roman" w:hAnsi="Times New Roman" w:cs="Times New Roman"/>
          <w:color w:val="424242"/>
          <w:sz w:val="24"/>
          <w:szCs w:val="24"/>
        </w:rPr>
        <w:t xml:space="preserve">towali swoje wybory i decyzje. </w:t>
      </w:r>
      <w:r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W zajęciach udział wzięło 20 uczniów. Osoba prowadząca: </w:t>
      </w:r>
      <w:r w:rsidRPr="003E44FD">
        <w:rPr>
          <w:rFonts w:ascii="Times New Roman" w:hAnsi="Times New Roman" w:cs="Times New Roman"/>
          <w:i/>
          <w:color w:val="424242"/>
          <w:sz w:val="24"/>
          <w:szCs w:val="24"/>
        </w:rPr>
        <w:t>Ewa Koper, doradca zawodowy</w:t>
      </w:r>
    </w:p>
    <w:p w:rsidR="0055302E" w:rsidRPr="0055302E" w:rsidRDefault="008D68BB" w:rsidP="00E14D47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___________________________________________________________________________</w:t>
      </w:r>
    </w:p>
    <w:p w:rsidR="0055302E" w:rsidRPr="0055302E" w:rsidRDefault="00E14D47" w:rsidP="00E14D47">
      <w:pPr>
        <w:pStyle w:val="Domylne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lastRenderedPageBreak/>
        <w:t>W Specjalnym Ośrodku Szkolno-</w:t>
      </w:r>
      <w:r w:rsidRPr="00E14D47">
        <w:rPr>
          <w:rFonts w:ascii="Times New Roman" w:hAnsi="Times New Roman" w:cs="Times New Roman"/>
          <w:color w:val="424242"/>
          <w:sz w:val="24"/>
          <w:szCs w:val="24"/>
        </w:rPr>
        <w:t>W</w:t>
      </w:r>
      <w:r w:rsidR="0055302E" w:rsidRPr="00E14D47">
        <w:rPr>
          <w:rFonts w:ascii="Times New Roman" w:hAnsi="Times New Roman" w:cs="Times New Roman"/>
          <w:color w:val="424242"/>
          <w:sz w:val="24"/>
          <w:szCs w:val="24"/>
        </w:rPr>
        <w:t>ychowawczym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 nr 6  Ł</w:t>
      </w:r>
      <w:r>
        <w:rPr>
          <w:rFonts w:ascii="Times New Roman" w:hAnsi="Times New Roman" w:cs="Times New Roman"/>
          <w:color w:val="424242"/>
          <w:sz w:val="24"/>
          <w:szCs w:val="24"/>
        </w:rPr>
        <w:t>odzi, odbyły się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 Dni Kariery, podczas których zapreze</w:t>
      </w:r>
      <w:r>
        <w:rPr>
          <w:rFonts w:ascii="Times New Roman" w:hAnsi="Times New Roman" w:cs="Times New Roman"/>
          <w:color w:val="424242"/>
          <w:sz w:val="24"/>
          <w:szCs w:val="24"/>
        </w:rPr>
        <w:t>ntowano młodzieży możliwoś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>ci kształcenia zawodowego po gimnazjum, technikum oraz liceum ogólnokształcącym oraz dokonano analizy czynników świadomego wyboru kariery edukacyjno-zawodowej oraz rynku pracy – prezentacja Małgorzata Sienna, kier. ODZ, ŁCDNiKP. Podczas Dni Kariery prezentowali także: przedstawiciel Wojew</w:t>
      </w:r>
      <w:r w:rsidR="00F970AE">
        <w:rPr>
          <w:rFonts w:ascii="Times New Roman" w:hAnsi="Times New Roman" w:cs="Times New Roman"/>
          <w:color w:val="424242"/>
          <w:sz w:val="24"/>
          <w:szCs w:val="24"/>
        </w:rPr>
        <w:t>ódzkiego U</w:t>
      </w:r>
      <w:r>
        <w:rPr>
          <w:rFonts w:ascii="Times New Roman" w:hAnsi="Times New Roman" w:cs="Times New Roman"/>
          <w:color w:val="424242"/>
          <w:sz w:val="24"/>
          <w:szCs w:val="24"/>
        </w:rPr>
        <w:t>rzę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>du Pracy oraz dyrektor Specjalistycznej Poradni Psychologiczno - Pedago</w:t>
      </w:r>
      <w:r w:rsidR="003E44FD">
        <w:rPr>
          <w:rFonts w:ascii="Times New Roman" w:hAnsi="Times New Roman" w:cs="Times New Roman"/>
          <w:color w:val="424242"/>
          <w:sz w:val="24"/>
          <w:szCs w:val="24"/>
        </w:rPr>
        <w:t xml:space="preserve">gicznej, Doradztwa Zawodowego i 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>dla Dzieci z Wadami Rozwojowym</w:t>
      </w:r>
      <w:r w:rsidR="00F970AE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="0055302E" w:rsidRPr="0055302E">
        <w:rPr>
          <w:rFonts w:ascii="Times New Roman" w:hAnsi="Times New Roman" w:cs="Times New Roman"/>
          <w:color w:val="424242"/>
          <w:sz w:val="24"/>
          <w:szCs w:val="24"/>
        </w:rPr>
        <w:t xml:space="preserve"> w Łodzi.</w:t>
      </w:r>
    </w:p>
    <w:p w:rsidR="0060487D" w:rsidRDefault="008D68BB" w:rsidP="00CD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C7F" w:rsidRDefault="00CD5C7F" w:rsidP="00CD5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0A" w:rsidRPr="00D26995" w:rsidRDefault="007A170A" w:rsidP="00E14D47">
      <w:pPr>
        <w:pStyle w:val="Akapitzlist"/>
        <w:numPr>
          <w:ilvl w:val="0"/>
          <w:numId w:val="41"/>
        </w:numPr>
        <w:ind w:left="567" w:hanging="567"/>
        <w:jc w:val="both"/>
        <w:rPr>
          <w:i/>
        </w:rPr>
      </w:pPr>
      <w:r w:rsidRPr="00290955">
        <w:t xml:space="preserve">Przeprowadzono kolejne zajęcia Akademii Młodych Twórców w grupach "Robotyki mobilnej" i "Tworzenia gier w Unity3D". </w:t>
      </w:r>
      <w:r w:rsidR="006A1890" w:rsidRPr="00290955">
        <w:t>Ponadto, p</w:t>
      </w:r>
      <w:r w:rsidR="008D68BB">
        <w:t>rzeprowadzono zajęcia w </w:t>
      </w:r>
      <w:r w:rsidRPr="00290955">
        <w:t>poszczególnych grupach warsztatowych Akademii Młodych Twórców. W grupie "Tworzenia gier w Unity3D" uczniowie kontynuowali</w:t>
      </w:r>
      <w:r w:rsidR="008D68BB">
        <w:t xml:space="preserve"> prace nad tworzeniem obiektu w </w:t>
      </w:r>
      <w:r w:rsidRPr="00290955">
        <w:t>formie blo</w:t>
      </w:r>
      <w:r w:rsidR="006A1890" w:rsidRPr="00290955">
        <w:t xml:space="preserve">ku i ustalania jego parametrów. </w:t>
      </w:r>
      <w:r w:rsidRPr="00290955">
        <w:t>W ram</w:t>
      </w:r>
      <w:r w:rsidR="008D68BB">
        <w:t>ach Festiwalu Nauki, Techniki i </w:t>
      </w:r>
      <w:r w:rsidRPr="00290955">
        <w:t>Sztuki przeprowadzono zajęcia "Inspirujące roboty - kodowanie dla dociekliwych". Trzynastu uczestników tworzyło na tabletach cyfrowe programy umożliwiające koordynację ruchu robotów. Autorzy trzech najlepszych progr</w:t>
      </w:r>
      <w:r w:rsidR="006A1890" w:rsidRPr="00290955">
        <w:t>amów otrzymali nagrody</w:t>
      </w:r>
      <w:r w:rsidRPr="00290955">
        <w:t xml:space="preserve">. Koordynacja - </w:t>
      </w:r>
      <w:r w:rsidRPr="00D26995">
        <w:rPr>
          <w:i/>
        </w:rPr>
        <w:t>Sławomir Szaruga - konsultant.</w:t>
      </w:r>
    </w:p>
    <w:p w:rsidR="007A170A" w:rsidRDefault="008D68BB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0A" w:rsidRPr="00D26995" w:rsidRDefault="007A170A" w:rsidP="00E14D47">
      <w:pPr>
        <w:pStyle w:val="Akapitzlist"/>
        <w:numPr>
          <w:ilvl w:val="0"/>
          <w:numId w:val="41"/>
        </w:numPr>
        <w:jc w:val="both"/>
        <w:rPr>
          <w:i/>
        </w:rPr>
      </w:pPr>
      <w:r w:rsidRPr="00290955">
        <w:t>Zorganizowano spotkanie z Wydziałem Informatyki UMŁ i firmą Learnetic na temat przyszłości Łódzkiej Platformy Edukacyjnej i możliwości integracji z innymi systemami działającymi dla edukacji. W spotkaniu uczestniczyli: dyrektor WI UMŁ Anna Wierzbicka i pani inspektor Monika Galia, prez</w:t>
      </w:r>
      <w:r w:rsidR="008D68BB">
        <w:t>es firmy Learnetic Artur Dyro i </w:t>
      </w:r>
      <w:r w:rsidRPr="00290955">
        <w:t>przedstawiciel tej firmy Bożena Szumache</w:t>
      </w:r>
      <w:r w:rsidR="008D68BB">
        <w:t xml:space="preserve">r. Łódzkie Centrum Doskonalenia </w:t>
      </w:r>
      <w:r w:rsidRPr="00290955">
        <w:t xml:space="preserve">Nauczycieli i Kształcenia Praktycznego reprezentowali: dyr. </w:t>
      </w:r>
      <w:r w:rsidRPr="00D26995">
        <w:rPr>
          <w:i/>
        </w:rPr>
        <w:t>Janusz Moos, Anna Koludo</w:t>
      </w:r>
      <w:r w:rsidR="00F970AE">
        <w:rPr>
          <w:i/>
        </w:rPr>
        <w:t>,</w:t>
      </w:r>
      <w:r w:rsidRPr="00D26995">
        <w:rPr>
          <w:i/>
        </w:rPr>
        <w:t xml:space="preserve"> Adam Cyrański, Adam Grudziński, Michał Durkiewicz i Dominik Goss. Spotkanie prowadziła: Anna Koludo - konsultant</w:t>
      </w:r>
    </w:p>
    <w:p w:rsidR="007A170A" w:rsidRDefault="008D68BB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0A" w:rsidRPr="00D26995" w:rsidRDefault="007A170A" w:rsidP="00E14D47">
      <w:pPr>
        <w:pStyle w:val="Akapitzlist"/>
        <w:numPr>
          <w:ilvl w:val="0"/>
          <w:numId w:val="41"/>
        </w:numPr>
        <w:jc w:val="both"/>
        <w:rPr>
          <w:i/>
        </w:rPr>
      </w:pPr>
      <w:r w:rsidRPr="00290955">
        <w:t>Przeprowadzono szkolenie Rady Pedagogicznej w Zespole Szkół Zawodowych Specjalnych nr 2 na temat: "Metody motywow</w:t>
      </w:r>
      <w:r w:rsidR="008D68BB">
        <w:t>ania uczniów do uczenia się". W </w:t>
      </w:r>
      <w:r w:rsidRPr="00290955">
        <w:t xml:space="preserve">spotkaniu uczestniczyły 32 osoby. Szkolenie przeprowadził </w:t>
      </w:r>
      <w:r w:rsidRPr="00D26995">
        <w:rPr>
          <w:i/>
        </w:rPr>
        <w:t>Andrzej Melson - konsultant Pracowni Pomiaru Dydaktycznego</w:t>
      </w:r>
    </w:p>
    <w:p w:rsidR="007A170A" w:rsidRDefault="008D68BB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87D" w:rsidRPr="00D26995" w:rsidRDefault="007A170A" w:rsidP="00E14D47">
      <w:pPr>
        <w:pStyle w:val="Akapitzlist"/>
        <w:numPr>
          <w:ilvl w:val="0"/>
          <w:numId w:val="41"/>
        </w:numPr>
        <w:jc w:val="both"/>
        <w:rPr>
          <w:i/>
        </w:rPr>
      </w:pPr>
      <w:r w:rsidRPr="00290955">
        <w:t>Rozpoczęto cykl warsztatów dla nauczycieli i konsultantów Ośrodka Kształcenia Zawodowego i Ustawicznego "Metody aktywizujące z elementami e-learningu". Tematyka warsztatów obejmuje przegląd akt</w:t>
      </w:r>
      <w:r w:rsidR="008D68BB">
        <w:t>ywizujących metod kształcenia z </w:t>
      </w:r>
      <w:r w:rsidRPr="00290955">
        <w:t xml:space="preserve">wykorzystaniem nowoczesnych technologii oraz tworzenie kursów zdalnych na platformie Moodle. Prowadząca warsztaty: </w:t>
      </w:r>
      <w:r w:rsidRPr="00D26995">
        <w:rPr>
          <w:i/>
        </w:rPr>
        <w:t>Dorota Wojtuś - nauczyciel konsultant ONTI</w:t>
      </w:r>
    </w:p>
    <w:p w:rsidR="0060487D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8D68BB" w:rsidRPr="00290955" w:rsidRDefault="008D68BB" w:rsidP="00290955">
      <w:pPr>
        <w:pStyle w:val="Akapitzlist"/>
        <w:jc w:val="both"/>
      </w:pPr>
    </w:p>
    <w:p w:rsidR="0060487D" w:rsidRPr="00290955" w:rsidRDefault="007A170A" w:rsidP="00E14D47">
      <w:pPr>
        <w:pStyle w:val="Akapitzlist"/>
        <w:numPr>
          <w:ilvl w:val="0"/>
          <w:numId w:val="41"/>
        </w:numPr>
        <w:jc w:val="both"/>
      </w:pPr>
      <w:r w:rsidRPr="00290955">
        <w:t>Podczas dnia młodego wynalazcy w Urzędzie Patentowym w Warszawie wygłoszono prezentację na temat st</w:t>
      </w:r>
      <w:r w:rsidR="00D26995">
        <w:t>artupowego podejścia do rozwiąz</w:t>
      </w:r>
      <w:r w:rsidRPr="00290955">
        <w:t xml:space="preserve">ywania problemów. Omawiając szczegółowo kroki i czynniki wpływające na sukces realizacji projektu. Prezentacje przygotował </w:t>
      </w:r>
      <w:r w:rsidRPr="00D26995">
        <w:rPr>
          <w:i/>
        </w:rPr>
        <w:t>Dominik Goss</w:t>
      </w:r>
      <w:r w:rsidRPr="00290955">
        <w:t xml:space="preserve"> pełnomocnik dyrektora ds. systemów IT</w:t>
      </w:r>
    </w:p>
    <w:p w:rsidR="0060487D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</w:pPr>
    </w:p>
    <w:p w:rsidR="007A170A" w:rsidRPr="00290955" w:rsidRDefault="0060487D" w:rsidP="00E14D47">
      <w:pPr>
        <w:pStyle w:val="Akapitzlist"/>
        <w:numPr>
          <w:ilvl w:val="0"/>
          <w:numId w:val="41"/>
        </w:numPr>
        <w:jc w:val="both"/>
      </w:pPr>
      <w:r w:rsidRPr="00290955">
        <w:t>W</w:t>
      </w:r>
      <w:r w:rsidR="007A170A" w:rsidRPr="00290955">
        <w:t xml:space="preserve"> siedzibie firmy Microsoft w Warszawie odbyło się spotkanie firmy oraz instytucji zajmujących się rozwijaniem i wsparciem młodych ludzi w realizacji ich pomysłów. Najważniejszym wnioskiem płynącym z obrad jest fakt iż propagowanie idei realizacji </w:t>
      </w:r>
      <w:r w:rsidR="007A170A" w:rsidRPr="00290955">
        <w:lastRenderedPageBreak/>
        <w:t>projektów i pomysłów w podejściu startup'owym jest kluczowe dla rozwoju Polski na arenie międzynarodowej. Eduk</w:t>
      </w:r>
      <w:r w:rsidR="00F970AE">
        <w:t>acja uczniów pełni kluczową rolę</w:t>
      </w:r>
      <w:r w:rsidR="007A170A" w:rsidRPr="00290955">
        <w:t xml:space="preserve"> w pierwszym okresie. W wydarzeniu udział wziął </w:t>
      </w:r>
      <w:r w:rsidR="007A170A" w:rsidRPr="00D26995">
        <w:rPr>
          <w:i/>
        </w:rPr>
        <w:t>Dominik Goss</w:t>
      </w:r>
      <w:r w:rsidR="007A170A" w:rsidRPr="00290955">
        <w:t xml:space="preserve"> pełnomocnik dyrektora ds. systemów IT.</w:t>
      </w:r>
    </w:p>
    <w:p w:rsidR="00C86807" w:rsidRPr="00290955" w:rsidRDefault="008D68BB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6807" w:rsidRPr="00290955" w:rsidRDefault="00C86807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FF" w:rsidRPr="006B6C49" w:rsidRDefault="006B6C49" w:rsidP="006B6C49">
      <w:pPr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Ośrodek Kształcenia Zawodowego i Ustawicznego ŁCDNiKP zorganizował</w:t>
      </w:r>
      <w:r w:rsidR="00895FFF" w:rsidRPr="006B6C49">
        <w:rPr>
          <w:rFonts w:ascii="Times New Roman" w:hAnsi="Times New Roman" w:cs="Times New Roman"/>
          <w:sz w:val="24"/>
          <w:szCs w:val="24"/>
        </w:rPr>
        <w:t>:</w:t>
      </w:r>
    </w:p>
    <w:p w:rsidR="006B6C49" w:rsidRPr="004A6EA3" w:rsidRDefault="00895FFF" w:rsidP="004A6EA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 xml:space="preserve"> finał II Wojewódzkiego Konkursu Twórczości Technicznej </w:t>
      </w:r>
      <w:r w:rsidRPr="006B6C49">
        <w:rPr>
          <w:rFonts w:ascii="Times New Roman" w:hAnsi="Times New Roman" w:cs="Times New Roman"/>
          <w:i/>
          <w:sz w:val="24"/>
          <w:szCs w:val="24"/>
        </w:rPr>
        <w:t>Mistrz techniki to ja</w:t>
      </w:r>
      <w:r w:rsidRPr="006B6C49">
        <w:rPr>
          <w:rFonts w:ascii="Times New Roman" w:hAnsi="Times New Roman" w:cs="Times New Roman"/>
          <w:sz w:val="24"/>
          <w:szCs w:val="24"/>
        </w:rPr>
        <w:t>, który objęty jest patronatem Prezydenta Miasta Łodzi i Łódzkiego Kuratora Oświaty. Zakwa</w:t>
      </w:r>
      <w:r w:rsidR="006B6C49" w:rsidRPr="006B6C49">
        <w:rPr>
          <w:rFonts w:ascii="Times New Roman" w:hAnsi="Times New Roman" w:cs="Times New Roman"/>
          <w:sz w:val="24"/>
          <w:szCs w:val="24"/>
        </w:rPr>
        <w:t xml:space="preserve">lifikowanych zostało 18 uczniów. </w:t>
      </w:r>
      <w:r w:rsidRPr="006B6C49">
        <w:rPr>
          <w:rFonts w:ascii="Times New Roman" w:hAnsi="Times New Roman" w:cs="Times New Roman"/>
          <w:sz w:val="24"/>
          <w:szCs w:val="24"/>
        </w:rPr>
        <w:t>Celem Konkursu jest rozwijanie zainteresowań dotyczących rozwiązań technicznych i umiejętności manualno-motorycznych uczniów, zachęcanie dzieci i młodzieży do rozwijania kreatywności w zakresie myśli technicznej i twórczego podejścia do rzeczywistości, podniesienie poziomu kultury technicznej dzieci i młodzieży, prezentacja twórczości technicznej uczniów szkół województwa łó</w:t>
      </w:r>
      <w:r w:rsidR="00F970AE">
        <w:rPr>
          <w:rFonts w:ascii="Times New Roman" w:hAnsi="Times New Roman" w:cs="Times New Roman"/>
          <w:sz w:val="24"/>
          <w:szCs w:val="24"/>
        </w:rPr>
        <w:t>dzkiego promowanie szkół</w:t>
      </w:r>
      <w:r w:rsidRPr="006B6C49">
        <w:rPr>
          <w:rFonts w:ascii="Times New Roman" w:hAnsi="Times New Roman" w:cs="Times New Roman"/>
          <w:sz w:val="24"/>
          <w:szCs w:val="24"/>
        </w:rPr>
        <w:t>; inkubatorów postaw twórczych. Podczas finału uczniowie zaprezentowali na wystawie przygotowane prace konkursowe, które oceniła Komisja Konkursowa powołana przez Dyrektora Łódzkiego Cen</w:t>
      </w:r>
      <w:r w:rsidR="00F970AE">
        <w:rPr>
          <w:rFonts w:ascii="Times New Roman" w:hAnsi="Times New Roman" w:cs="Times New Roman"/>
          <w:sz w:val="24"/>
          <w:szCs w:val="24"/>
        </w:rPr>
        <w:t>trum Doskonalenia Nauczycieli i </w:t>
      </w:r>
      <w:r w:rsidRPr="006B6C49">
        <w:rPr>
          <w:rFonts w:ascii="Times New Roman" w:hAnsi="Times New Roman" w:cs="Times New Roman"/>
          <w:sz w:val="24"/>
          <w:szCs w:val="24"/>
        </w:rPr>
        <w:t>Kształcenia Praktycznego oraz pub</w:t>
      </w:r>
      <w:r w:rsidR="00F970AE">
        <w:rPr>
          <w:rFonts w:ascii="Times New Roman" w:hAnsi="Times New Roman" w:cs="Times New Roman"/>
          <w:sz w:val="24"/>
          <w:szCs w:val="24"/>
        </w:rPr>
        <w:t>liczność. Prace były nagradzane w </w:t>
      </w:r>
      <w:r w:rsidRPr="006B6C49">
        <w:rPr>
          <w:rFonts w:ascii="Times New Roman" w:hAnsi="Times New Roman" w:cs="Times New Roman"/>
          <w:sz w:val="24"/>
          <w:szCs w:val="24"/>
        </w:rPr>
        <w:t>kategoriach: szkoły podstawowe, gimnaz</w:t>
      </w:r>
      <w:r w:rsidR="00F970AE">
        <w:rPr>
          <w:rFonts w:ascii="Times New Roman" w:hAnsi="Times New Roman" w:cs="Times New Roman"/>
          <w:sz w:val="24"/>
          <w:szCs w:val="24"/>
        </w:rPr>
        <w:t>ja i szkoły ponadgimnazjalne. W </w:t>
      </w:r>
      <w:r w:rsidRPr="006B6C49">
        <w:rPr>
          <w:rFonts w:ascii="Times New Roman" w:hAnsi="Times New Roman" w:cs="Times New Roman"/>
          <w:sz w:val="24"/>
          <w:szCs w:val="24"/>
        </w:rPr>
        <w:t>Konkursie została także przyznana nagroda publiczności. Po zaprezentowaniu prac podczas wystawy, ucze</w:t>
      </w:r>
      <w:r w:rsidR="008D68BB">
        <w:rPr>
          <w:rFonts w:ascii="Times New Roman" w:hAnsi="Times New Roman" w:cs="Times New Roman"/>
          <w:sz w:val="24"/>
          <w:szCs w:val="24"/>
        </w:rPr>
        <w:t>stnicy Konkursu wzięli udział w </w:t>
      </w:r>
      <w:r w:rsidR="00F970AE">
        <w:rPr>
          <w:rFonts w:ascii="Times New Roman" w:hAnsi="Times New Roman" w:cs="Times New Roman"/>
          <w:sz w:val="24"/>
          <w:szCs w:val="24"/>
        </w:rPr>
        <w:t>Sesji Hot Work, w </w:t>
      </w:r>
      <w:r w:rsidRPr="006B6C49">
        <w:rPr>
          <w:rFonts w:ascii="Times New Roman" w:hAnsi="Times New Roman" w:cs="Times New Roman"/>
          <w:sz w:val="24"/>
          <w:szCs w:val="24"/>
        </w:rPr>
        <w:t>czasie której w grupach zadaniowych wypracowali nowe koncepcje/pomysły rozwiązań  technicznych dla przygotowanych przez siebie prac. Komisja Konkursowa oceniła kreatywność i użyteczność nowych rozwiązań technicznych oraz sposób pracy grup zadaniowych. Za najlepszy pomysł przyznano nagrody. Sponsorami konkursu są pan Maciej Kret, Politechnika Łódzka, Wydział Inżynierii Materiałowej, Firma Nowa Szkoła, Instytut P</w:t>
      </w:r>
      <w:r w:rsidR="004A6EA3">
        <w:rPr>
          <w:rFonts w:ascii="Times New Roman" w:hAnsi="Times New Roman" w:cs="Times New Roman"/>
          <w:sz w:val="24"/>
          <w:szCs w:val="24"/>
        </w:rPr>
        <w:t xml:space="preserve">amięci Narodowej oraz ŁCDNiKP. </w:t>
      </w:r>
      <w:r w:rsidRPr="006B6C49">
        <w:rPr>
          <w:rFonts w:ascii="Times New Roman" w:hAnsi="Times New Roman" w:cs="Times New Roman"/>
          <w:i/>
          <w:sz w:val="24"/>
          <w:szCs w:val="24"/>
        </w:rPr>
        <w:t>Donata Andrzejc</w:t>
      </w:r>
      <w:r w:rsidR="008D68BB">
        <w:rPr>
          <w:rFonts w:ascii="Times New Roman" w:hAnsi="Times New Roman" w:cs="Times New Roman"/>
          <w:i/>
          <w:sz w:val="24"/>
          <w:szCs w:val="24"/>
        </w:rPr>
        <w:t>zak, konsultant we współpracy z </w:t>
      </w:r>
      <w:r w:rsidRPr="006B6C49">
        <w:rPr>
          <w:rFonts w:ascii="Times New Roman" w:hAnsi="Times New Roman" w:cs="Times New Roman"/>
          <w:i/>
          <w:sz w:val="24"/>
          <w:szCs w:val="24"/>
        </w:rPr>
        <w:t>Anną Gnatkowską, konsultantem</w:t>
      </w:r>
      <w:r w:rsidRPr="006B6C49">
        <w:rPr>
          <w:rFonts w:ascii="Times New Roman" w:hAnsi="Times New Roman" w:cs="Times New Roman"/>
          <w:sz w:val="24"/>
          <w:szCs w:val="24"/>
        </w:rPr>
        <w:t>.</w:t>
      </w:r>
    </w:p>
    <w:p w:rsidR="00895FFF" w:rsidRPr="004A6EA3" w:rsidRDefault="00895FFF" w:rsidP="004A6EA3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warsztaty zawodoznawcze </w:t>
      </w:r>
      <w:r w:rsidR="006B6C49" w:rsidRPr="006B6C49">
        <w:rPr>
          <w:rFonts w:ascii="Times New Roman" w:hAnsi="Times New Roman" w:cs="Times New Roman"/>
          <w:sz w:val="24"/>
          <w:szCs w:val="24"/>
        </w:rPr>
        <w:t xml:space="preserve">dla </w:t>
      </w:r>
      <w:r w:rsidRPr="006B6C49">
        <w:rPr>
          <w:rFonts w:ascii="Times New Roman" w:hAnsi="Times New Roman" w:cs="Times New Roman"/>
          <w:sz w:val="24"/>
          <w:szCs w:val="24"/>
        </w:rPr>
        <w:t xml:space="preserve">dzieci z 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Przedszkola Miejskiego </w:t>
      </w:r>
      <w:r w:rsidR="008D68BB">
        <w:rPr>
          <w:rFonts w:ascii="Times New Roman" w:hAnsi="Times New Roman" w:cs="Times New Roman"/>
          <w:sz w:val="24"/>
          <w:szCs w:val="24"/>
        </w:rPr>
        <w:t>nr 126 w Łodzi pt </w:t>
      </w:r>
      <w:r w:rsidRPr="006B6C49">
        <w:rPr>
          <w:rFonts w:ascii="Times New Roman" w:hAnsi="Times New Roman" w:cs="Times New Roman"/>
          <w:sz w:val="24"/>
          <w:szCs w:val="24"/>
        </w:rPr>
        <w:t xml:space="preserve">"Mechatronika w przedszkolu". 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>Zajęcia odbyły się w Regionalnym Ośrodku Edukacji Mechatronicznej i miały na celu zapoznanie przedszkolaków z zawodem mechatronika.</w:t>
      </w:r>
      <w:r w:rsidRPr="006B6C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aktywnie uczestniczyły w warsztatach w Laboratorium Robotyki, Laboratoriach Mechatroniczych i w Laboratorium Przetwórstwa Tworzyw Sztucznych, wykonując ćwiczenia przygotowane dla danej grupy wiekowej. W trakcie warsztatów wprowadzono elementy języka angielskiego technicznego. </w:t>
      </w:r>
      <w:r w:rsidRPr="004A6EA3">
        <w:rPr>
          <w:rFonts w:ascii="Times New Roman" w:hAnsi="Times New Roman" w:cs="Times New Roman"/>
          <w:i/>
          <w:sz w:val="24"/>
          <w:szCs w:val="24"/>
        </w:rPr>
        <w:t>Wanda Chyrczakowska, konsultant we współpracy z Joanną Ordą, konsultantem</w:t>
      </w:r>
    </w:p>
    <w:p w:rsidR="00895FFF" w:rsidRPr="006B6C49" w:rsidRDefault="006B6C49" w:rsidP="006B6C49">
      <w:pPr>
        <w:numPr>
          <w:ilvl w:val="0"/>
          <w:numId w:val="43"/>
        </w:numP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zajęcia z uczniami</w:t>
      </w:r>
      <w:r w:rsidR="00895FFF" w:rsidRPr="006B6C49">
        <w:rPr>
          <w:rFonts w:ascii="Times New Roman" w:hAnsi="Times New Roman" w:cs="Times New Roman"/>
          <w:sz w:val="24"/>
          <w:szCs w:val="24"/>
        </w:rPr>
        <w:t xml:space="preserve"> Szkoły Podstawowej  nr 81 nt</w:t>
      </w:r>
      <w:r w:rsidR="00F970AE">
        <w:rPr>
          <w:rFonts w:ascii="Times New Roman" w:hAnsi="Times New Roman" w:cs="Times New Roman"/>
          <w:sz w:val="24"/>
          <w:szCs w:val="24"/>
        </w:rPr>
        <w:t>.</w:t>
      </w:r>
      <w:r w:rsidR="00895FFF" w:rsidRPr="006B6C49">
        <w:rPr>
          <w:rFonts w:ascii="Times New Roman" w:hAnsi="Times New Roman" w:cs="Times New Roman"/>
          <w:sz w:val="24"/>
          <w:szCs w:val="24"/>
        </w:rPr>
        <w:t xml:space="preserve"> </w:t>
      </w:r>
      <w:r w:rsidR="00895FFF" w:rsidRPr="006B6C49">
        <w:rPr>
          <w:rFonts w:ascii="Times New Roman" w:hAnsi="Times New Roman" w:cs="Times New Roman"/>
          <w:i/>
          <w:sz w:val="24"/>
          <w:szCs w:val="24"/>
        </w:rPr>
        <w:t>Obróbki ręcznej drewna</w:t>
      </w:r>
      <w:r w:rsidR="00895FFF" w:rsidRPr="006B6C49">
        <w:rPr>
          <w:rFonts w:ascii="Times New Roman" w:hAnsi="Times New Roman" w:cs="Times New Roman"/>
          <w:sz w:val="24"/>
          <w:szCs w:val="24"/>
        </w:rPr>
        <w:t xml:space="preserve">, podczas których uczniowie kształtowali umiejętności manualno-motoryczne.  </w:t>
      </w:r>
    </w:p>
    <w:p w:rsidR="00895FFF" w:rsidRPr="004A6EA3" w:rsidRDefault="00895FFF" w:rsidP="004A6EA3">
      <w:pPr>
        <w:shd w:val="clear" w:color="auto" w:fill="FFFFFF"/>
        <w:spacing w:before="100"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4A6EA3">
        <w:rPr>
          <w:rFonts w:ascii="Times New Roman" w:hAnsi="Times New Roman" w:cs="Times New Roman"/>
          <w:i/>
          <w:sz w:val="24"/>
          <w:szCs w:val="24"/>
        </w:rPr>
        <w:t>Bożena Piekarska, Barbara Preczyńska, doradcy metodyczni</w:t>
      </w:r>
    </w:p>
    <w:p w:rsidR="00895FFF" w:rsidRPr="004A6EA3" w:rsidRDefault="00895FFF" w:rsidP="004A6EA3">
      <w:pPr>
        <w:numPr>
          <w:ilvl w:val="0"/>
          <w:numId w:val="43"/>
        </w:numP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zajęcia modelowe z elementami oceniania kształtują</w:t>
      </w:r>
      <w:r w:rsidR="006B6C49" w:rsidRPr="006B6C49">
        <w:rPr>
          <w:rFonts w:ascii="Times New Roman" w:hAnsi="Times New Roman" w:cs="Times New Roman"/>
          <w:sz w:val="24"/>
          <w:szCs w:val="24"/>
        </w:rPr>
        <w:t>cego dla nauczycieli techniki</w:t>
      </w:r>
      <w:r w:rsidR="004A6EA3">
        <w:rPr>
          <w:rFonts w:ascii="Times New Roman" w:hAnsi="Times New Roman" w:cs="Times New Roman"/>
          <w:sz w:val="24"/>
          <w:szCs w:val="24"/>
        </w:rPr>
        <w:t xml:space="preserve"> szkół podstawowych. </w:t>
      </w:r>
      <w:r w:rsidRPr="004A6EA3">
        <w:rPr>
          <w:rFonts w:ascii="Times New Roman" w:hAnsi="Times New Roman" w:cs="Times New Roman"/>
          <w:i/>
          <w:sz w:val="24"/>
          <w:szCs w:val="24"/>
        </w:rPr>
        <w:t>Bożena Piekarska, Barbar</w:t>
      </w:r>
      <w:r w:rsidR="004A6EA3">
        <w:rPr>
          <w:rFonts w:ascii="Times New Roman" w:hAnsi="Times New Roman" w:cs="Times New Roman"/>
          <w:i/>
          <w:sz w:val="24"/>
          <w:szCs w:val="24"/>
        </w:rPr>
        <w:t>a Preczyńska, doradcy metodyczni</w:t>
      </w:r>
    </w:p>
    <w:p w:rsidR="00895FFF" w:rsidRPr="004A6EA3" w:rsidRDefault="00895FFF" w:rsidP="004A6EA3">
      <w:pPr>
        <w:numPr>
          <w:ilvl w:val="0"/>
          <w:numId w:val="43"/>
        </w:numP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zajęcia w ramach Festiwal</w:t>
      </w:r>
      <w:r w:rsidR="006B6C49" w:rsidRPr="006B6C49">
        <w:rPr>
          <w:rFonts w:ascii="Times New Roman" w:hAnsi="Times New Roman" w:cs="Times New Roman"/>
          <w:sz w:val="24"/>
          <w:szCs w:val="24"/>
        </w:rPr>
        <w:t xml:space="preserve">u Nauki i Techniki: dla uczniów </w:t>
      </w:r>
      <w:r w:rsidR="008D68BB">
        <w:rPr>
          <w:rFonts w:ascii="Times New Roman" w:hAnsi="Times New Roman" w:cs="Times New Roman"/>
          <w:sz w:val="24"/>
          <w:szCs w:val="24"/>
        </w:rPr>
        <w:t>szkół podstawowych i </w:t>
      </w:r>
      <w:r w:rsidRPr="006B6C49">
        <w:rPr>
          <w:rFonts w:ascii="Times New Roman" w:hAnsi="Times New Roman" w:cs="Times New Roman"/>
          <w:sz w:val="24"/>
          <w:szCs w:val="24"/>
        </w:rPr>
        <w:t>gimnazjów w zakre</w:t>
      </w:r>
      <w:r w:rsidR="006B6C49" w:rsidRPr="006B6C49">
        <w:rPr>
          <w:rFonts w:ascii="Times New Roman" w:hAnsi="Times New Roman" w:cs="Times New Roman"/>
          <w:sz w:val="24"/>
          <w:szCs w:val="24"/>
        </w:rPr>
        <w:t xml:space="preserve">sie techniki oraz dla uczniów </w:t>
      </w:r>
      <w:r w:rsidRPr="006B6C49">
        <w:rPr>
          <w:rFonts w:ascii="Times New Roman" w:hAnsi="Times New Roman" w:cs="Times New Roman"/>
          <w:sz w:val="24"/>
          <w:szCs w:val="24"/>
        </w:rPr>
        <w:t>gimnazjów i szkół ponadgimnazjalnych w Regionalnym Ośr</w:t>
      </w:r>
      <w:r w:rsidR="008D68BB">
        <w:rPr>
          <w:rFonts w:ascii="Times New Roman" w:hAnsi="Times New Roman" w:cs="Times New Roman"/>
          <w:sz w:val="24"/>
          <w:szCs w:val="24"/>
        </w:rPr>
        <w:t xml:space="preserve">odku Edukacji Mechatronicznej </w:t>
      </w:r>
      <w:r w:rsidR="008D68BB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Pr="006B6C49">
        <w:rPr>
          <w:rFonts w:ascii="Times New Roman" w:hAnsi="Times New Roman" w:cs="Times New Roman"/>
          <w:sz w:val="24"/>
          <w:szCs w:val="24"/>
        </w:rPr>
        <w:t xml:space="preserve">zakresie </w:t>
      </w:r>
      <w:r w:rsidR="004A6EA3">
        <w:rPr>
          <w:rFonts w:ascii="Times New Roman" w:hAnsi="Times New Roman" w:cs="Times New Roman"/>
          <w:i/>
          <w:sz w:val="24"/>
          <w:szCs w:val="24"/>
        </w:rPr>
        <w:t xml:space="preserve">Nowych wymiarów mechatroniki. </w:t>
      </w:r>
      <w:r w:rsidRPr="004A6EA3">
        <w:rPr>
          <w:rFonts w:ascii="Times New Roman" w:hAnsi="Times New Roman" w:cs="Times New Roman"/>
          <w:i/>
          <w:sz w:val="24"/>
          <w:szCs w:val="24"/>
        </w:rPr>
        <w:t>Bożena Piekarska, Barbara Preczyńska, doradcy metodyczni, Włodzimierz Jankowski, specjalista</w:t>
      </w:r>
      <w:r w:rsidR="004A6EA3">
        <w:rPr>
          <w:rFonts w:ascii="Times New Roman" w:hAnsi="Times New Roman" w:cs="Times New Roman"/>
          <w:i/>
          <w:sz w:val="24"/>
          <w:szCs w:val="24"/>
        </w:rPr>
        <w:t>, Barbara Kapruziak, konsultant</w:t>
      </w:r>
    </w:p>
    <w:p w:rsidR="00895FFF" w:rsidRPr="004A6EA3" w:rsidRDefault="00895FFF" w:rsidP="004A6EA3">
      <w:pPr>
        <w:numPr>
          <w:ilvl w:val="0"/>
          <w:numId w:val="43"/>
        </w:numPr>
        <w:shd w:val="clear" w:color="auto" w:fill="FFFFFF"/>
        <w:spacing w:before="1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spotkania edukacyjne z uczniami gimnazjum w ramach Dnia Gimnazjalisty, zorganizowane w Zespole S</w:t>
      </w:r>
      <w:r w:rsidR="004A6EA3">
        <w:rPr>
          <w:rFonts w:ascii="Times New Roman" w:hAnsi="Times New Roman" w:cs="Times New Roman"/>
          <w:sz w:val="24"/>
          <w:szCs w:val="24"/>
        </w:rPr>
        <w:t xml:space="preserve">zkół Ponadgimnazjalnych nr 20. </w:t>
      </w:r>
      <w:r w:rsidRPr="004A6EA3">
        <w:rPr>
          <w:rFonts w:ascii="Times New Roman" w:hAnsi="Times New Roman" w:cs="Times New Roman"/>
          <w:i/>
          <w:sz w:val="24"/>
          <w:szCs w:val="24"/>
        </w:rPr>
        <w:t>Maria Michalak, konsultant we współpracy z Ośrodkiem Doradztwa Zawodowego.</w:t>
      </w:r>
    </w:p>
    <w:p w:rsidR="00895FFF" w:rsidRPr="004A6EA3" w:rsidRDefault="00895FFF" w:rsidP="004A6EA3">
      <w:pPr>
        <w:numPr>
          <w:ilvl w:val="0"/>
          <w:numId w:val="43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zajęcia techniczne badające predy</w:t>
      </w:r>
      <w:r w:rsidR="006B6C49" w:rsidRPr="006B6C49">
        <w:rPr>
          <w:rFonts w:ascii="Times New Roman" w:hAnsi="Times New Roman" w:cs="Times New Roman"/>
          <w:sz w:val="24"/>
          <w:szCs w:val="24"/>
        </w:rPr>
        <w:t xml:space="preserve">spozycje manualno-motoryczne uczniów </w:t>
      </w:r>
      <w:r w:rsidR="004A6EA3">
        <w:rPr>
          <w:rFonts w:ascii="Times New Roman" w:hAnsi="Times New Roman" w:cs="Times New Roman"/>
          <w:sz w:val="24"/>
          <w:szCs w:val="24"/>
        </w:rPr>
        <w:t xml:space="preserve">Gimnazjum nr 26. </w:t>
      </w:r>
      <w:r w:rsidR="004A6EA3" w:rsidRPr="004A6EA3">
        <w:rPr>
          <w:rFonts w:ascii="Times New Roman" w:hAnsi="Times New Roman" w:cs="Times New Roman"/>
          <w:i/>
          <w:sz w:val="24"/>
          <w:szCs w:val="24"/>
        </w:rPr>
        <w:t>Krzysztof Makowski, konsultant</w:t>
      </w:r>
    </w:p>
    <w:p w:rsidR="00895FFF" w:rsidRPr="004A6EA3" w:rsidRDefault="00895FFF" w:rsidP="004A6EA3">
      <w:pPr>
        <w:numPr>
          <w:ilvl w:val="0"/>
          <w:numId w:val="43"/>
        </w:numPr>
        <w:spacing w:before="10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we współpracy z Wojewódzkim Ośrodkiem Ruchu Drogowego, Polskim Związkiem Motorowym. Kuratorium Oświaty w Łodzi i Komendą Miejską Policji eliminacje powiatowe Ogólnopolskiego Turnieju Bezpieczeństwa Ruchu Drogowego, w których startowało 39 uczniów z 13 szkół podstawowy</w:t>
      </w:r>
      <w:r w:rsidR="008D68BB">
        <w:rPr>
          <w:rFonts w:ascii="Times New Roman" w:hAnsi="Times New Roman" w:cs="Times New Roman"/>
          <w:sz w:val="24"/>
          <w:szCs w:val="24"/>
        </w:rPr>
        <w:t>ch i 36 </w:t>
      </w:r>
      <w:r w:rsidR="004A6EA3">
        <w:rPr>
          <w:rFonts w:ascii="Times New Roman" w:hAnsi="Times New Roman" w:cs="Times New Roman"/>
          <w:sz w:val="24"/>
          <w:szCs w:val="24"/>
        </w:rPr>
        <w:t xml:space="preserve">uczniów z 12 gimnazjów. </w:t>
      </w:r>
      <w:r w:rsidRPr="004A6EA3">
        <w:rPr>
          <w:rFonts w:ascii="Times New Roman" w:hAnsi="Times New Roman" w:cs="Times New Roman"/>
          <w:i/>
          <w:sz w:val="24"/>
          <w:szCs w:val="24"/>
        </w:rPr>
        <w:t>Krzysztof Makowski, konsultant oraz Bożena Piekarska, Barbara</w:t>
      </w:r>
      <w:r w:rsidR="004A6EA3" w:rsidRPr="004A6EA3">
        <w:rPr>
          <w:rFonts w:ascii="Times New Roman" w:hAnsi="Times New Roman" w:cs="Times New Roman"/>
          <w:i/>
          <w:sz w:val="24"/>
          <w:szCs w:val="24"/>
        </w:rPr>
        <w:t xml:space="preserve"> Preczyńska, doradcy metodyczni</w:t>
      </w:r>
    </w:p>
    <w:p w:rsidR="00895FFF" w:rsidRDefault="008D68BB" w:rsidP="008D68BB">
      <w:pPr>
        <w:pStyle w:val="Akapitzlist"/>
        <w:spacing w:before="100"/>
        <w:ind w:left="0"/>
        <w:jc w:val="both"/>
      </w:pPr>
      <w:r>
        <w:t>___________________________________________________________________________</w:t>
      </w:r>
    </w:p>
    <w:p w:rsidR="008D68BB" w:rsidRPr="006B6C49" w:rsidRDefault="008D68BB" w:rsidP="004A6EA3">
      <w:pPr>
        <w:pStyle w:val="Akapitzlist"/>
        <w:spacing w:before="100"/>
        <w:jc w:val="both"/>
      </w:pPr>
    </w:p>
    <w:p w:rsidR="00895FFF" w:rsidRPr="006B6C49" w:rsidRDefault="00895FFF" w:rsidP="006B6C49">
      <w:pPr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6EA3">
        <w:rPr>
          <w:rFonts w:ascii="Times New Roman" w:hAnsi="Times New Roman" w:cs="Times New Roman"/>
          <w:i/>
          <w:sz w:val="24"/>
          <w:szCs w:val="24"/>
        </w:rPr>
        <w:t xml:space="preserve">Maria Michalak, </w:t>
      </w:r>
      <w:r w:rsidR="006B6C49" w:rsidRPr="004A6EA3">
        <w:rPr>
          <w:rFonts w:ascii="Times New Roman" w:hAnsi="Times New Roman" w:cs="Times New Roman"/>
          <w:i/>
          <w:sz w:val="24"/>
          <w:szCs w:val="24"/>
        </w:rPr>
        <w:t xml:space="preserve">Małgorzata Sienna </w:t>
      </w:r>
      <w:r w:rsidRPr="004A6EA3">
        <w:rPr>
          <w:rFonts w:ascii="Times New Roman" w:hAnsi="Times New Roman" w:cs="Times New Roman"/>
          <w:i/>
          <w:sz w:val="24"/>
          <w:szCs w:val="24"/>
        </w:rPr>
        <w:t>konsultan</w:t>
      </w:r>
      <w:r w:rsidR="006B6C49" w:rsidRPr="004A6EA3">
        <w:rPr>
          <w:rFonts w:ascii="Times New Roman" w:hAnsi="Times New Roman" w:cs="Times New Roman"/>
          <w:i/>
          <w:sz w:val="24"/>
          <w:szCs w:val="24"/>
        </w:rPr>
        <w:t>tki</w:t>
      </w:r>
      <w:r w:rsidR="006B6C49" w:rsidRPr="006B6C49">
        <w:rPr>
          <w:rFonts w:ascii="Times New Roman" w:hAnsi="Times New Roman" w:cs="Times New Roman"/>
          <w:sz w:val="24"/>
          <w:szCs w:val="24"/>
        </w:rPr>
        <w:t>, uczestniczyły</w:t>
      </w:r>
      <w:r w:rsidR="008D68BB">
        <w:rPr>
          <w:rFonts w:ascii="Times New Roman" w:hAnsi="Times New Roman" w:cs="Times New Roman"/>
          <w:sz w:val="24"/>
          <w:szCs w:val="24"/>
        </w:rPr>
        <w:t xml:space="preserve"> w debacie nt. </w:t>
      </w:r>
      <w:r w:rsidR="00F970AE">
        <w:rPr>
          <w:rFonts w:ascii="Times New Roman" w:hAnsi="Times New Roman" w:cs="Times New Roman"/>
          <w:sz w:val="24"/>
          <w:szCs w:val="24"/>
        </w:rPr>
        <w:t>Kształcenia zawodowego</w:t>
      </w:r>
      <w:r w:rsidRPr="006B6C49">
        <w:rPr>
          <w:rFonts w:ascii="Times New Roman" w:hAnsi="Times New Roman" w:cs="Times New Roman"/>
          <w:sz w:val="24"/>
          <w:szCs w:val="24"/>
        </w:rPr>
        <w:t xml:space="preserve"> w Ministerstwie Edukacji Narodowej. Dyskusja odbywała się w czterech blokach tematycznych:</w:t>
      </w:r>
    </w:p>
    <w:p w:rsidR="00895FFF" w:rsidRPr="006B6C49" w:rsidRDefault="00895FFF" w:rsidP="004A6EA3">
      <w:pPr>
        <w:spacing w:after="10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- Struktura szkolnictwa zawodowego</w:t>
      </w:r>
    </w:p>
    <w:p w:rsidR="00895FFF" w:rsidRPr="006B6C49" w:rsidRDefault="00895FFF" w:rsidP="004A6EA3">
      <w:pPr>
        <w:spacing w:after="10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- Klasyfikacja zawodów</w:t>
      </w:r>
    </w:p>
    <w:p w:rsidR="00895FFF" w:rsidRPr="006B6C49" w:rsidRDefault="00895FFF" w:rsidP="004A6EA3">
      <w:pPr>
        <w:spacing w:after="10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- Praktyczna nauka zawodu</w:t>
      </w:r>
    </w:p>
    <w:p w:rsidR="00895FFF" w:rsidRPr="006B6C49" w:rsidRDefault="00895FFF" w:rsidP="004A6EA3">
      <w:pPr>
        <w:spacing w:after="100" w:line="24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- Egzamin zawodowy</w:t>
      </w:r>
    </w:p>
    <w:p w:rsidR="00895FFF" w:rsidRPr="006B6C49" w:rsidRDefault="00895FFF" w:rsidP="007A7F1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 xml:space="preserve">W debacie wzięli udział eksperci związani z </w:t>
      </w:r>
      <w:r w:rsidR="007A7F1A">
        <w:rPr>
          <w:rFonts w:ascii="Times New Roman" w:hAnsi="Times New Roman" w:cs="Times New Roman"/>
          <w:sz w:val="24"/>
          <w:szCs w:val="24"/>
        </w:rPr>
        <w:t xml:space="preserve">kształceniem zawodowym, m.in. z </w:t>
      </w:r>
      <w:r w:rsidRPr="006B6C49">
        <w:rPr>
          <w:rFonts w:ascii="Times New Roman" w:hAnsi="Times New Roman" w:cs="Times New Roman"/>
          <w:sz w:val="24"/>
          <w:szCs w:val="24"/>
        </w:rPr>
        <w:t>ośrodków doskonalenia nauczycieli, centrów kształcenia praktycznego, okręgowych komisji egzaminacyjnych, s</w:t>
      </w:r>
      <w:r w:rsidR="007A7F1A">
        <w:rPr>
          <w:rFonts w:ascii="Times New Roman" w:hAnsi="Times New Roman" w:cs="Times New Roman"/>
          <w:sz w:val="24"/>
          <w:szCs w:val="24"/>
        </w:rPr>
        <w:t xml:space="preserve">zkół zawodowych. Dyskutowano o </w:t>
      </w:r>
      <w:r w:rsidRPr="006B6C49">
        <w:rPr>
          <w:rFonts w:ascii="Times New Roman" w:hAnsi="Times New Roman" w:cs="Times New Roman"/>
          <w:sz w:val="24"/>
          <w:szCs w:val="24"/>
        </w:rPr>
        <w:t>efektywności kształcenia zawodowego i możliwościach zmian organizacyjno-prawnych. Poruszano tematy związane z oczekiwaniami rynku pracy od</w:t>
      </w:r>
      <w:r w:rsidR="007A7F1A">
        <w:rPr>
          <w:rFonts w:ascii="Times New Roman" w:hAnsi="Times New Roman" w:cs="Times New Roman"/>
          <w:sz w:val="24"/>
          <w:szCs w:val="24"/>
        </w:rPr>
        <w:t xml:space="preserve"> absolwentów szkół zawodowych i </w:t>
      </w:r>
      <w:r w:rsidRPr="006B6C49">
        <w:rPr>
          <w:rFonts w:ascii="Times New Roman" w:hAnsi="Times New Roman" w:cs="Times New Roman"/>
          <w:sz w:val="24"/>
          <w:szCs w:val="24"/>
        </w:rPr>
        <w:t>wypracowaniu rozwiązań, które ułatwiłyby współdziałanie szkół z pracodawcami. Podkreślano także istotne znaczenie skutecznego doradztwa zawodowego, które powinno być prowadzone na każdym etapie kształcenia i wspomagać uczniów w wyborze zawodu.</w:t>
      </w:r>
    </w:p>
    <w:p w:rsidR="00895FFF" w:rsidRPr="006B6C49" w:rsidRDefault="00895FFF" w:rsidP="007A7F1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Rozmawiano o możliwościach skrócenia ścieżki wprowadzania nowych zawodów do klasyfikacji. Uczestnicy zgłaszali konieczność dokonania przeglądu podstaw programowych i dokonania odpowiednich modyfikacji. Podkreślano także konieczność tworzenia ośrodków egzaminacyjnych, wskazując rolę jaką w tym zakresie mogą odgrywać CKP.</w:t>
      </w:r>
    </w:p>
    <w:p w:rsidR="00895FFF" w:rsidRPr="006B6C49" w:rsidRDefault="00895FFF" w:rsidP="007A7F1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C49">
        <w:rPr>
          <w:rFonts w:ascii="Times New Roman" w:hAnsi="Times New Roman" w:cs="Times New Roman"/>
          <w:sz w:val="24"/>
          <w:szCs w:val="24"/>
        </w:rPr>
        <w:t>Dyskutowano także o metodach kształcenia, ze szczególnym uwzględnieniem metody projektów, która powinna być w</w:t>
      </w:r>
      <w:r w:rsidR="00F970AE">
        <w:rPr>
          <w:rFonts w:ascii="Times New Roman" w:hAnsi="Times New Roman" w:cs="Times New Roman"/>
          <w:sz w:val="24"/>
          <w:szCs w:val="24"/>
          <w:shd w:val="clear" w:color="auto" w:fill="FFFFFF"/>
        </w:rPr>
        <w:t>iodącą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metodą kształcenia praktycznego.</w:t>
      </w:r>
    </w:p>
    <w:p w:rsidR="00895FFF" w:rsidRPr="006B6C49" w:rsidRDefault="00895FFF" w:rsidP="007A7F1A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>Efektem prowadzonych debat ma być wypracowanie rozwiązań w zakresie kształcenia zawodowego, w którym podmiotem będzie uczeń, jako przyszły uczestnik rynku pracy</w:t>
      </w:r>
    </w:p>
    <w:p w:rsidR="00895FFF" w:rsidRPr="006B6C49" w:rsidRDefault="008D68BB" w:rsidP="008D6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FFF" w:rsidRPr="004A6EA3" w:rsidRDefault="00895FFF" w:rsidP="006B6C49">
      <w:pPr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</w:rPr>
        <w:t xml:space="preserve">Opracowano ofertę organizacji i przeprowadzenia szkolenia dla nauczycieli z terenu województwa łódzkiego w ramach środków na doskonalenie nauczycieli w 2016 r.  – kurs doskonalący pt. </w:t>
      </w:r>
      <w:r w:rsidRPr="006B6C49">
        <w:rPr>
          <w:rFonts w:ascii="Times New Roman" w:hAnsi="Times New Roman" w:cs="Times New Roman"/>
          <w:i/>
          <w:sz w:val="24"/>
          <w:szCs w:val="24"/>
        </w:rPr>
        <w:t xml:space="preserve">Nowoczesny proces kształcenia w szkole zawodowej - </w:t>
      </w:r>
      <w:r w:rsidRPr="006B6C49">
        <w:rPr>
          <w:rFonts w:ascii="Times New Roman" w:hAnsi="Times New Roman" w:cs="Times New Roman"/>
          <w:sz w:val="24"/>
          <w:szCs w:val="24"/>
        </w:rPr>
        <w:t xml:space="preserve">Grant </w:t>
      </w:r>
      <w:r w:rsidR="004A6EA3">
        <w:rPr>
          <w:rFonts w:ascii="Times New Roman" w:hAnsi="Times New Roman" w:cs="Times New Roman"/>
          <w:sz w:val="24"/>
          <w:szCs w:val="24"/>
        </w:rPr>
        <w:lastRenderedPageBreak/>
        <w:t xml:space="preserve">Łódzkiego Kuratora Oświaty. </w:t>
      </w:r>
      <w:r w:rsidRPr="004A6EA3">
        <w:rPr>
          <w:rFonts w:ascii="Times New Roman" w:hAnsi="Times New Roman" w:cs="Times New Roman"/>
          <w:i/>
          <w:sz w:val="24"/>
          <w:szCs w:val="24"/>
        </w:rPr>
        <w:t>Barbara Kapruziak, konsultant we współpracy z D</w:t>
      </w:r>
      <w:r w:rsidR="004A6EA3" w:rsidRPr="004A6EA3">
        <w:rPr>
          <w:rFonts w:ascii="Times New Roman" w:hAnsi="Times New Roman" w:cs="Times New Roman"/>
          <w:i/>
          <w:sz w:val="24"/>
          <w:szCs w:val="24"/>
        </w:rPr>
        <w:t>onatą Andrzejczak, konsultantem</w:t>
      </w:r>
    </w:p>
    <w:p w:rsidR="00895FFF" w:rsidRPr="006B6C49" w:rsidRDefault="008D68BB" w:rsidP="008D6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FFF" w:rsidRPr="006B6C49" w:rsidRDefault="00895FFF" w:rsidP="006B6C49">
      <w:pPr>
        <w:numPr>
          <w:ilvl w:val="0"/>
          <w:numId w:val="4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>W zorganizowanym</w:t>
      </w:r>
      <w:r w:rsidRPr="006B6C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przez Politechnikę Łódzką Wydz</w:t>
      </w:r>
      <w:r w:rsidR="008D68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iał Technologii Materiałowych i </w:t>
      </w:r>
      <w:r w:rsidRPr="006B6C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Wzornictwa Tekstyliów Ogólnopolskim Seminarium Studenckim TEXTIL 2016 w dniu  21.04.2016 r. </w:t>
      </w:r>
      <w:r w:rsidRPr="006B6C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Zespół Szkół Zawodowych Specjalnych nr </w:t>
      </w:r>
      <w:r w:rsidR="00F970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 </w:t>
      </w:r>
      <w:r w:rsidRPr="006B6C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 Łodzi</w:t>
      </w:r>
      <w:r w:rsidR="008D6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zajął I miejsce </w:t>
      </w:r>
      <w:bookmarkStart w:id="0" w:name="_GoBack"/>
      <w:bookmarkEnd w:id="0"/>
      <w:r w:rsidR="008D68BB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kategorii </w:t>
      </w:r>
      <w:r w:rsidRPr="006B6C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Ekspozycja modeli prezentowana na modelach</w:t>
      </w:r>
      <w:r w:rsidR="00F97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Kolekcję pod nazwą „Błysk”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Kolekcja powstała w ramach wspólnego działania po nazwą „Zabłyśnij” prowadzonego przez Łódzkie Centrum Doskonalenia Nauczycieli i Kształcenia Praktycznego, Zespół Szkół Zawodowych Specjalnych nr 2 w Łodzi </w:t>
      </w:r>
      <w:r w:rsidR="00F970AE">
        <w:rPr>
          <w:rFonts w:ascii="Times New Roman" w:hAnsi="Times New Roman" w:cs="Times New Roman"/>
          <w:sz w:val="24"/>
          <w:szCs w:val="24"/>
          <w:shd w:val="clear" w:color="auto" w:fill="FFFFFF"/>
        </w:rPr>
        <w:t>i Fabrykę Nici Ariadna w Łodzi. Maria Michalak, konsultant</w:t>
      </w:r>
      <w:r w:rsidRPr="006B6C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3865" w:rsidRPr="007A7F1A" w:rsidRDefault="008D68BB" w:rsidP="006B6C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7F1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B6C49" w:rsidRPr="00290955" w:rsidRDefault="006B6C49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918" w:rsidRPr="00290955" w:rsidRDefault="00E93918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D26995">
        <w:rPr>
          <w:i/>
        </w:rPr>
        <w:t>Aneta Madziara</w:t>
      </w:r>
      <w:r w:rsidRPr="00290955">
        <w:t xml:space="preserve">, konsultant </w:t>
      </w:r>
      <w:r w:rsidR="004B57BE" w:rsidRPr="00290955">
        <w:t xml:space="preserve">uczestniczyła w pracach Zespołu do spraw kształcenia specjalnego w MEN jako Ekspert Dobrych Zmian.  </w:t>
      </w:r>
    </w:p>
    <w:p w:rsidR="00E93918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ind w:left="426"/>
        <w:jc w:val="both"/>
      </w:pPr>
    </w:p>
    <w:p w:rsidR="00E93918" w:rsidRPr="00D26995" w:rsidRDefault="00F970AE" w:rsidP="006B6C49">
      <w:pPr>
        <w:pStyle w:val="Akapitzlist"/>
        <w:numPr>
          <w:ilvl w:val="0"/>
          <w:numId w:val="41"/>
        </w:numPr>
        <w:ind w:left="567" w:hanging="567"/>
        <w:jc w:val="both"/>
        <w:rPr>
          <w:rStyle w:val="apple-converted-space"/>
          <w:i/>
        </w:rPr>
      </w:pPr>
      <w:r>
        <w:rPr>
          <w:color w:val="222222"/>
          <w:shd w:val="clear" w:color="auto" w:fill="FFFFFF"/>
        </w:rPr>
        <w:t>W</w:t>
      </w:r>
      <w:r w:rsidR="00393DDD">
        <w:rPr>
          <w:color w:val="222222"/>
          <w:shd w:val="clear" w:color="auto" w:fill="FFFFFF"/>
        </w:rPr>
        <w:t xml:space="preserve"> Szkole Podstawowej nr 141</w:t>
      </w:r>
      <w:r w:rsidR="004B57BE" w:rsidRPr="00290955">
        <w:rPr>
          <w:color w:val="222222"/>
          <w:shd w:val="clear" w:color="auto" w:fill="FFFFFF"/>
        </w:rPr>
        <w:t xml:space="preserve"> odbyła się drugą część warsztatów nt. dostosowania wymagań edukacyjnych do indywidualnych potr</w:t>
      </w:r>
      <w:r w:rsidR="00E93918" w:rsidRPr="00290955">
        <w:rPr>
          <w:color w:val="222222"/>
          <w:shd w:val="clear" w:color="auto" w:fill="FFFFFF"/>
        </w:rPr>
        <w:t xml:space="preserve">zeb i możliwości ucznia ze SPE. </w:t>
      </w:r>
      <w:r>
        <w:rPr>
          <w:color w:val="222222"/>
          <w:shd w:val="clear" w:color="auto" w:fill="FFFFFF"/>
        </w:rPr>
        <w:t xml:space="preserve">Celem </w:t>
      </w:r>
      <w:r w:rsidR="004B57BE" w:rsidRPr="00290955">
        <w:rPr>
          <w:color w:val="222222"/>
          <w:shd w:val="clear" w:color="auto" w:fill="FFFFFF"/>
        </w:rPr>
        <w:t>spotkania było opracowanie prog</w:t>
      </w:r>
      <w:r>
        <w:rPr>
          <w:color w:val="222222"/>
          <w:shd w:val="clear" w:color="auto" w:fill="FFFFFF"/>
        </w:rPr>
        <w:t xml:space="preserve">ramów nauczania z poszczególnych przedmiotów </w:t>
      </w:r>
      <w:r w:rsidR="004B57BE" w:rsidRPr="00290955">
        <w:rPr>
          <w:color w:val="222222"/>
          <w:shd w:val="clear" w:color="auto" w:fill="FFFFFF"/>
        </w:rPr>
        <w:t xml:space="preserve">dostosowanych do możliwości ucznia z dysfunkcją intelektualną w stopniu lekkim oraz ucznia zdolnego. Ponadto podczas warsztatów uczestnicy opracowali plan wsparcia ucznia ze SPE. </w:t>
      </w:r>
      <w:r w:rsidR="004B57BE" w:rsidRPr="00290955">
        <w:rPr>
          <w:rStyle w:val="apple-converted-space"/>
          <w:color w:val="222222"/>
          <w:shd w:val="clear" w:color="auto" w:fill="FFFFFF"/>
        </w:rPr>
        <w:t xml:space="preserve">Prowadzenie warsztatów: </w:t>
      </w:r>
      <w:r w:rsidR="004B57BE" w:rsidRPr="00D26995">
        <w:rPr>
          <w:rStyle w:val="apple-converted-space"/>
          <w:i/>
          <w:color w:val="222222"/>
          <w:shd w:val="clear" w:color="auto" w:fill="FFFFFF"/>
        </w:rPr>
        <w:t>Katarzyna Pęczek</w:t>
      </w:r>
    </w:p>
    <w:p w:rsidR="00E93918" w:rsidRPr="008D68BB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</w:pPr>
    </w:p>
    <w:p w:rsidR="00E93918" w:rsidRPr="00290955" w:rsidRDefault="00E93918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>Zorganizowano obronę</w:t>
      </w:r>
      <w:r w:rsidR="004B57BE" w:rsidRPr="00290955">
        <w:t xml:space="preserve"> prac dyplomowych uczestników kursu kwalifikacyjnego Organizacja i Za</w:t>
      </w:r>
      <w:r w:rsidRPr="00290955">
        <w:t>rządzanie Oświatą, którzy</w:t>
      </w:r>
      <w:r w:rsidR="004B57BE" w:rsidRPr="00290955">
        <w:t xml:space="preserve"> przedstawili koncepcję pracy wybranej przez siebie szkoły/placówki. Koordynator kursu: </w:t>
      </w:r>
      <w:r w:rsidR="004B57BE" w:rsidRPr="00D26995">
        <w:rPr>
          <w:i/>
        </w:rPr>
        <w:t>Elżbieta Kolczyńska</w:t>
      </w:r>
      <w:r w:rsidR="004B57BE" w:rsidRPr="00290955">
        <w:t xml:space="preserve">, praca w komisji egzaminacyjnej: </w:t>
      </w:r>
      <w:r w:rsidR="004B57BE" w:rsidRPr="00D26995">
        <w:rPr>
          <w:i/>
        </w:rPr>
        <w:t>Teresa Dąbrowska, Elżbieta Kolczyńska</w:t>
      </w:r>
      <w:r w:rsidR="004B57BE" w:rsidRPr="00290955">
        <w:t>.</w:t>
      </w:r>
    </w:p>
    <w:p w:rsidR="00E93918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</w:pPr>
    </w:p>
    <w:p w:rsidR="00E93918" w:rsidRPr="00290955" w:rsidRDefault="00E93918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 xml:space="preserve">Przeprowadzono trzecie </w:t>
      </w:r>
      <w:r w:rsidR="004B57BE" w:rsidRPr="00290955">
        <w:t xml:space="preserve">spotkanie w ramach warsztatów </w:t>
      </w:r>
      <w:r w:rsidR="004B57BE" w:rsidRPr="00290955">
        <w:rPr>
          <w:i/>
        </w:rPr>
        <w:t>Elementy coachingu w pracy dyrektora szkoły/placówki i nauczyciela</w:t>
      </w:r>
      <w:r w:rsidR="004B57BE" w:rsidRPr="00290955">
        <w:t xml:space="preserve">. Uczestnicy spotkania udoskonalili umiejętność analizy zasobów własnych i zespołu. Koordynator warsztatów: </w:t>
      </w:r>
      <w:r w:rsidR="004B57BE" w:rsidRPr="00D26995">
        <w:rPr>
          <w:i/>
        </w:rPr>
        <w:t>Elżbieta Kolczyńska</w:t>
      </w:r>
      <w:r w:rsidR="004B57BE" w:rsidRPr="00290955">
        <w:t xml:space="preserve">, prowadzenie zajęć: </w:t>
      </w:r>
      <w:r w:rsidR="004B57BE" w:rsidRPr="00D26995">
        <w:rPr>
          <w:i/>
        </w:rPr>
        <w:t>Zofia Kordala</w:t>
      </w:r>
    </w:p>
    <w:p w:rsidR="00E93918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</w:pPr>
    </w:p>
    <w:p w:rsidR="004B57BE" w:rsidRPr="00290955" w:rsidRDefault="004B57BE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>Przeprowadzono kolejne zajęcia w ramach kontynuacji kursów języka angielskiego dla dyrektorów, wicedyrektorów, nauczycieli przedszkoli i edukacji wczesnoszkolnej, podczas których uczestnicy doskonalili umiejętności komunikacji w języku angielskim na poziomach: A1, A2, B2. Zakończono cykl zajęć w ramach 60-godz. kursu na poziomie B2, którego uczestnicy udoskonalili umiejętność swobodnego posługiwania się językiem angielskim w różnorodnych sytuacjach życia codziennego w zakresie mówienia, słuchania i czytania ze zrozumieniem.</w:t>
      </w:r>
    </w:p>
    <w:p w:rsidR="007231C0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</w:pPr>
    </w:p>
    <w:p w:rsidR="00C86807" w:rsidRPr="00290955" w:rsidRDefault="00C86807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>Przeprowadzono  warsztaty metodyczne „Szkolne laboratorium przyrodnicze”. Celem spotkania była prezentacja wykorzystania różnych funkcji wizualizera cyfrowego podczas zajęć przyrodniczych oraz przedstawieni</w:t>
      </w:r>
      <w:r w:rsidR="008D68BB">
        <w:t>e modelu pracy doświadczalnej w </w:t>
      </w:r>
      <w:r w:rsidRPr="00290955">
        <w:t xml:space="preserve">oparciu o mobilne laboratoria przyrodnicze Labdisc. Nauczyciele brali czynny udział w pokazie przygotowanym przez uczniów klasy IV Szkoły Podstawowej nr 29 w Łodzi. Ponadto p. Jagna Alabrudzińska – n-l przyrody w SP 29 podzieliła się spostrzeżeniami </w:t>
      </w:r>
      <w:r w:rsidRPr="00290955">
        <w:lastRenderedPageBreak/>
        <w:t>na temat funkcjonalności, jakości i celowości zakupu wybranych pomocy dydaktycznych zakupionych w ramach projektu „Moja wymarzona ekopracownia”.</w:t>
      </w:r>
    </w:p>
    <w:p w:rsidR="00BF0507" w:rsidRDefault="00C86807" w:rsidP="00F970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0955"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D26995">
        <w:rPr>
          <w:rFonts w:ascii="Times New Roman" w:hAnsi="Times New Roman" w:cs="Times New Roman"/>
          <w:i/>
          <w:sz w:val="24"/>
          <w:szCs w:val="24"/>
        </w:rPr>
        <w:t>Anna Romańska</w:t>
      </w:r>
      <w:r w:rsidRPr="00290955">
        <w:rPr>
          <w:rFonts w:ascii="Times New Roman" w:hAnsi="Times New Roman" w:cs="Times New Roman"/>
          <w:sz w:val="24"/>
          <w:szCs w:val="24"/>
        </w:rPr>
        <w:t xml:space="preserve"> – doradca metodyczny</w:t>
      </w:r>
    </w:p>
    <w:p w:rsidR="006D7674" w:rsidRDefault="008D68BB" w:rsidP="008D6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F0507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rPr>
          <w:color w:val="000000"/>
        </w:rPr>
        <w:t xml:space="preserve">Zorganizowano obserwację zajęć edukacyjnych z dziećmi w ramach kompleksowego wspomagania Przedszkola Miejskiego Nr 202. Zaprezentowane działania dotyczyły zastosowania indywidualizacji pracy z dzieckiem w zakresie rozwoju emocjonalno -społecznego. Nauczycielka prowadząca przedstawiła szereg zabaw kształtujących umiejętność współpracy w grupie z zastosowaniem niekonwencjonalnych pomocy dydaktycznych. Po obejrzeniu zajęć odbyła się dyskusja wokół zastosowanych metod </w:t>
      </w:r>
      <w:r w:rsidRPr="00290955">
        <w:rPr>
          <w:color w:val="000000"/>
        </w:rPr>
        <w:br/>
        <w:t xml:space="preserve">i form pracy. Nauczyciele zwrócili szczególną uwagę na dominującą aktywność dzieci, dostrzegli rolę nauczyciela jako osoby kreującej proces uczenia / uczenia się. Podczas dyskusji podkreślono również jak ważne jest w procesie indywidualizacji stosowanie formy pracy zespołowej, która daje dzieciom najwięcej możliwości do wzajemnego uczenia się, natomiast dla nauczyciela jest wsparciem w procesie diagnozowania osiągnięć edukacyjnych dzieci. Koordynatorem przedsięwzięcia była </w:t>
      </w:r>
      <w:r w:rsidRPr="00D26995">
        <w:rPr>
          <w:i/>
          <w:color w:val="000000"/>
        </w:rPr>
        <w:t>Alicja Krzyżańska</w:t>
      </w:r>
      <w:r w:rsidRPr="00290955">
        <w:rPr>
          <w:color w:val="000000"/>
        </w:rPr>
        <w:t xml:space="preserve"> - OWS w Przedszkolu Miejskim nr 202.</w:t>
      </w:r>
    </w:p>
    <w:p w:rsidR="00BF0507" w:rsidRDefault="008D68BB" w:rsidP="008D68BB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ind w:left="426"/>
        <w:jc w:val="both"/>
      </w:pPr>
    </w:p>
    <w:p w:rsidR="00593865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rPr>
          <w:color w:val="000000"/>
        </w:rPr>
        <w:t>Zorganizowano konferencję na temat:  </w:t>
      </w:r>
      <w:r w:rsidRPr="00290955">
        <w:rPr>
          <w:iCs/>
          <w:color w:val="000000"/>
        </w:rPr>
        <w:t>Program "Dwujęzyczne Dzieci" pomysłem na naturalną naukę języka angielskiego - prezentacja dobrych praktyk, z udziałem</w:t>
      </w:r>
      <w:r w:rsidR="00D26995">
        <w:rPr>
          <w:color w:val="000000"/>
        </w:rPr>
        <w:t xml:space="preserve"> ogólnopolskiego koordynatora Programu Powszechnej </w:t>
      </w:r>
      <w:r w:rsidRPr="00290955">
        <w:rPr>
          <w:color w:val="000000"/>
        </w:rPr>
        <w:t>Dwujęzyczności  „Dwujęzyczne Dzieci” Waldemara Miksy. W konferencji uczestniczyli dyrektorzy i nauczyciele przedszkol</w:t>
      </w:r>
      <w:r w:rsidR="00F970AE">
        <w:rPr>
          <w:color w:val="000000"/>
        </w:rPr>
        <w:t>i i szkół podstawowych</w:t>
      </w:r>
      <w:r w:rsidRPr="00290955">
        <w:rPr>
          <w:color w:val="000000"/>
        </w:rPr>
        <w:t>. Podczas konferencji:</w:t>
      </w:r>
    </w:p>
    <w:p w:rsidR="00593865" w:rsidRPr="00290955" w:rsidRDefault="00593865" w:rsidP="002909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przedstawiono ideę oraz obudowę metodyczną  programu „</w:t>
      </w:r>
      <w:r w:rsidR="00D269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Dwujęzyczne Dzieci”. </w:t>
      </w:r>
      <w:r w:rsidRPr="00290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Koordynator programu Waldemar Miksa zapowiedział poszerzenie oferty programowej o dodatkowe moduły dla nauczycieli posiadających kwalifikacje</w:t>
      </w:r>
      <w:r w:rsidR="002A50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uczenia języka angielskiego</w:t>
      </w:r>
      <w:r w:rsidRPr="00290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oraz o objęciu programu honorowym patronatem Ośrodka Rozwoju Edukacji,</w:t>
      </w:r>
    </w:p>
    <w:p w:rsidR="00593865" w:rsidRPr="00290955" w:rsidRDefault="00393DDD" w:rsidP="002909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upowszechniono </w:t>
      </w:r>
      <w:r w:rsidR="00593865"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doradców metodycznych podejmowane w zakresie wspierania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3865"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ieli  wdrażających do praktyki </w:t>
      </w:r>
      <w:r w:rsidR="00593865"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przedszkolnej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Programu </w:t>
      </w:r>
      <w:r w:rsidR="00593865" w:rsidRPr="00290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„Dwujęzyczne Dzieci”,</w:t>
      </w:r>
    </w:p>
    <w:p w:rsidR="00593865" w:rsidRPr="00290955" w:rsidRDefault="00593865" w:rsidP="002909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zaprezentowano film będący multimedialnym zapisem dobrych praktyk oraz efektów wdrażania programu „</w:t>
      </w:r>
      <w:r w:rsidRPr="00290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Dwujęzyczne Dzieci”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Przedszkolach Miejskich nr 101 i 151 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Łodzi. P</w:t>
      </w:r>
      <w:r w:rsidR="00D26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emisji 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filmu dyrektorzy, nauczyciele i rodzice z przedszkoli wdrażających program podzielili się swoimi</w:t>
      </w:r>
      <w:r w:rsidR="00D26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doświadczeniami i refleksjami 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związanymi z włączaniem do codziennej praktyki przedszkolnej języka angielskiego, </w:t>
      </w:r>
    </w:p>
    <w:p w:rsidR="00593865" w:rsidRPr="00290955" w:rsidRDefault="00593865" w:rsidP="002909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przedstawiono procedurę uzyskania certyfikatu placówki dwujęzycznej,</w:t>
      </w:r>
    </w:p>
    <w:p w:rsidR="00593865" w:rsidRPr="00290955" w:rsidRDefault="00593865" w:rsidP="00290955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wręczono certyfikaty przedszkola patronackiego, partnerskiego oraz listy gratulacyjne dla dyrektorów i nauczyciel</w:t>
      </w:r>
      <w:r w:rsidR="002A50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wdrażających do codziennej praktyki edukacyjnej Program Powszechnej Dwujęzyczności.</w:t>
      </w:r>
    </w:p>
    <w:p w:rsidR="00593865" w:rsidRPr="00290955" w:rsidRDefault="00593865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Organizatorami konferencji byli doradcy metodyczni wychowania przedszkolnego:    </w:t>
      </w:r>
    </w:p>
    <w:p w:rsidR="00BF0507" w:rsidRPr="00D26995" w:rsidRDefault="00593865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6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Joanna Świątek, Beata Wosińska, Katarzyna Kasprzyk</w:t>
      </w:r>
    </w:p>
    <w:p w:rsidR="00BF0507" w:rsidRPr="008D68BB" w:rsidRDefault="008D68BB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865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rPr>
          <w:color w:val="000000"/>
        </w:rPr>
        <w:t xml:space="preserve">Zorganizowano seminarium na temat: </w:t>
      </w:r>
      <w:r w:rsidRPr="00290955">
        <w:rPr>
          <w:bCs/>
          <w:color w:val="000000"/>
        </w:rPr>
        <w:t xml:space="preserve">„Plan Daltoński w praktyce przedszkolnej- doświadczenia, inspiracje pierwszego daltońskiego przedszkola w Łodzi”. </w:t>
      </w:r>
      <w:r w:rsidRPr="00290955">
        <w:rPr>
          <w:color w:val="000000"/>
        </w:rPr>
        <w:t xml:space="preserve">W pierwszej części </w:t>
      </w:r>
      <w:r w:rsidR="00D26995">
        <w:rPr>
          <w:color w:val="000000"/>
        </w:rPr>
        <w:t xml:space="preserve">spotkania dyrektor przedszkola Joanna Poselt </w:t>
      </w:r>
      <w:r w:rsidRPr="00290955">
        <w:rPr>
          <w:color w:val="000000"/>
        </w:rPr>
        <w:t>przedstawiła ide</w:t>
      </w:r>
      <w:r w:rsidR="00393DDD">
        <w:rPr>
          <w:color w:val="000000"/>
        </w:rPr>
        <w:t xml:space="preserve">ę, główne założenia pedagogiki </w:t>
      </w:r>
      <w:r w:rsidRPr="00290955">
        <w:rPr>
          <w:color w:val="000000"/>
        </w:rPr>
        <w:t>planu daltońskiego oraz zapoznała uczestników z procedurą uzyskania certyfikatu. Następnie przeprowadzono dyskusję na temat potrzeby podejmowania syste</w:t>
      </w:r>
      <w:r w:rsidR="00D26995">
        <w:rPr>
          <w:color w:val="000000"/>
        </w:rPr>
        <w:t xml:space="preserve">mowych działań ukierunkowanych </w:t>
      </w:r>
      <w:r w:rsidRPr="00290955">
        <w:rPr>
          <w:color w:val="000000"/>
        </w:rPr>
        <w:t xml:space="preserve">na rozwijanie umiejętności społecznych u dzieci </w:t>
      </w:r>
      <w:r w:rsidRPr="00290955">
        <w:rPr>
          <w:color w:val="000000"/>
        </w:rPr>
        <w:br/>
        <w:t>w wieku przedszkolnym . W drugiej części  seminarium</w:t>
      </w:r>
      <w:r w:rsidR="00393DDD">
        <w:rPr>
          <w:color w:val="000000"/>
        </w:rPr>
        <w:t xml:space="preserve"> nauczyciele </w:t>
      </w:r>
      <w:r w:rsidRPr="00290955">
        <w:rPr>
          <w:color w:val="000000"/>
        </w:rPr>
        <w:t xml:space="preserve">zaprezentowali </w:t>
      </w:r>
      <w:r w:rsidRPr="00290955">
        <w:rPr>
          <w:color w:val="000000"/>
        </w:rPr>
        <w:br/>
        <w:t xml:space="preserve">w swoich salach sposoby aranżacji otoczenia oraz omówili system pracy zorientowany </w:t>
      </w:r>
      <w:r w:rsidRPr="00290955">
        <w:rPr>
          <w:color w:val="000000"/>
        </w:rPr>
        <w:lastRenderedPageBreak/>
        <w:t>na samodzielne uczenie się dzieci zgodnie z zasadami edukacji daltońskiej. W spotkaniu aktywnie wzięły udział również dzieci, które zaprezentowały swoje umiejętności.</w:t>
      </w:r>
    </w:p>
    <w:p w:rsidR="00D61477" w:rsidRPr="00290955" w:rsidRDefault="00593865" w:rsidP="002909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Koordynatorzy</w:t>
      </w:r>
      <w:r w:rsidRPr="00D26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: Beata Wosińska, Joanna Świątek</w:t>
      </w:r>
      <w:r w:rsidRPr="002909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doradcy metodyczni Pracowni Edukacji Przedszkolnej i Wczesnoszkolnej.</w:t>
      </w:r>
    </w:p>
    <w:p w:rsidR="00D61477" w:rsidRDefault="008D68BB" w:rsidP="008D6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3865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  <w:rPr>
          <w:color w:val="000000"/>
        </w:rPr>
      </w:pPr>
      <w:r w:rsidRPr="00290955">
        <w:rPr>
          <w:color w:val="000000"/>
        </w:rPr>
        <w:t xml:space="preserve">Zorganizowano i przeprowadzono kolejne zajęcia w </w:t>
      </w:r>
      <w:r w:rsidR="00D61477" w:rsidRPr="00290955">
        <w:rPr>
          <w:color w:val="000000"/>
        </w:rPr>
        <w:t xml:space="preserve">Dziecięcej </w:t>
      </w:r>
      <w:r w:rsidRPr="00290955">
        <w:rPr>
          <w:color w:val="000000"/>
        </w:rPr>
        <w:t>Akademii Młodych Twórców - Sekcji Badaczy i Odkrywców. Zajęcia poprowadzono zgodnie z założeniami konstruktywizmu. Nauczycielki wychowania przedszkolnego Agnieszka Ka</w:t>
      </w:r>
      <w:r w:rsidR="00D26995">
        <w:rPr>
          <w:color w:val="000000"/>
        </w:rPr>
        <w:t xml:space="preserve">rga i Ewa Grzegorek - PM nr 36 </w:t>
      </w:r>
      <w:r w:rsidRPr="00290955">
        <w:rPr>
          <w:color w:val="000000"/>
        </w:rPr>
        <w:t>wsp</w:t>
      </w:r>
      <w:r w:rsidR="00D254A7">
        <w:rPr>
          <w:color w:val="000000"/>
        </w:rPr>
        <w:t>ólnie z 12 dzieci podjęły temat</w:t>
      </w:r>
      <w:r w:rsidRPr="00290955">
        <w:rPr>
          <w:color w:val="000000"/>
        </w:rPr>
        <w:t xml:space="preserve">: „Skarby ziemi - właściwości minerałów i ich rola w życiu człowieka”. Koordynatorem spotkania była </w:t>
      </w:r>
      <w:r w:rsidRPr="00D26995">
        <w:rPr>
          <w:i/>
          <w:color w:val="000000"/>
        </w:rPr>
        <w:t>Joanna Świątek</w:t>
      </w:r>
      <w:r w:rsidRPr="00290955">
        <w:rPr>
          <w:color w:val="000000"/>
        </w:rPr>
        <w:t xml:space="preserve"> - doradca metodyczny edukacji przedszkolnej. </w:t>
      </w:r>
    </w:p>
    <w:p w:rsidR="00593865" w:rsidRDefault="008D68BB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865" w:rsidRPr="00D2699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  <w:rPr>
          <w:i/>
        </w:rPr>
      </w:pPr>
      <w:r w:rsidRPr="00290955">
        <w:rPr>
          <w:color w:val="000000"/>
        </w:rPr>
        <w:t>Przeprowadzono warsztaty dla nauczycieli edukacji wczesnoszkolnej Szkoły Podstawowej nr 130 w Łodzi „Elementy języka angielskiego w edukacji małego dziecka”. Podczas spotkania przedstawiono zalecenia dotyczące naturalnego włączania elementów języka angielskiego do codziennych zajęć, ukazano pozytywne as</w:t>
      </w:r>
      <w:r w:rsidR="00D26995">
        <w:rPr>
          <w:color w:val="000000"/>
        </w:rPr>
        <w:t xml:space="preserve">pekty stosowania języka obcego </w:t>
      </w:r>
      <w:r w:rsidRPr="00290955">
        <w:rPr>
          <w:color w:val="000000"/>
        </w:rPr>
        <w:t>w pracy z dziećmi oraz zachęcono do wykorzystyw</w:t>
      </w:r>
      <w:r w:rsidR="008D68BB">
        <w:rPr>
          <w:color w:val="000000"/>
        </w:rPr>
        <w:t>ania gier i </w:t>
      </w:r>
      <w:r w:rsidRPr="00290955">
        <w:rPr>
          <w:color w:val="000000"/>
        </w:rPr>
        <w:t xml:space="preserve">zabaw językowych podczas różnych aktywności lekcyjnych i pozalekcyjnych. Koordynator- </w:t>
      </w:r>
      <w:r w:rsidRPr="00D26995">
        <w:rPr>
          <w:i/>
          <w:color w:val="000000"/>
        </w:rPr>
        <w:t>Katarzyna Kasprzyk</w:t>
      </w:r>
    </w:p>
    <w:p w:rsidR="00593865" w:rsidRPr="008D68BB" w:rsidRDefault="008D68BB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865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rPr>
          <w:color w:val="000000"/>
        </w:rPr>
        <w:t>Przeprowadzono warsztaty dla nauczycieli edukacji przedszkolnej przygotowujących się do zakończenia stażu na temat: „Prawo oświatowe w pracy nauczyciela przedszkola”. Podczas spotkania zaprezentowano hierar</w:t>
      </w:r>
      <w:r w:rsidR="00A25972">
        <w:rPr>
          <w:color w:val="000000"/>
        </w:rPr>
        <w:t>chię aktów prawa zewnętrznego i </w:t>
      </w:r>
      <w:r w:rsidRPr="00290955">
        <w:rPr>
          <w:color w:val="000000"/>
        </w:rPr>
        <w:t>wewnętrznego oraz dokonano analizy najważniejs</w:t>
      </w:r>
      <w:r w:rsidR="008D68BB">
        <w:rPr>
          <w:color w:val="000000"/>
        </w:rPr>
        <w:t xml:space="preserve">zych aktów prawnych przydatnych </w:t>
      </w:r>
      <w:r w:rsidRPr="00290955">
        <w:rPr>
          <w:color w:val="000000"/>
        </w:rPr>
        <w:t xml:space="preserve">nauczycielowi w pracy z dziećmi oraz we współpracy z organami przedszkola. Koordynatorem spotkania była </w:t>
      </w:r>
      <w:r w:rsidRPr="00D26995">
        <w:rPr>
          <w:i/>
          <w:color w:val="000000"/>
        </w:rPr>
        <w:t>Anna K</w:t>
      </w:r>
      <w:r w:rsidR="00263E9D" w:rsidRPr="00D26995">
        <w:rPr>
          <w:i/>
          <w:color w:val="000000"/>
        </w:rPr>
        <w:t>oralewska</w:t>
      </w:r>
      <w:r w:rsidR="00263E9D" w:rsidRPr="00290955">
        <w:rPr>
          <w:color w:val="000000"/>
        </w:rPr>
        <w:t>.</w:t>
      </w:r>
    </w:p>
    <w:p w:rsidR="00263E9D" w:rsidRDefault="00A25972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865" w:rsidRPr="00290955" w:rsidRDefault="00593865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rPr>
          <w:color w:val="000000"/>
        </w:rPr>
        <w:t xml:space="preserve">Podsumowano całoroczne działania podejmowane przez nauczycieli uczących w klasach pierwszych w Szkole Podstawowej nr 33 oraz w Szkole Podstawowej nr 35 realizowane </w:t>
      </w:r>
      <w:r w:rsidRPr="00290955">
        <w:rPr>
          <w:color w:val="000000"/>
        </w:rPr>
        <w:br/>
        <w:t xml:space="preserve">w ramach współpracy z doradcami edukacji wczesnoszkolnej: </w:t>
      </w:r>
      <w:r w:rsidRPr="00D26995">
        <w:rPr>
          <w:i/>
          <w:color w:val="000000"/>
        </w:rPr>
        <w:t xml:space="preserve">Agnieszką Kacprzak </w:t>
      </w:r>
      <w:r w:rsidRPr="00D26995">
        <w:rPr>
          <w:i/>
          <w:color w:val="000000"/>
        </w:rPr>
        <w:br/>
        <w:t>i Aleksandrą Proc</w:t>
      </w:r>
      <w:r w:rsidRPr="00290955">
        <w:rPr>
          <w:color w:val="000000"/>
        </w:rPr>
        <w:t xml:space="preserve"> koordynatorami projektu “Bezpieczne dziecko w szkole i w domu”. Podczas spotkań zorganizowanych na terenie w/w szkół uczniowie prezentowali swoją wiedzę i umiejętności z zakresu szeroko rozumianego bezpieczeństwa w różnych formach: przedstawienia, quizy, inscenizacje dramowe, wystawy z udziałem dyrektorów oraz zaproszonych ekspertów, gości. Potwierdzeniem rozb</w:t>
      </w:r>
      <w:r w:rsidR="00D26995">
        <w:rPr>
          <w:color w:val="000000"/>
        </w:rPr>
        <w:t xml:space="preserve">udzonej w uczniach świadomości </w:t>
      </w:r>
      <w:r w:rsidRPr="00290955">
        <w:rPr>
          <w:color w:val="000000"/>
        </w:rPr>
        <w:t>i odpowiedzialności za bezpieczeństwo własne i innych było wręczenie klasom pierwszym certyfikatów “Bezpieczna klasa pierwsza”.</w:t>
      </w:r>
    </w:p>
    <w:p w:rsidR="000B6E14" w:rsidRDefault="00A25972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1EE1" w:rsidRPr="00290955" w:rsidRDefault="00DF1EE1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 xml:space="preserve">Kontynuowano prace w zespole nauczycieli chemii poświęcone budowaniu narzędzi do różnicowania osiągnięć edukacyjnych. </w:t>
      </w:r>
    </w:p>
    <w:p w:rsidR="007A50B4" w:rsidRDefault="00DF1EE1" w:rsidP="00D269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955">
        <w:rPr>
          <w:rFonts w:ascii="Times New Roman" w:hAnsi="Times New Roman" w:cs="Times New Roman"/>
          <w:i/>
          <w:sz w:val="24"/>
          <w:szCs w:val="24"/>
        </w:rPr>
        <w:t>Małgorzata Kozieł, doradca metodyczn</w:t>
      </w:r>
      <w:r w:rsidR="007A50B4" w:rsidRPr="00290955">
        <w:rPr>
          <w:rFonts w:ascii="Times New Roman" w:hAnsi="Times New Roman" w:cs="Times New Roman"/>
          <w:i/>
          <w:sz w:val="24"/>
          <w:szCs w:val="24"/>
        </w:rPr>
        <w:t>y</w:t>
      </w:r>
    </w:p>
    <w:p w:rsidR="006D7674" w:rsidRPr="00A25972" w:rsidRDefault="00A25972" w:rsidP="00A2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EE1" w:rsidRPr="00290955" w:rsidRDefault="00DF1EE1" w:rsidP="006B6C49">
      <w:pPr>
        <w:pStyle w:val="Akapitzlist"/>
        <w:numPr>
          <w:ilvl w:val="0"/>
          <w:numId w:val="41"/>
        </w:numPr>
        <w:ind w:left="567" w:hanging="567"/>
        <w:jc w:val="both"/>
        <w:rPr>
          <w:i/>
        </w:rPr>
      </w:pPr>
      <w:r w:rsidRPr="00290955">
        <w:t>Na Wydziale Fizyki i Informatyki Stosowanej Uniwersytetu Łódzkiego przygotowano pokonkursową wystawę fotograficzną związaną z XI edycją Konkurs</w:t>
      </w:r>
      <w:r w:rsidR="00D254A7">
        <w:t>u</w:t>
      </w:r>
      <w:r w:rsidRPr="00290955">
        <w:t xml:space="preserve"> Fotograficznego </w:t>
      </w:r>
      <w:r w:rsidRPr="00290955">
        <w:rPr>
          <w:i/>
          <w:iCs/>
        </w:rPr>
        <w:t>Fotografujemy zjawiska fizyczne i przemiany chemiczne w Łodzi</w:t>
      </w:r>
      <w:r w:rsidRPr="00290955">
        <w:t>. Wystawa cieszyła się dużym zainteresowaniem ponieważ dostępna był</w:t>
      </w:r>
      <w:r w:rsidR="00D254A7">
        <w:t>a</w:t>
      </w:r>
      <w:r w:rsidRPr="00290955">
        <w:t xml:space="preserve"> w okresie trwania XVI Festiwalu Nauki, Techniki i Sztuki. </w:t>
      </w:r>
    </w:p>
    <w:p w:rsidR="007A50B4" w:rsidRPr="00A25972" w:rsidRDefault="00A25972" w:rsidP="00A25972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ind w:left="426"/>
        <w:jc w:val="both"/>
        <w:rPr>
          <w:i/>
        </w:rPr>
      </w:pPr>
    </w:p>
    <w:p w:rsidR="00DF1EE1" w:rsidRPr="00290955" w:rsidRDefault="00DF1EE1" w:rsidP="006B6C49">
      <w:pPr>
        <w:pStyle w:val="Akapitzlist"/>
        <w:numPr>
          <w:ilvl w:val="0"/>
          <w:numId w:val="41"/>
        </w:numPr>
        <w:ind w:left="567" w:hanging="567"/>
        <w:jc w:val="both"/>
        <w:rPr>
          <w:i/>
        </w:rPr>
      </w:pPr>
      <w:r w:rsidRPr="00290955">
        <w:t xml:space="preserve">Upowszechniono wśród łódzkich nauczycieli i uczniów XVI Festiwal Nauki, Techniki         i Sztuki odbywający się na Wydziale Fizyki i Informatyki Stosowanej Uniwersytetu Łódzkiego. Uczestnicy Festiwalu wzięli udział w seminarium i wykładach XII edycji Ogólnopolskiego Konkursu </w:t>
      </w:r>
      <w:r w:rsidRPr="00290955">
        <w:rPr>
          <w:i/>
          <w:iCs/>
        </w:rPr>
        <w:t>Fizyka da się lubić</w:t>
      </w:r>
      <w:r w:rsidRPr="00290955">
        <w:t>, zorganizowanego przez Oddział Łódzki Polskiego Towarzystwa Fizycznego. W konkursie tym uczestniczyli również uczniowie      z wielu gimnazjów i szkół ponadgimnazjalnych  Łodzi i województwa</w:t>
      </w:r>
      <w:r w:rsidR="007A50B4" w:rsidRPr="00290955">
        <w:t xml:space="preserve">. </w:t>
      </w:r>
      <w:r w:rsidRPr="00290955">
        <w:rPr>
          <w:bCs/>
        </w:rPr>
        <w:t>W ramach XVI Festiwalu Nauki, Techniki i Sztuki w Łodzi zorganizowano i przeprowadzono cykl warsz</w:t>
      </w:r>
      <w:r w:rsidR="007A50B4" w:rsidRPr="00290955">
        <w:rPr>
          <w:bCs/>
        </w:rPr>
        <w:t>tatów dla uczniów</w:t>
      </w:r>
      <w:r w:rsidRPr="00290955">
        <w:rPr>
          <w:bCs/>
        </w:rPr>
        <w:t xml:space="preserve"> i nauczycieli przyrody i fizyki </w:t>
      </w:r>
      <w:r w:rsidRPr="00290955">
        <w:rPr>
          <w:bCs/>
          <w:i/>
          <w:iCs/>
        </w:rPr>
        <w:t>Eksperyment fizyczny w szkole</w:t>
      </w:r>
      <w:r w:rsidR="00A25972">
        <w:rPr>
          <w:bCs/>
        </w:rPr>
        <w:t>. W </w:t>
      </w:r>
      <w:r w:rsidRPr="00290955">
        <w:rPr>
          <w:bCs/>
        </w:rPr>
        <w:t xml:space="preserve">warsztatach uczestniczyło 93 uczniów i 6 nauczycieli z różnych typów szkół z Łodzi. </w:t>
      </w:r>
    </w:p>
    <w:p w:rsidR="007A50B4" w:rsidRPr="00A25972" w:rsidRDefault="00A25972" w:rsidP="00A25972">
      <w:pPr>
        <w:pStyle w:val="Akapitzlist"/>
        <w:ind w:left="0"/>
        <w:jc w:val="both"/>
      </w:pPr>
      <w:r>
        <w:t>___________________________________________________________________________</w:t>
      </w:r>
    </w:p>
    <w:p w:rsidR="006D7674" w:rsidRPr="00290955" w:rsidRDefault="006D7674" w:rsidP="00290955">
      <w:pPr>
        <w:pStyle w:val="Akapitzlist"/>
        <w:jc w:val="both"/>
        <w:rPr>
          <w:i/>
        </w:rPr>
      </w:pPr>
    </w:p>
    <w:p w:rsidR="007506D7" w:rsidRPr="00290955" w:rsidRDefault="007506D7" w:rsidP="006B6C49">
      <w:pPr>
        <w:pStyle w:val="Akapitzlist"/>
        <w:numPr>
          <w:ilvl w:val="0"/>
          <w:numId w:val="41"/>
        </w:numPr>
        <w:ind w:left="567" w:hanging="567"/>
        <w:jc w:val="both"/>
        <w:rPr>
          <w:i/>
        </w:rPr>
      </w:pPr>
      <w:r w:rsidRPr="00290955">
        <w:t xml:space="preserve">Przygotowano i przeprowadzono kolejne zajęcia terenowe dla nauczycieli w ramach projektu </w:t>
      </w:r>
      <w:r w:rsidRPr="00290955">
        <w:rPr>
          <w:i/>
          <w:iCs/>
        </w:rPr>
        <w:t>Historia jednej ulicy...</w:t>
      </w:r>
      <w:r w:rsidRPr="00290955">
        <w:t xml:space="preserve"> W trakcie</w:t>
      </w:r>
      <w:r w:rsidRPr="00290955">
        <w:rPr>
          <w:i/>
          <w:iCs/>
        </w:rPr>
        <w:t> </w:t>
      </w:r>
      <w:r w:rsidRPr="00290955">
        <w:t>zajęć uczestnicy poznali historię dawnego pasażu Schultza</w:t>
      </w:r>
      <w:r w:rsidR="007A50B4" w:rsidRPr="00290955">
        <w:t xml:space="preserve"> </w:t>
      </w:r>
      <w:r w:rsidRPr="00290955">
        <w:t>a obecnej ulicy 1-go maja. Zwie</w:t>
      </w:r>
      <w:r w:rsidR="00D254A7">
        <w:t xml:space="preserve">dzili również siedzibę Akademii </w:t>
      </w:r>
      <w:r w:rsidRPr="00290955">
        <w:t>Muzycznej w Łodzi, która mieści się w pałacu Karola Poznańskiego. Jej historia sięga początków XX w. Nauczyciele mieli oka</w:t>
      </w:r>
      <w:r w:rsidR="00D26995">
        <w:t xml:space="preserve">zję zobaczyć nowoczesny budynek </w:t>
      </w:r>
      <w:r w:rsidRPr="00290955">
        <w:t>Regionalnego Ośrodka Kultury, Edu</w:t>
      </w:r>
      <w:r w:rsidR="00393DDD">
        <w:t>kacji i Dokumentacji Muzycznej.</w:t>
      </w:r>
      <w:r w:rsidR="009C42F6">
        <w:t xml:space="preserve"> </w:t>
      </w:r>
      <w:r w:rsidR="007A50B4" w:rsidRPr="00290955">
        <w:t>Ponadto p</w:t>
      </w:r>
      <w:r w:rsidRPr="00290955">
        <w:t>rzygotowano i przeprowadzono zajęcia terenowe dla uczniów Szkoły Podstawowej ZNP</w:t>
      </w:r>
      <w:r w:rsidR="007A50B4" w:rsidRPr="00290955">
        <w:t xml:space="preserve"> </w:t>
      </w:r>
      <w:r w:rsidRPr="00290955">
        <w:t xml:space="preserve">w Łodzi w ramach projektu edukacyjnego </w:t>
      </w:r>
      <w:r w:rsidRPr="00290955">
        <w:rPr>
          <w:i/>
          <w:iCs/>
        </w:rPr>
        <w:t>Łódź wczoraj i dziś. Wokół książki Grażyny Bąkiewicz „A u nas w domu... Opowieści dzieci fabrykanta</w:t>
      </w:r>
      <w:r w:rsidR="00D254A7">
        <w:rPr>
          <w:i/>
          <w:iCs/>
        </w:rPr>
        <w:t>”</w:t>
      </w:r>
      <w:r w:rsidRPr="00290955">
        <w:t>.</w:t>
      </w:r>
    </w:p>
    <w:p w:rsidR="007506D7" w:rsidRPr="00D26995" w:rsidRDefault="007506D7" w:rsidP="00D269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Pr="0029095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Przedszkolaki w Łodzi</w:t>
      </w:r>
      <w:r w:rsidRPr="0029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kolejne spotkanie. Tym razem przedszkolaki poznawały historię Parku Hellenów. Zajęcia były połączone z pokazem starych fotografii, a dzieci próbowały odszukać te miejsca w obecnej przestrzeni parku. Mogły również poczuć klimat zabaw i aktywności "parku roz</w:t>
      </w:r>
      <w:r w:rsidR="00A2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rywkowego" </w:t>
      </w:r>
      <w:r w:rsidR="00D26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początku XX wieku. </w:t>
      </w:r>
      <w:r w:rsidRPr="00290955">
        <w:rPr>
          <w:rFonts w:ascii="Times New Roman" w:hAnsi="Times New Roman" w:cs="Times New Roman"/>
          <w:sz w:val="24"/>
          <w:szCs w:val="24"/>
        </w:rPr>
        <w:t xml:space="preserve">Zajęcia z edukacji regionalnej przygotowała i przeprowadziła </w:t>
      </w:r>
      <w:r w:rsidRPr="00D26995">
        <w:rPr>
          <w:rFonts w:ascii="Times New Roman" w:hAnsi="Times New Roman" w:cs="Times New Roman"/>
          <w:i/>
          <w:sz w:val="24"/>
          <w:szCs w:val="24"/>
        </w:rPr>
        <w:t>Katarzyna Gostyńska</w:t>
      </w:r>
    </w:p>
    <w:p w:rsidR="007A50B4" w:rsidRDefault="00A25972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7674" w:rsidRPr="00290955" w:rsidRDefault="006D7674" w:rsidP="0029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D7" w:rsidRPr="00290955" w:rsidRDefault="00CE324B" w:rsidP="006B6C49">
      <w:pPr>
        <w:pStyle w:val="Akapitzlist"/>
        <w:numPr>
          <w:ilvl w:val="0"/>
          <w:numId w:val="41"/>
        </w:numPr>
        <w:ind w:left="567" w:hanging="567"/>
        <w:jc w:val="both"/>
      </w:pPr>
      <w:r w:rsidRPr="00290955">
        <w:t>Zorganizowano i przeprowadzo</w:t>
      </w:r>
      <w:r w:rsidR="007506D7" w:rsidRPr="00290955">
        <w:t xml:space="preserve">no modelowe zajęcia edukacyjne dla nauczycieli szkoły ponadgimnazjalnej, uczących historii, historii </w:t>
      </w:r>
      <w:r w:rsidR="00A25972">
        <w:t>i społeczeństwa oraz wiedzy o </w:t>
      </w:r>
      <w:r w:rsidR="007506D7" w:rsidRPr="00290955">
        <w:t>społeczeństwie w Szkole Mistrzostwa Sportowego Marcina Gorta</w:t>
      </w:r>
      <w:r w:rsidRPr="00290955">
        <w:t xml:space="preserve">ta w Łodzi. Temat zajęć: Polska </w:t>
      </w:r>
      <w:r w:rsidR="007506D7" w:rsidRPr="00290955">
        <w:t xml:space="preserve">w I dekadzie po zakończeniu II </w:t>
      </w:r>
      <w:r w:rsidRPr="00290955">
        <w:t>wojny światowej.</w:t>
      </w:r>
    </w:p>
    <w:p w:rsidR="007506D7" w:rsidRDefault="007506D7" w:rsidP="00D269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0955">
        <w:rPr>
          <w:rFonts w:ascii="Times New Roman" w:hAnsi="Times New Roman" w:cs="Times New Roman"/>
          <w:sz w:val="24"/>
          <w:szCs w:val="24"/>
        </w:rPr>
        <w:t xml:space="preserve">Pani </w:t>
      </w:r>
      <w:r w:rsidRPr="00D26995">
        <w:rPr>
          <w:rFonts w:ascii="Times New Roman" w:hAnsi="Times New Roman" w:cs="Times New Roman"/>
          <w:i/>
          <w:sz w:val="24"/>
          <w:szCs w:val="24"/>
        </w:rPr>
        <w:t>Barbara Muras</w:t>
      </w:r>
      <w:r w:rsidRPr="00290955">
        <w:rPr>
          <w:rFonts w:ascii="Times New Roman" w:hAnsi="Times New Roman" w:cs="Times New Roman"/>
          <w:sz w:val="24"/>
          <w:szCs w:val="24"/>
        </w:rPr>
        <w:t xml:space="preserve"> uczestniczyła w pracach jury IX edycji Konkursu "Łódź w liczbach" organizowanego przez Szkołę Podstawową nr 36 w Łodzi. Konkurs jest objęty patronatem oraz wsparciem merytorycznym Łódzkiego Centrum Doskonalenia Nauczycieli i Kształcenia Praktycznego.</w:t>
      </w:r>
    </w:p>
    <w:p w:rsidR="00E70681" w:rsidRDefault="00E70681" w:rsidP="00E70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681" w:rsidRDefault="00E70681" w:rsidP="00D269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0681" w:rsidRDefault="00E70681" w:rsidP="00E70681">
      <w:pPr>
        <w:pStyle w:val="Akapitzlist"/>
        <w:numPr>
          <w:ilvl w:val="0"/>
          <w:numId w:val="41"/>
        </w:numPr>
        <w:spacing w:after="120"/>
        <w:ind w:left="567" w:hanging="567"/>
        <w:jc w:val="both"/>
      </w:pPr>
      <w:r>
        <w:t xml:space="preserve">Przeprowadzono zajęcia dydaktyczne z obszaru rynku pracy dla młodzieży uczącej się w Zespole Szkół Ekonomiczno – Turystyczno - Hotelarskich (nt. </w:t>
      </w:r>
      <w:r w:rsidRPr="00E70681">
        <w:rPr>
          <w:i/>
        </w:rPr>
        <w:t>„Sytuacja na rynku pracy w Łodzi i w województwie łódzkim, zapotrzebowanie na zawody i kwalifikacje”</w:t>
      </w:r>
      <w:r>
        <w:t xml:space="preserve">). W zajęciach uczestniczyli uczący się w trzech klasach trzecich technikum, łącznie 51 osób. Zajęcia prowadziła </w:t>
      </w:r>
      <w:r w:rsidRPr="00E70681">
        <w:rPr>
          <w:i/>
        </w:rPr>
        <w:t>Anna Gębarowska-Matusiak – specjalista ds. statystyki i analiz</w:t>
      </w:r>
      <w:r>
        <w:t xml:space="preserve"> w Obserwatorium Rynku Pracy dla Edukacji.</w:t>
      </w:r>
    </w:p>
    <w:p w:rsidR="00E70681" w:rsidRDefault="00E70681" w:rsidP="00E70681">
      <w:pPr>
        <w:pStyle w:val="Akapitzlist"/>
        <w:spacing w:after="120"/>
        <w:ind w:left="0"/>
        <w:jc w:val="both"/>
      </w:pPr>
      <w:r>
        <w:t>___________________________________________________________________________</w:t>
      </w:r>
    </w:p>
    <w:p w:rsidR="00E70681" w:rsidRDefault="00E70681" w:rsidP="00E70681">
      <w:pPr>
        <w:pStyle w:val="Akapitzlist"/>
        <w:spacing w:after="120"/>
        <w:ind w:left="567"/>
        <w:jc w:val="both"/>
      </w:pPr>
    </w:p>
    <w:p w:rsidR="00E70681" w:rsidRDefault="00E70681" w:rsidP="00E70681">
      <w:pPr>
        <w:pStyle w:val="Akapitzlist"/>
        <w:numPr>
          <w:ilvl w:val="0"/>
          <w:numId w:val="41"/>
        </w:numPr>
        <w:spacing w:after="120"/>
        <w:ind w:left="567" w:hanging="567"/>
        <w:jc w:val="both"/>
      </w:pPr>
      <w:r>
        <w:t xml:space="preserve">Podczas </w:t>
      </w:r>
      <w:r w:rsidRPr="00E70681">
        <w:rPr>
          <w:i/>
        </w:rPr>
        <w:t xml:space="preserve">Ogólnopolskiego Panelu Dyskusyjnego </w:t>
      </w:r>
      <w:r>
        <w:t>pn.</w:t>
      </w:r>
      <w:r w:rsidRPr="00E70681">
        <w:rPr>
          <w:i/>
        </w:rPr>
        <w:t xml:space="preserve"> „Kadry dla innowacyjnego włókiennictwa i przemysłu mody – potrzebne od zaraz” </w:t>
      </w:r>
      <w:r>
        <w:t xml:space="preserve">Elżbieta Ciepucha - kierownik Obserwatorium Rynku Pracy dla Edukacji przedstawiła informacje na temat projektu analityczno-badawczego dotyczącego rozpoznania potrzeb tej branży i wstępne wyniki badania w zakresie pozyskanych opinii i ocen przedsiębiorców reprezentujących ten obszar działalności gospodarczej. Projekt jest realizowany we współpracy partnerskiej przez Obserwatorium Rynku Pracy dla Edukacji ŁCDNiKP, Urząd Statystyczny w Łodzi, </w:t>
      </w:r>
      <w:r>
        <w:lastRenderedPageBreak/>
        <w:t xml:space="preserve">Związek Przedsiębiorców Przemysłu Mody LEWIATAN i Instytut Badań nad Przedsiębiorczością i Rozwojem Ekonomicznym EEDRI. Organizatorem spotkania był Wiceprezydent Miasta Łodzi i Zarząd Główny Stowarzyszenia Włókienników Polskich. </w:t>
      </w:r>
    </w:p>
    <w:p w:rsidR="00E70681" w:rsidRDefault="00E70681" w:rsidP="00E70681">
      <w:pPr>
        <w:pStyle w:val="Akapitzlist"/>
        <w:ind w:left="0"/>
      </w:pPr>
      <w:r>
        <w:t>___________________________________________________________________________</w:t>
      </w:r>
    </w:p>
    <w:p w:rsidR="00E70681" w:rsidRDefault="00E70681" w:rsidP="00E70681">
      <w:pPr>
        <w:pStyle w:val="Akapitzlist"/>
      </w:pPr>
    </w:p>
    <w:p w:rsidR="00E70681" w:rsidRDefault="00445D0C" w:rsidP="00E70681">
      <w:pPr>
        <w:pStyle w:val="Akapitzlist"/>
        <w:numPr>
          <w:ilvl w:val="0"/>
          <w:numId w:val="41"/>
        </w:numPr>
        <w:spacing w:after="120"/>
        <w:ind w:left="567" w:hanging="567"/>
        <w:jc w:val="both"/>
      </w:pPr>
      <w:r>
        <w:t>N</w:t>
      </w:r>
      <w:r w:rsidR="00E70681">
        <w:t xml:space="preserve">a prośbę Dyrekcji Zespołu Szkół Zawodowych Specjalnych nr 2 w Łodzi przeprowadzono seminarium dla Rady Pedagogicznej na temat </w:t>
      </w:r>
      <w:r w:rsidR="00E70681" w:rsidRPr="00E70681">
        <w:rPr>
          <w:i/>
        </w:rPr>
        <w:t>„Aktualnych potrzeb regionalnego rynku pracy w oparciu o wybrane wyniki badań”</w:t>
      </w:r>
      <w:r w:rsidR="00E70681">
        <w:t xml:space="preserve">. W seminarium uczestniczyło 25 osób. Spotkanie odbyło się w ramach kompleksowego wsparcia szkół przez ŁCDNiKP. Wykonanie: </w:t>
      </w:r>
      <w:r w:rsidR="00E70681" w:rsidRPr="00E70681">
        <w:rPr>
          <w:i/>
        </w:rPr>
        <w:t>Elżbieta Ciepucha – kierownik Obserwatorium Rynku Pracy dla Edukacji</w:t>
      </w:r>
      <w:r w:rsidR="00E70681">
        <w:t>.</w:t>
      </w:r>
    </w:p>
    <w:p w:rsidR="00E70681" w:rsidRDefault="00E70681" w:rsidP="00E70681">
      <w:pPr>
        <w:spacing w:before="240"/>
        <w:rPr>
          <w:u w:val="single"/>
        </w:rPr>
      </w:pPr>
    </w:p>
    <w:p w:rsidR="00E70681" w:rsidRPr="00290955" w:rsidRDefault="00E70681" w:rsidP="00D2699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3657" w:rsidRPr="00711C26" w:rsidRDefault="001A3657" w:rsidP="00F6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12" w:rsidRPr="00711C26" w:rsidRDefault="00744C12" w:rsidP="001A3657">
      <w:pPr>
        <w:pStyle w:val="Tre"/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65E30" w:rsidRPr="00711C26" w:rsidRDefault="00E70681" w:rsidP="00336A87">
      <w:pPr>
        <w:spacing w:after="0" w:line="240" w:lineRule="auto"/>
        <w:ind w:firstLine="63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65E30" w:rsidRPr="00711C26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E65E30" w:rsidRPr="00711C2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711C26" w:rsidRDefault="00E65E30" w:rsidP="00E65E3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711C26" w:rsidRDefault="00E65E30" w:rsidP="00E65E3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E30" w:rsidRPr="00711C26" w:rsidRDefault="00E65E30" w:rsidP="00E65E3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1C26">
        <w:rPr>
          <w:rFonts w:ascii="Times New Roman" w:hAnsi="Times New Roman" w:cs="Times New Roman"/>
          <w:b/>
          <w:sz w:val="18"/>
          <w:szCs w:val="18"/>
        </w:rPr>
        <w:t xml:space="preserve"> Dyrektor</w:t>
      </w:r>
    </w:p>
    <w:p w:rsidR="00E65E30" w:rsidRPr="00711C26" w:rsidRDefault="00E65E30" w:rsidP="00E65E3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1C26"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E65E30" w:rsidRPr="00711C26" w:rsidRDefault="00E65E30" w:rsidP="00E65E3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1C26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E65E30" w:rsidRPr="00711C26" w:rsidRDefault="00E65E30" w:rsidP="00E65E30"/>
    <w:p w:rsidR="007C3044" w:rsidRPr="00711C26" w:rsidRDefault="007C3044" w:rsidP="000538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2D" w:rsidRPr="00711C26" w:rsidRDefault="00402F2D" w:rsidP="00402F2D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2F2D" w:rsidRPr="00711C26" w:rsidRDefault="00402F2D"/>
    <w:sectPr w:rsidR="00402F2D" w:rsidRPr="00711C26" w:rsidSect="00152DBE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68" w:rsidRDefault="008A1968" w:rsidP="000A2086">
      <w:pPr>
        <w:spacing w:after="0" w:line="240" w:lineRule="auto"/>
      </w:pPr>
      <w:r>
        <w:separator/>
      </w:r>
    </w:p>
  </w:endnote>
  <w:endnote w:type="continuationSeparator" w:id="0">
    <w:p w:rsidR="008A1968" w:rsidRDefault="008A196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68" w:rsidRDefault="008A1968" w:rsidP="000A2086">
      <w:pPr>
        <w:spacing w:after="0" w:line="240" w:lineRule="auto"/>
      </w:pPr>
      <w:r>
        <w:separator/>
      </w:r>
    </w:p>
  </w:footnote>
  <w:footnote w:type="continuationSeparator" w:id="0">
    <w:p w:rsidR="008A1968" w:rsidRDefault="008A196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3D06406"/>
    <w:multiLevelType w:val="hybridMultilevel"/>
    <w:tmpl w:val="2AECFB66"/>
    <w:lvl w:ilvl="0" w:tplc="FE70A1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5FD"/>
    <w:multiLevelType w:val="hybridMultilevel"/>
    <w:tmpl w:val="6D7476D4"/>
    <w:lvl w:ilvl="0" w:tplc="7BD04F9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1FC7"/>
    <w:multiLevelType w:val="hybridMultilevel"/>
    <w:tmpl w:val="8CA2A0C8"/>
    <w:lvl w:ilvl="0" w:tplc="9B32370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575"/>
    <w:multiLevelType w:val="hybridMultilevel"/>
    <w:tmpl w:val="27A435FE"/>
    <w:lvl w:ilvl="0" w:tplc="B4688416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0CBC35AB"/>
    <w:multiLevelType w:val="hybridMultilevel"/>
    <w:tmpl w:val="4FA61E3E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1A283854"/>
    <w:multiLevelType w:val="hybridMultilevel"/>
    <w:tmpl w:val="690A2016"/>
    <w:lvl w:ilvl="0" w:tplc="C89A56B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3DA3"/>
    <w:multiLevelType w:val="hybridMultilevel"/>
    <w:tmpl w:val="AD201C38"/>
    <w:lvl w:ilvl="0" w:tplc="02EC924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B134AB"/>
    <w:multiLevelType w:val="hybridMultilevel"/>
    <w:tmpl w:val="6862C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D74EC"/>
    <w:multiLevelType w:val="hybridMultilevel"/>
    <w:tmpl w:val="41F6DF46"/>
    <w:lvl w:ilvl="0" w:tplc="ECE24DF0">
      <w:start w:val="1"/>
      <w:numFmt w:val="decimal"/>
      <w:lvlText w:val="%1."/>
      <w:lvlJc w:val="left"/>
      <w:pPr>
        <w:ind w:left="720" w:hanging="49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21D750E"/>
    <w:multiLevelType w:val="hybridMultilevel"/>
    <w:tmpl w:val="CF2E9F5A"/>
    <w:lvl w:ilvl="0" w:tplc="9EB05D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C40"/>
    <w:multiLevelType w:val="hybridMultilevel"/>
    <w:tmpl w:val="18720E04"/>
    <w:lvl w:ilvl="0" w:tplc="FFBA082E">
      <w:start w:val="13"/>
      <w:numFmt w:val="decimal"/>
      <w:lvlText w:val="%1."/>
      <w:lvlJc w:val="left"/>
      <w:pPr>
        <w:ind w:left="5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45280"/>
    <w:multiLevelType w:val="hybridMultilevel"/>
    <w:tmpl w:val="730400C6"/>
    <w:lvl w:ilvl="0" w:tplc="7016909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0E0D"/>
    <w:multiLevelType w:val="multilevel"/>
    <w:tmpl w:val="852E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90AAE"/>
    <w:multiLevelType w:val="hybridMultilevel"/>
    <w:tmpl w:val="B406FDD4"/>
    <w:lvl w:ilvl="0" w:tplc="282457D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14A"/>
    <w:multiLevelType w:val="hybridMultilevel"/>
    <w:tmpl w:val="E41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E3406"/>
    <w:multiLevelType w:val="hybridMultilevel"/>
    <w:tmpl w:val="4C303722"/>
    <w:lvl w:ilvl="0" w:tplc="B468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64A8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8E7"/>
    <w:multiLevelType w:val="hybridMultilevel"/>
    <w:tmpl w:val="FC40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C16FA"/>
    <w:multiLevelType w:val="hybridMultilevel"/>
    <w:tmpl w:val="775CA578"/>
    <w:lvl w:ilvl="0" w:tplc="CEECD2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EF1865"/>
    <w:multiLevelType w:val="hybridMultilevel"/>
    <w:tmpl w:val="FB36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A208B"/>
    <w:multiLevelType w:val="hybridMultilevel"/>
    <w:tmpl w:val="6D4EC8BE"/>
    <w:lvl w:ilvl="0" w:tplc="1F4C327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F6390"/>
    <w:multiLevelType w:val="hybridMultilevel"/>
    <w:tmpl w:val="B70E20E4"/>
    <w:lvl w:ilvl="0" w:tplc="B496974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32A4"/>
    <w:multiLevelType w:val="hybridMultilevel"/>
    <w:tmpl w:val="01B27D2A"/>
    <w:lvl w:ilvl="0" w:tplc="26D4FF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4" w15:restartNumberingAfterBreak="0">
    <w:nsid w:val="3D564DA0"/>
    <w:multiLevelType w:val="hybridMultilevel"/>
    <w:tmpl w:val="66AA0A82"/>
    <w:lvl w:ilvl="0" w:tplc="54744C46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02D47FD"/>
    <w:multiLevelType w:val="hybridMultilevel"/>
    <w:tmpl w:val="3A3ECE88"/>
    <w:lvl w:ilvl="0" w:tplc="73C02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953E3"/>
    <w:multiLevelType w:val="hybridMultilevel"/>
    <w:tmpl w:val="A7469A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E26803"/>
    <w:multiLevelType w:val="hybridMultilevel"/>
    <w:tmpl w:val="17021548"/>
    <w:lvl w:ilvl="0" w:tplc="D85E1B32">
      <w:start w:val="2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43D82"/>
    <w:multiLevelType w:val="hybridMultilevel"/>
    <w:tmpl w:val="DDFCC4D0"/>
    <w:lvl w:ilvl="0" w:tplc="02EC924E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0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4A0490B"/>
    <w:multiLevelType w:val="hybridMultilevel"/>
    <w:tmpl w:val="4F3648E6"/>
    <w:lvl w:ilvl="0" w:tplc="CD76DD90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837C7"/>
    <w:multiLevelType w:val="hybridMultilevel"/>
    <w:tmpl w:val="FBE4E466"/>
    <w:lvl w:ilvl="0" w:tplc="02EC924E">
      <w:start w:val="1"/>
      <w:numFmt w:val="bullet"/>
      <w:lvlText w:val=""/>
      <w:lvlJc w:val="left"/>
      <w:pPr>
        <w:ind w:left="1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5E8E2ACD"/>
    <w:multiLevelType w:val="hybridMultilevel"/>
    <w:tmpl w:val="17F6B26A"/>
    <w:lvl w:ilvl="0" w:tplc="509CD9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678A4"/>
    <w:multiLevelType w:val="hybridMultilevel"/>
    <w:tmpl w:val="89A89208"/>
    <w:lvl w:ilvl="0" w:tplc="FFA4E8A4">
      <w:start w:val="1"/>
      <w:numFmt w:val="decimal"/>
      <w:lvlText w:val="%1."/>
      <w:lvlJc w:val="left"/>
      <w:pPr>
        <w:ind w:left="720" w:hanging="360"/>
      </w:pPr>
      <w:rPr>
        <w:i w:val="0"/>
        <w:color w:val="022F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912F0"/>
    <w:multiLevelType w:val="hybridMultilevel"/>
    <w:tmpl w:val="AD78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57AA4"/>
    <w:multiLevelType w:val="hybridMultilevel"/>
    <w:tmpl w:val="97008A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75308A"/>
    <w:multiLevelType w:val="multilevel"/>
    <w:tmpl w:val="392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35A0F"/>
    <w:multiLevelType w:val="hybridMultilevel"/>
    <w:tmpl w:val="803C05E4"/>
    <w:lvl w:ilvl="0" w:tplc="5C4AFF12">
      <w:start w:val="1"/>
      <w:numFmt w:val="decimal"/>
      <w:lvlText w:val="%1."/>
      <w:lvlJc w:val="left"/>
      <w:pPr>
        <w:ind w:left="10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>
      <w:start w:val="1"/>
      <w:numFmt w:val="lowerRoman"/>
      <w:lvlText w:val="%3."/>
      <w:lvlJc w:val="right"/>
      <w:pPr>
        <w:ind w:left="2440" w:hanging="180"/>
      </w:pPr>
    </w:lvl>
    <w:lvl w:ilvl="3" w:tplc="0409000F">
      <w:start w:val="1"/>
      <w:numFmt w:val="decimal"/>
      <w:lvlText w:val="%4."/>
      <w:lvlJc w:val="left"/>
      <w:pPr>
        <w:ind w:left="3160" w:hanging="360"/>
      </w:pPr>
    </w:lvl>
    <w:lvl w:ilvl="4" w:tplc="04090019">
      <w:start w:val="1"/>
      <w:numFmt w:val="lowerLetter"/>
      <w:lvlText w:val="%5."/>
      <w:lvlJc w:val="left"/>
      <w:pPr>
        <w:ind w:left="3880" w:hanging="360"/>
      </w:pPr>
    </w:lvl>
    <w:lvl w:ilvl="5" w:tplc="0409001B">
      <w:start w:val="1"/>
      <w:numFmt w:val="lowerRoman"/>
      <w:lvlText w:val="%6."/>
      <w:lvlJc w:val="right"/>
      <w:pPr>
        <w:ind w:left="4600" w:hanging="180"/>
      </w:pPr>
    </w:lvl>
    <w:lvl w:ilvl="6" w:tplc="0409000F">
      <w:start w:val="1"/>
      <w:numFmt w:val="decimal"/>
      <w:lvlText w:val="%7."/>
      <w:lvlJc w:val="left"/>
      <w:pPr>
        <w:ind w:left="5320" w:hanging="360"/>
      </w:pPr>
    </w:lvl>
    <w:lvl w:ilvl="7" w:tplc="04090019">
      <w:start w:val="1"/>
      <w:numFmt w:val="lowerLetter"/>
      <w:lvlText w:val="%8."/>
      <w:lvlJc w:val="left"/>
      <w:pPr>
        <w:ind w:left="6040" w:hanging="360"/>
      </w:pPr>
    </w:lvl>
    <w:lvl w:ilvl="8" w:tplc="0409001B">
      <w:start w:val="1"/>
      <w:numFmt w:val="lowerRoman"/>
      <w:lvlText w:val="%9."/>
      <w:lvlJc w:val="right"/>
      <w:pPr>
        <w:ind w:left="6760" w:hanging="180"/>
      </w:pPr>
    </w:lvl>
  </w:abstractNum>
  <w:abstractNum w:abstractNumId="39" w15:restartNumberingAfterBreak="0">
    <w:nsid w:val="79F62F39"/>
    <w:multiLevelType w:val="hybridMultilevel"/>
    <w:tmpl w:val="9732DDC0"/>
    <w:lvl w:ilvl="0" w:tplc="8344671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BBB0E15"/>
    <w:multiLevelType w:val="multilevel"/>
    <w:tmpl w:val="EF6A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9"/>
  </w:num>
  <w:num w:numId="3">
    <w:abstractNumId w:val="36"/>
  </w:num>
  <w:num w:numId="4">
    <w:abstractNumId w:val="7"/>
  </w:num>
  <w:num w:numId="5">
    <w:abstractNumId w:val="28"/>
  </w:num>
  <w:num w:numId="6">
    <w:abstractNumId w:val="32"/>
  </w:num>
  <w:num w:numId="7">
    <w:abstractNumId w:val="39"/>
  </w:num>
  <w:num w:numId="8">
    <w:abstractNumId w:val="5"/>
  </w:num>
  <w:num w:numId="9">
    <w:abstractNumId w:val="34"/>
  </w:num>
  <w:num w:numId="10">
    <w:abstractNumId w:val="24"/>
  </w:num>
  <w:num w:numId="11">
    <w:abstractNumId w:val="10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8"/>
  </w:num>
  <w:num w:numId="21">
    <w:abstractNumId w:val="26"/>
  </w:num>
  <w:num w:numId="22">
    <w:abstractNumId w:val="37"/>
  </w:num>
  <w:num w:numId="23">
    <w:abstractNumId w:val="13"/>
  </w:num>
  <w:num w:numId="24">
    <w:abstractNumId w:val="30"/>
  </w:num>
  <w:num w:numId="25">
    <w:abstractNumId w:val="33"/>
  </w:num>
  <w:num w:numId="26">
    <w:abstractNumId w:val="25"/>
  </w:num>
  <w:num w:numId="27">
    <w:abstractNumId w:val="17"/>
  </w:num>
  <w:num w:numId="28">
    <w:abstractNumId w:val="19"/>
  </w:num>
  <w:num w:numId="29">
    <w:abstractNumId w:val="15"/>
  </w:num>
  <w:num w:numId="30">
    <w:abstractNumId w:val="35"/>
  </w:num>
  <w:num w:numId="31">
    <w:abstractNumId w:val="21"/>
  </w:num>
  <w:num w:numId="32">
    <w:abstractNumId w:val="1"/>
  </w:num>
  <w:num w:numId="33">
    <w:abstractNumId w:val="22"/>
  </w:num>
  <w:num w:numId="34">
    <w:abstractNumId w:val="20"/>
  </w:num>
  <w:num w:numId="35">
    <w:abstractNumId w:val="12"/>
  </w:num>
  <w:num w:numId="36">
    <w:abstractNumId w:val="14"/>
  </w:num>
  <w:num w:numId="37">
    <w:abstractNumId w:val="6"/>
  </w:num>
  <w:num w:numId="38">
    <w:abstractNumId w:val="2"/>
  </w:num>
  <w:num w:numId="39">
    <w:abstractNumId w:val="27"/>
  </w:num>
  <w:num w:numId="40">
    <w:abstractNumId w:val="3"/>
  </w:num>
  <w:num w:numId="41">
    <w:abstractNumId w:val="9"/>
  </w:num>
  <w:num w:numId="42">
    <w:abstractNumId w:val="11"/>
  </w:num>
  <w:num w:numId="43">
    <w:abstractNumId w:val="24"/>
  </w:num>
  <w:num w:numId="44">
    <w:abstractNumId w:val="31"/>
  </w:num>
  <w:num w:numId="4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108CD"/>
    <w:rsid w:val="000176F5"/>
    <w:rsid w:val="000232AF"/>
    <w:rsid w:val="00023D86"/>
    <w:rsid w:val="00030C7B"/>
    <w:rsid w:val="00030F47"/>
    <w:rsid w:val="00031A6B"/>
    <w:rsid w:val="00031ABE"/>
    <w:rsid w:val="000326F3"/>
    <w:rsid w:val="00045F80"/>
    <w:rsid w:val="000509E7"/>
    <w:rsid w:val="00050E3C"/>
    <w:rsid w:val="00052085"/>
    <w:rsid w:val="00052BBE"/>
    <w:rsid w:val="000536FD"/>
    <w:rsid w:val="0005387B"/>
    <w:rsid w:val="00053B27"/>
    <w:rsid w:val="000579B5"/>
    <w:rsid w:val="0006178E"/>
    <w:rsid w:val="0006437C"/>
    <w:rsid w:val="00064416"/>
    <w:rsid w:val="00067D33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60BF"/>
    <w:rsid w:val="00096F1A"/>
    <w:rsid w:val="000A2086"/>
    <w:rsid w:val="000A4C71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47BA"/>
    <w:rsid w:val="000C5C3A"/>
    <w:rsid w:val="000C70CE"/>
    <w:rsid w:val="000D2884"/>
    <w:rsid w:val="000D3775"/>
    <w:rsid w:val="000E0D68"/>
    <w:rsid w:val="000E138E"/>
    <w:rsid w:val="000F0CEA"/>
    <w:rsid w:val="000F0DB3"/>
    <w:rsid w:val="000F187E"/>
    <w:rsid w:val="000F2A4C"/>
    <w:rsid w:val="000F306C"/>
    <w:rsid w:val="00101FCC"/>
    <w:rsid w:val="001073B1"/>
    <w:rsid w:val="00111313"/>
    <w:rsid w:val="00113352"/>
    <w:rsid w:val="00116E5E"/>
    <w:rsid w:val="00127EFB"/>
    <w:rsid w:val="00130F4A"/>
    <w:rsid w:val="00131D93"/>
    <w:rsid w:val="00140D13"/>
    <w:rsid w:val="00144043"/>
    <w:rsid w:val="00145491"/>
    <w:rsid w:val="0015080E"/>
    <w:rsid w:val="00150E71"/>
    <w:rsid w:val="00152AD6"/>
    <w:rsid w:val="00152DBE"/>
    <w:rsid w:val="00156A00"/>
    <w:rsid w:val="00162D43"/>
    <w:rsid w:val="00163024"/>
    <w:rsid w:val="00164340"/>
    <w:rsid w:val="001646B7"/>
    <w:rsid w:val="001703B6"/>
    <w:rsid w:val="001731AB"/>
    <w:rsid w:val="00174B34"/>
    <w:rsid w:val="00174E6F"/>
    <w:rsid w:val="00175452"/>
    <w:rsid w:val="001848C3"/>
    <w:rsid w:val="00185A1B"/>
    <w:rsid w:val="001860FD"/>
    <w:rsid w:val="00186C6C"/>
    <w:rsid w:val="00191EBD"/>
    <w:rsid w:val="00192DDF"/>
    <w:rsid w:val="001A3657"/>
    <w:rsid w:val="001A6B81"/>
    <w:rsid w:val="001B18A9"/>
    <w:rsid w:val="001B50BC"/>
    <w:rsid w:val="001B6AA8"/>
    <w:rsid w:val="001C31C1"/>
    <w:rsid w:val="001C5730"/>
    <w:rsid w:val="001C71BC"/>
    <w:rsid w:val="001C73D1"/>
    <w:rsid w:val="001D2B0F"/>
    <w:rsid w:val="001D7EAD"/>
    <w:rsid w:val="001E1532"/>
    <w:rsid w:val="001E39E4"/>
    <w:rsid w:val="001E461A"/>
    <w:rsid w:val="001E5106"/>
    <w:rsid w:val="0020099E"/>
    <w:rsid w:val="002044F3"/>
    <w:rsid w:val="002109DE"/>
    <w:rsid w:val="00214344"/>
    <w:rsid w:val="0021791A"/>
    <w:rsid w:val="002205D4"/>
    <w:rsid w:val="002219E7"/>
    <w:rsid w:val="002228DB"/>
    <w:rsid w:val="002229BB"/>
    <w:rsid w:val="00225A65"/>
    <w:rsid w:val="0023456F"/>
    <w:rsid w:val="00243891"/>
    <w:rsid w:val="00247149"/>
    <w:rsid w:val="0025133C"/>
    <w:rsid w:val="00251B1B"/>
    <w:rsid w:val="0025208D"/>
    <w:rsid w:val="00252B9B"/>
    <w:rsid w:val="00256692"/>
    <w:rsid w:val="00256A17"/>
    <w:rsid w:val="00256A1C"/>
    <w:rsid w:val="002614B6"/>
    <w:rsid w:val="00262D8E"/>
    <w:rsid w:val="00263E9D"/>
    <w:rsid w:val="00266933"/>
    <w:rsid w:val="00266959"/>
    <w:rsid w:val="00270A63"/>
    <w:rsid w:val="00273CD2"/>
    <w:rsid w:val="0027510A"/>
    <w:rsid w:val="0027705B"/>
    <w:rsid w:val="002775F4"/>
    <w:rsid w:val="00282370"/>
    <w:rsid w:val="002901AB"/>
    <w:rsid w:val="00290786"/>
    <w:rsid w:val="00290955"/>
    <w:rsid w:val="00291FC6"/>
    <w:rsid w:val="00293BCD"/>
    <w:rsid w:val="00297006"/>
    <w:rsid w:val="00297786"/>
    <w:rsid w:val="002A5009"/>
    <w:rsid w:val="002B1B61"/>
    <w:rsid w:val="002B3A35"/>
    <w:rsid w:val="002B5A81"/>
    <w:rsid w:val="002B7302"/>
    <w:rsid w:val="002B79C9"/>
    <w:rsid w:val="002C09B0"/>
    <w:rsid w:val="002C2EE8"/>
    <w:rsid w:val="002C5A9C"/>
    <w:rsid w:val="002C6705"/>
    <w:rsid w:val="002C6AFD"/>
    <w:rsid w:val="002C6C73"/>
    <w:rsid w:val="002D2498"/>
    <w:rsid w:val="002D673C"/>
    <w:rsid w:val="002D79D3"/>
    <w:rsid w:val="002E02C7"/>
    <w:rsid w:val="002E1B9B"/>
    <w:rsid w:val="002E579E"/>
    <w:rsid w:val="002F03B6"/>
    <w:rsid w:val="002F0D3D"/>
    <w:rsid w:val="002F25E1"/>
    <w:rsid w:val="002F49D0"/>
    <w:rsid w:val="00301AFF"/>
    <w:rsid w:val="00302FD7"/>
    <w:rsid w:val="0030357B"/>
    <w:rsid w:val="003044CE"/>
    <w:rsid w:val="003044DB"/>
    <w:rsid w:val="00306D96"/>
    <w:rsid w:val="00315643"/>
    <w:rsid w:val="00316093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3B4F"/>
    <w:rsid w:val="003448B5"/>
    <w:rsid w:val="003455BF"/>
    <w:rsid w:val="00352150"/>
    <w:rsid w:val="0035462A"/>
    <w:rsid w:val="0035755A"/>
    <w:rsid w:val="00357ACB"/>
    <w:rsid w:val="003621CC"/>
    <w:rsid w:val="00363EB4"/>
    <w:rsid w:val="0036450C"/>
    <w:rsid w:val="00366A47"/>
    <w:rsid w:val="00366AA2"/>
    <w:rsid w:val="00367670"/>
    <w:rsid w:val="0037180A"/>
    <w:rsid w:val="00371BA5"/>
    <w:rsid w:val="0037563E"/>
    <w:rsid w:val="003818C6"/>
    <w:rsid w:val="00381AB6"/>
    <w:rsid w:val="00384D29"/>
    <w:rsid w:val="00386329"/>
    <w:rsid w:val="003876EC"/>
    <w:rsid w:val="00392310"/>
    <w:rsid w:val="00393DDD"/>
    <w:rsid w:val="003A25E6"/>
    <w:rsid w:val="003B0DF9"/>
    <w:rsid w:val="003B2768"/>
    <w:rsid w:val="003B2DD2"/>
    <w:rsid w:val="003C15AA"/>
    <w:rsid w:val="003D23C5"/>
    <w:rsid w:val="003D316A"/>
    <w:rsid w:val="003E0FC0"/>
    <w:rsid w:val="003E133F"/>
    <w:rsid w:val="003E15F6"/>
    <w:rsid w:val="003E2E33"/>
    <w:rsid w:val="003E31D8"/>
    <w:rsid w:val="003E3E4A"/>
    <w:rsid w:val="003E44FD"/>
    <w:rsid w:val="003E4FDA"/>
    <w:rsid w:val="003F0E49"/>
    <w:rsid w:val="003F5802"/>
    <w:rsid w:val="003F5AF5"/>
    <w:rsid w:val="00402169"/>
    <w:rsid w:val="00402F2D"/>
    <w:rsid w:val="00405421"/>
    <w:rsid w:val="0040579C"/>
    <w:rsid w:val="00406D1A"/>
    <w:rsid w:val="00407D64"/>
    <w:rsid w:val="00407E19"/>
    <w:rsid w:val="00411872"/>
    <w:rsid w:val="00411DE6"/>
    <w:rsid w:val="004126E9"/>
    <w:rsid w:val="004143AF"/>
    <w:rsid w:val="004143C1"/>
    <w:rsid w:val="00416165"/>
    <w:rsid w:val="00424ACF"/>
    <w:rsid w:val="004264D0"/>
    <w:rsid w:val="0042670B"/>
    <w:rsid w:val="00430327"/>
    <w:rsid w:val="00437694"/>
    <w:rsid w:val="00442E48"/>
    <w:rsid w:val="00445D0C"/>
    <w:rsid w:val="00446673"/>
    <w:rsid w:val="00452B34"/>
    <w:rsid w:val="004554E6"/>
    <w:rsid w:val="00463BA1"/>
    <w:rsid w:val="00463E09"/>
    <w:rsid w:val="00466F0D"/>
    <w:rsid w:val="00467464"/>
    <w:rsid w:val="004675E0"/>
    <w:rsid w:val="0047195E"/>
    <w:rsid w:val="0047400C"/>
    <w:rsid w:val="00474CCE"/>
    <w:rsid w:val="00481A3A"/>
    <w:rsid w:val="00482603"/>
    <w:rsid w:val="00483AFC"/>
    <w:rsid w:val="004846EC"/>
    <w:rsid w:val="00492C77"/>
    <w:rsid w:val="004958F7"/>
    <w:rsid w:val="004A3497"/>
    <w:rsid w:val="004A37DC"/>
    <w:rsid w:val="004A3E34"/>
    <w:rsid w:val="004A5843"/>
    <w:rsid w:val="004A6EA3"/>
    <w:rsid w:val="004A77A3"/>
    <w:rsid w:val="004B00DC"/>
    <w:rsid w:val="004B57BE"/>
    <w:rsid w:val="004C3F7E"/>
    <w:rsid w:val="004D0155"/>
    <w:rsid w:val="004D3394"/>
    <w:rsid w:val="004D47D2"/>
    <w:rsid w:val="004D61D0"/>
    <w:rsid w:val="004E099A"/>
    <w:rsid w:val="004E289D"/>
    <w:rsid w:val="004E4C1B"/>
    <w:rsid w:val="004E6C9D"/>
    <w:rsid w:val="004F2390"/>
    <w:rsid w:val="004F4F7F"/>
    <w:rsid w:val="004F53FC"/>
    <w:rsid w:val="004F7A51"/>
    <w:rsid w:val="0050054E"/>
    <w:rsid w:val="0050081E"/>
    <w:rsid w:val="00503B45"/>
    <w:rsid w:val="00504278"/>
    <w:rsid w:val="0050500A"/>
    <w:rsid w:val="005068F4"/>
    <w:rsid w:val="00513CEA"/>
    <w:rsid w:val="00513E75"/>
    <w:rsid w:val="00515BD7"/>
    <w:rsid w:val="00525AF9"/>
    <w:rsid w:val="005261AB"/>
    <w:rsid w:val="005263E6"/>
    <w:rsid w:val="00527177"/>
    <w:rsid w:val="0053162F"/>
    <w:rsid w:val="00531F44"/>
    <w:rsid w:val="00534E91"/>
    <w:rsid w:val="005373D3"/>
    <w:rsid w:val="00537E67"/>
    <w:rsid w:val="00542D73"/>
    <w:rsid w:val="00545B66"/>
    <w:rsid w:val="00546945"/>
    <w:rsid w:val="00551488"/>
    <w:rsid w:val="0055302E"/>
    <w:rsid w:val="0055391A"/>
    <w:rsid w:val="00553F36"/>
    <w:rsid w:val="005556DA"/>
    <w:rsid w:val="005558E9"/>
    <w:rsid w:val="00556E00"/>
    <w:rsid w:val="0056519C"/>
    <w:rsid w:val="0056574B"/>
    <w:rsid w:val="00565B45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4FB5"/>
    <w:rsid w:val="00586E3C"/>
    <w:rsid w:val="00586E40"/>
    <w:rsid w:val="00592D3F"/>
    <w:rsid w:val="00593865"/>
    <w:rsid w:val="00593F14"/>
    <w:rsid w:val="00594B01"/>
    <w:rsid w:val="00595C4A"/>
    <w:rsid w:val="005A2CC6"/>
    <w:rsid w:val="005A5193"/>
    <w:rsid w:val="005B54B5"/>
    <w:rsid w:val="005B5DA9"/>
    <w:rsid w:val="005D1597"/>
    <w:rsid w:val="005D308C"/>
    <w:rsid w:val="005D4815"/>
    <w:rsid w:val="005D4892"/>
    <w:rsid w:val="005D73FB"/>
    <w:rsid w:val="005E0627"/>
    <w:rsid w:val="005E3A26"/>
    <w:rsid w:val="005E4524"/>
    <w:rsid w:val="005F208E"/>
    <w:rsid w:val="005F34A7"/>
    <w:rsid w:val="0060158A"/>
    <w:rsid w:val="006015A5"/>
    <w:rsid w:val="00601736"/>
    <w:rsid w:val="00601927"/>
    <w:rsid w:val="006039B7"/>
    <w:rsid w:val="0060487D"/>
    <w:rsid w:val="00606345"/>
    <w:rsid w:val="0060720A"/>
    <w:rsid w:val="00610DA0"/>
    <w:rsid w:val="00612BFA"/>
    <w:rsid w:val="00613C77"/>
    <w:rsid w:val="00614F85"/>
    <w:rsid w:val="00621026"/>
    <w:rsid w:val="00624291"/>
    <w:rsid w:val="00624368"/>
    <w:rsid w:val="0063073A"/>
    <w:rsid w:val="0063431C"/>
    <w:rsid w:val="0063757E"/>
    <w:rsid w:val="00642DE5"/>
    <w:rsid w:val="0064565B"/>
    <w:rsid w:val="00646939"/>
    <w:rsid w:val="006501B9"/>
    <w:rsid w:val="006542A2"/>
    <w:rsid w:val="00654B08"/>
    <w:rsid w:val="0065557E"/>
    <w:rsid w:val="00656232"/>
    <w:rsid w:val="00660DD2"/>
    <w:rsid w:val="006636D0"/>
    <w:rsid w:val="00671B26"/>
    <w:rsid w:val="006742AB"/>
    <w:rsid w:val="006823F0"/>
    <w:rsid w:val="0068280E"/>
    <w:rsid w:val="00684BDB"/>
    <w:rsid w:val="00691079"/>
    <w:rsid w:val="00691656"/>
    <w:rsid w:val="00693A76"/>
    <w:rsid w:val="00696F26"/>
    <w:rsid w:val="006A1890"/>
    <w:rsid w:val="006A3883"/>
    <w:rsid w:val="006A5A7D"/>
    <w:rsid w:val="006A6DD9"/>
    <w:rsid w:val="006A7B48"/>
    <w:rsid w:val="006B0761"/>
    <w:rsid w:val="006B2494"/>
    <w:rsid w:val="006B52A5"/>
    <w:rsid w:val="006B6C49"/>
    <w:rsid w:val="006B7D36"/>
    <w:rsid w:val="006C0111"/>
    <w:rsid w:val="006C3F12"/>
    <w:rsid w:val="006C6D05"/>
    <w:rsid w:val="006D43AE"/>
    <w:rsid w:val="006D574E"/>
    <w:rsid w:val="006D7674"/>
    <w:rsid w:val="006E09F4"/>
    <w:rsid w:val="006E1B72"/>
    <w:rsid w:val="006E39A2"/>
    <w:rsid w:val="006E5ABB"/>
    <w:rsid w:val="006E5ED2"/>
    <w:rsid w:val="006F31E0"/>
    <w:rsid w:val="0070029B"/>
    <w:rsid w:val="00701A7C"/>
    <w:rsid w:val="00701C7D"/>
    <w:rsid w:val="00703467"/>
    <w:rsid w:val="007037F1"/>
    <w:rsid w:val="00704814"/>
    <w:rsid w:val="00710890"/>
    <w:rsid w:val="0071098D"/>
    <w:rsid w:val="00711C26"/>
    <w:rsid w:val="00717DC2"/>
    <w:rsid w:val="00720155"/>
    <w:rsid w:val="007231C0"/>
    <w:rsid w:val="00725F75"/>
    <w:rsid w:val="00742287"/>
    <w:rsid w:val="0074231B"/>
    <w:rsid w:val="00744C12"/>
    <w:rsid w:val="00745608"/>
    <w:rsid w:val="007479BF"/>
    <w:rsid w:val="007506D7"/>
    <w:rsid w:val="007518FE"/>
    <w:rsid w:val="007611A8"/>
    <w:rsid w:val="00765824"/>
    <w:rsid w:val="00766965"/>
    <w:rsid w:val="00770622"/>
    <w:rsid w:val="0077214B"/>
    <w:rsid w:val="0077331E"/>
    <w:rsid w:val="00775136"/>
    <w:rsid w:val="007760EC"/>
    <w:rsid w:val="00776628"/>
    <w:rsid w:val="00784C47"/>
    <w:rsid w:val="00786069"/>
    <w:rsid w:val="007904F3"/>
    <w:rsid w:val="00790D33"/>
    <w:rsid w:val="00794F23"/>
    <w:rsid w:val="007A170A"/>
    <w:rsid w:val="007A379B"/>
    <w:rsid w:val="007A3E5F"/>
    <w:rsid w:val="007A442B"/>
    <w:rsid w:val="007A50B4"/>
    <w:rsid w:val="007A5987"/>
    <w:rsid w:val="007A5B48"/>
    <w:rsid w:val="007A5F7E"/>
    <w:rsid w:val="007A7F1A"/>
    <w:rsid w:val="007B1F2B"/>
    <w:rsid w:val="007B37F6"/>
    <w:rsid w:val="007B3B27"/>
    <w:rsid w:val="007B3FF1"/>
    <w:rsid w:val="007B425F"/>
    <w:rsid w:val="007B4758"/>
    <w:rsid w:val="007B7C01"/>
    <w:rsid w:val="007C13D7"/>
    <w:rsid w:val="007C3044"/>
    <w:rsid w:val="007C7AAC"/>
    <w:rsid w:val="007D5A17"/>
    <w:rsid w:val="007D7A70"/>
    <w:rsid w:val="007E0820"/>
    <w:rsid w:val="007E0B39"/>
    <w:rsid w:val="007E35B2"/>
    <w:rsid w:val="007E5527"/>
    <w:rsid w:val="007F46E5"/>
    <w:rsid w:val="00802BBB"/>
    <w:rsid w:val="00805513"/>
    <w:rsid w:val="00807739"/>
    <w:rsid w:val="0081154D"/>
    <w:rsid w:val="00811937"/>
    <w:rsid w:val="00816388"/>
    <w:rsid w:val="00821E0F"/>
    <w:rsid w:val="008243F8"/>
    <w:rsid w:val="00826D56"/>
    <w:rsid w:val="008339DF"/>
    <w:rsid w:val="008344B5"/>
    <w:rsid w:val="008410D4"/>
    <w:rsid w:val="00844D16"/>
    <w:rsid w:val="00847689"/>
    <w:rsid w:val="00851671"/>
    <w:rsid w:val="00866D40"/>
    <w:rsid w:val="00882169"/>
    <w:rsid w:val="00883702"/>
    <w:rsid w:val="00885CE2"/>
    <w:rsid w:val="00887A17"/>
    <w:rsid w:val="00891250"/>
    <w:rsid w:val="00895784"/>
    <w:rsid w:val="00895FFF"/>
    <w:rsid w:val="008A03EF"/>
    <w:rsid w:val="008A0C3B"/>
    <w:rsid w:val="008A1968"/>
    <w:rsid w:val="008A26BB"/>
    <w:rsid w:val="008A3B8C"/>
    <w:rsid w:val="008A4CA2"/>
    <w:rsid w:val="008B06B9"/>
    <w:rsid w:val="008B2FA5"/>
    <w:rsid w:val="008B6924"/>
    <w:rsid w:val="008C43E3"/>
    <w:rsid w:val="008C6A18"/>
    <w:rsid w:val="008D0402"/>
    <w:rsid w:val="008D228C"/>
    <w:rsid w:val="008D2AC3"/>
    <w:rsid w:val="008D338A"/>
    <w:rsid w:val="008D442E"/>
    <w:rsid w:val="008D6439"/>
    <w:rsid w:val="008D68BB"/>
    <w:rsid w:val="008D6B6D"/>
    <w:rsid w:val="008E1E49"/>
    <w:rsid w:val="008E5B6E"/>
    <w:rsid w:val="008E7C04"/>
    <w:rsid w:val="008F2827"/>
    <w:rsid w:val="008F3280"/>
    <w:rsid w:val="008F786C"/>
    <w:rsid w:val="00906A4B"/>
    <w:rsid w:val="00907BBC"/>
    <w:rsid w:val="00910481"/>
    <w:rsid w:val="00911039"/>
    <w:rsid w:val="00912A07"/>
    <w:rsid w:val="009138E4"/>
    <w:rsid w:val="00914C3F"/>
    <w:rsid w:val="00914E95"/>
    <w:rsid w:val="009164E6"/>
    <w:rsid w:val="00920A46"/>
    <w:rsid w:val="00921CFF"/>
    <w:rsid w:val="00922587"/>
    <w:rsid w:val="00925E01"/>
    <w:rsid w:val="0092662E"/>
    <w:rsid w:val="009266AD"/>
    <w:rsid w:val="00930BBE"/>
    <w:rsid w:val="00932C66"/>
    <w:rsid w:val="009568E2"/>
    <w:rsid w:val="00956ED1"/>
    <w:rsid w:val="00960889"/>
    <w:rsid w:val="00961697"/>
    <w:rsid w:val="0097418D"/>
    <w:rsid w:val="0098183B"/>
    <w:rsid w:val="00982BF6"/>
    <w:rsid w:val="00987A96"/>
    <w:rsid w:val="00991107"/>
    <w:rsid w:val="00991A32"/>
    <w:rsid w:val="009967DB"/>
    <w:rsid w:val="0099760A"/>
    <w:rsid w:val="00997A8D"/>
    <w:rsid w:val="009A084A"/>
    <w:rsid w:val="009A2E80"/>
    <w:rsid w:val="009B1A1D"/>
    <w:rsid w:val="009B41F7"/>
    <w:rsid w:val="009B6494"/>
    <w:rsid w:val="009B64D9"/>
    <w:rsid w:val="009B781B"/>
    <w:rsid w:val="009C155C"/>
    <w:rsid w:val="009C3784"/>
    <w:rsid w:val="009C42F6"/>
    <w:rsid w:val="009C4C79"/>
    <w:rsid w:val="009C5C69"/>
    <w:rsid w:val="009D20E1"/>
    <w:rsid w:val="009D300F"/>
    <w:rsid w:val="009D3021"/>
    <w:rsid w:val="009D3855"/>
    <w:rsid w:val="009D3A8F"/>
    <w:rsid w:val="009E03D6"/>
    <w:rsid w:val="009E0B3E"/>
    <w:rsid w:val="009E7DCB"/>
    <w:rsid w:val="009F3312"/>
    <w:rsid w:val="00A12D93"/>
    <w:rsid w:val="00A1318D"/>
    <w:rsid w:val="00A13440"/>
    <w:rsid w:val="00A139D7"/>
    <w:rsid w:val="00A21A3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895"/>
    <w:rsid w:val="00A310BF"/>
    <w:rsid w:val="00A31C55"/>
    <w:rsid w:val="00A35674"/>
    <w:rsid w:val="00A36A29"/>
    <w:rsid w:val="00A4659B"/>
    <w:rsid w:val="00A47B9F"/>
    <w:rsid w:val="00A55F1E"/>
    <w:rsid w:val="00A64006"/>
    <w:rsid w:val="00A64A6F"/>
    <w:rsid w:val="00A7289A"/>
    <w:rsid w:val="00A811A2"/>
    <w:rsid w:val="00A964CF"/>
    <w:rsid w:val="00AA0A5C"/>
    <w:rsid w:val="00AA3105"/>
    <w:rsid w:val="00AA5845"/>
    <w:rsid w:val="00AA7103"/>
    <w:rsid w:val="00AB02F1"/>
    <w:rsid w:val="00AB1312"/>
    <w:rsid w:val="00AB14D5"/>
    <w:rsid w:val="00AB1592"/>
    <w:rsid w:val="00AB2486"/>
    <w:rsid w:val="00AB250D"/>
    <w:rsid w:val="00AB5E4F"/>
    <w:rsid w:val="00AC2A39"/>
    <w:rsid w:val="00AC751D"/>
    <w:rsid w:val="00AD3A8B"/>
    <w:rsid w:val="00AD3CF3"/>
    <w:rsid w:val="00AD7A24"/>
    <w:rsid w:val="00AD7AA5"/>
    <w:rsid w:val="00AE0F5D"/>
    <w:rsid w:val="00AE33A7"/>
    <w:rsid w:val="00AE37AA"/>
    <w:rsid w:val="00AE391C"/>
    <w:rsid w:val="00AE6332"/>
    <w:rsid w:val="00AF623A"/>
    <w:rsid w:val="00AF77CD"/>
    <w:rsid w:val="00B038F6"/>
    <w:rsid w:val="00B0464B"/>
    <w:rsid w:val="00B073A4"/>
    <w:rsid w:val="00B20878"/>
    <w:rsid w:val="00B223C0"/>
    <w:rsid w:val="00B258B7"/>
    <w:rsid w:val="00B3069B"/>
    <w:rsid w:val="00B32093"/>
    <w:rsid w:val="00B3224C"/>
    <w:rsid w:val="00B336D9"/>
    <w:rsid w:val="00B37EB4"/>
    <w:rsid w:val="00B40333"/>
    <w:rsid w:val="00B44BDC"/>
    <w:rsid w:val="00B46F64"/>
    <w:rsid w:val="00B52074"/>
    <w:rsid w:val="00B62BCB"/>
    <w:rsid w:val="00B665D1"/>
    <w:rsid w:val="00B80832"/>
    <w:rsid w:val="00B913A7"/>
    <w:rsid w:val="00B921F4"/>
    <w:rsid w:val="00B97678"/>
    <w:rsid w:val="00BA29EC"/>
    <w:rsid w:val="00BA497C"/>
    <w:rsid w:val="00BA6DC9"/>
    <w:rsid w:val="00BB1AD4"/>
    <w:rsid w:val="00BB2570"/>
    <w:rsid w:val="00BB365A"/>
    <w:rsid w:val="00BC21D7"/>
    <w:rsid w:val="00BC3C6B"/>
    <w:rsid w:val="00BC55A0"/>
    <w:rsid w:val="00BC56F5"/>
    <w:rsid w:val="00BD6C37"/>
    <w:rsid w:val="00BE462D"/>
    <w:rsid w:val="00BE5FE3"/>
    <w:rsid w:val="00BF0507"/>
    <w:rsid w:val="00BF0A79"/>
    <w:rsid w:val="00BF536F"/>
    <w:rsid w:val="00BF6F91"/>
    <w:rsid w:val="00C1113A"/>
    <w:rsid w:val="00C12FEB"/>
    <w:rsid w:val="00C142DE"/>
    <w:rsid w:val="00C15565"/>
    <w:rsid w:val="00C16403"/>
    <w:rsid w:val="00C168B6"/>
    <w:rsid w:val="00C16B2A"/>
    <w:rsid w:val="00C21412"/>
    <w:rsid w:val="00C21FBE"/>
    <w:rsid w:val="00C2513F"/>
    <w:rsid w:val="00C253FF"/>
    <w:rsid w:val="00C25B12"/>
    <w:rsid w:val="00C262B1"/>
    <w:rsid w:val="00C34B2B"/>
    <w:rsid w:val="00C34D48"/>
    <w:rsid w:val="00C3700D"/>
    <w:rsid w:val="00C37D4C"/>
    <w:rsid w:val="00C4129C"/>
    <w:rsid w:val="00C412A1"/>
    <w:rsid w:val="00C42482"/>
    <w:rsid w:val="00C44862"/>
    <w:rsid w:val="00C539A2"/>
    <w:rsid w:val="00C560C2"/>
    <w:rsid w:val="00C56573"/>
    <w:rsid w:val="00C60807"/>
    <w:rsid w:val="00C62CFA"/>
    <w:rsid w:val="00C63D2C"/>
    <w:rsid w:val="00C65580"/>
    <w:rsid w:val="00C661CD"/>
    <w:rsid w:val="00C666CF"/>
    <w:rsid w:val="00C66E8D"/>
    <w:rsid w:val="00C77DC8"/>
    <w:rsid w:val="00C813AC"/>
    <w:rsid w:val="00C8231E"/>
    <w:rsid w:val="00C86807"/>
    <w:rsid w:val="00C907B9"/>
    <w:rsid w:val="00C90943"/>
    <w:rsid w:val="00C91A8B"/>
    <w:rsid w:val="00C922FA"/>
    <w:rsid w:val="00C949B6"/>
    <w:rsid w:val="00C95036"/>
    <w:rsid w:val="00CA199C"/>
    <w:rsid w:val="00CA317C"/>
    <w:rsid w:val="00CA3396"/>
    <w:rsid w:val="00CA6174"/>
    <w:rsid w:val="00CA7440"/>
    <w:rsid w:val="00CB03D6"/>
    <w:rsid w:val="00CB5551"/>
    <w:rsid w:val="00CB63F6"/>
    <w:rsid w:val="00CC22E4"/>
    <w:rsid w:val="00CC5FCE"/>
    <w:rsid w:val="00CC7ECB"/>
    <w:rsid w:val="00CD1F62"/>
    <w:rsid w:val="00CD5C59"/>
    <w:rsid w:val="00CD5C7F"/>
    <w:rsid w:val="00CD6467"/>
    <w:rsid w:val="00CE324B"/>
    <w:rsid w:val="00CE552D"/>
    <w:rsid w:val="00CF0038"/>
    <w:rsid w:val="00CF353F"/>
    <w:rsid w:val="00CF6340"/>
    <w:rsid w:val="00CF6C79"/>
    <w:rsid w:val="00D06CB7"/>
    <w:rsid w:val="00D106C7"/>
    <w:rsid w:val="00D15BBE"/>
    <w:rsid w:val="00D1602D"/>
    <w:rsid w:val="00D21EC1"/>
    <w:rsid w:val="00D226F2"/>
    <w:rsid w:val="00D22B8A"/>
    <w:rsid w:val="00D22C9E"/>
    <w:rsid w:val="00D235A9"/>
    <w:rsid w:val="00D254A7"/>
    <w:rsid w:val="00D26995"/>
    <w:rsid w:val="00D304B8"/>
    <w:rsid w:val="00D35C54"/>
    <w:rsid w:val="00D362FD"/>
    <w:rsid w:val="00D41913"/>
    <w:rsid w:val="00D4458A"/>
    <w:rsid w:val="00D507BF"/>
    <w:rsid w:val="00D611F8"/>
    <w:rsid w:val="00D61477"/>
    <w:rsid w:val="00D634DE"/>
    <w:rsid w:val="00D65255"/>
    <w:rsid w:val="00D6554D"/>
    <w:rsid w:val="00D65F0C"/>
    <w:rsid w:val="00D67FA1"/>
    <w:rsid w:val="00D75765"/>
    <w:rsid w:val="00D80C23"/>
    <w:rsid w:val="00D80E1E"/>
    <w:rsid w:val="00D82507"/>
    <w:rsid w:val="00D82E9E"/>
    <w:rsid w:val="00D9023D"/>
    <w:rsid w:val="00D92492"/>
    <w:rsid w:val="00D95081"/>
    <w:rsid w:val="00D9548F"/>
    <w:rsid w:val="00D95614"/>
    <w:rsid w:val="00D95892"/>
    <w:rsid w:val="00DA13D0"/>
    <w:rsid w:val="00DA35F0"/>
    <w:rsid w:val="00DA36C1"/>
    <w:rsid w:val="00DA5CE5"/>
    <w:rsid w:val="00DA767E"/>
    <w:rsid w:val="00DB2AF2"/>
    <w:rsid w:val="00DB43E1"/>
    <w:rsid w:val="00DB47D8"/>
    <w:rsid w:val="00DB7A98"/>
    <w:rsid w:val="00DC11DF"/>
    <w:rsid w:val="00DC1FDB"/>
    <w:rsid w:val="00DC2014"/>
    <w:rsid w:val="00DC24BA"/>
    <w:rsid w:val="00DC3B9E"/>
    <w:rsid w:val="00DD0AE9"/>
    <w:rsid w:val="00DD17EC"/>
    <w:rsid w:val="00DE0B46"/>
    <w:rsid w:val="00DE68F7"/>
    <w:rsid w:val="00DF1EE1"/>
    <w:rsid w:val="00DF4A78"/>
    <w:rsid w:val="00DF67D9"/>
    <w:rsid w:val="00DF6E38"/>
    <w:rsid w:val="00E000CD"/>
    <w:rsid w:val="00E00D3F"/>
    <w:rsid w:val="00E06CC5"/>
    <w:rsid w:val="00E0777C"/>
    <w:rsid w:val="00E1028E"/>
    <w:rsid w:val="00E14D47"/>
    <w:rsid w:val="00E166D9"/>
    <w:rsid w:val="00E17C02"/>
    <w:rsid w:val="00E20E7E"/>
    <w:rsid w:val="00E21AA2"/>
    <w:rsid w:val="00E22206"/>
    <w:rsid w:val="00E229C8"/>
    <w:rsid w:val="00E301CE"/>
    <w:rsid w:val="00E30309"/>
    <w:rsid w:val="00E334C0"/>
    <w:rsid w:val="00E436FB"/>
    <w:rsid w:val="00E46BEE"/>
    <w:rsid w:val="00E5084A"/>
    <w:rsid w:val="00E51F7A"/>
    <w:rsid w:val="00E56944"/>
    <w:rsid w:val="00E61C25"/>
    <w:rsid w:val="00E6202A"/>
    <w:rsid w:val="00E65E30"/>
    <w:rsid w:val="00E67B37"/>
    <w:rsid w:val="00E70681"/>
    <w:rsid w:val="00E75258"/>
    <w:rsid w:val="00E81D76"/>
    <w:rsid w:val="00E85147"/>
    <w:rsid w:val="00E87627"/>
    <w:rsid w:val="00E92078"/>
    <w:rsid w:val="00E929D0"/>
    <w:rsid w:val="00E93918"/>
    <w:rsid w:val="00EA2F10"/>
    <w:rsid w:val="00EA4737"/>
    <w:rsid w:val="00EA5D7C"/>
    <w:rsid w:val="00EB0D02"/>
    <w:rsid w:val="00EB2FB6"/>
    <w:rsid w:val="00EB4306"/>
    <w:rsid w:val="00EB479F"/>
    <w:rsid w:val="00EB6752"/>
    <w:rsid w:val="00EB68E5"/>
    <w:rsid w:val="00EB6CF2"/>
    <w:rsid w:val="00EC25F0"/>
    <w:rsid w:val="00EC5439"/>
    <w:rsid w:val="00EC7189"/>
    <w:rsid w:val="00ED1BB9"/>
    <w:rsid w:val="00ED3299"/>
    <w:rsid w:val="00ED5F30"/>
    <w:rsid w:val="00ED62D0"/>
    <w:rsid w:val="00ED7B7B"/>
    <w:rsid w:val="00EE1047"/>
    <w:rsid w:val="00EF178E"/>
    <w:rsid w:val="00EF4ED5"/>
    <w:rsid w:val="00EF6185"/>
    <w:rsid w:val="00EF6E17"/>
    <w:rsid w:val="00EF7312"/>
    <w:rsid w:val="00F04797"/>
    <w:rsid w:val="00F10976"/>
    <w:rsid w:val="00F10E86"/>
    <w:rsid w:val="00F14C40"/>
    <w:rsid w:val="00F15D65"/>
    <w:rsid w:val="00F17C02"/>
    <w:rsid w:val="00F24746"/>
    <w:rsid w:val="00F26474"/>
    <w:rsid w:val="00F35F18"/>
    <w:rsid w:val="00F376C9"/>
    <w:rsid w:val="00F41E29"/>
    <w:rsid w:val="00F446AB"/>
    <w:rsid w:val="00F47E09"/>
    <w:rsid w:val="00F52341"/>
    <w:rsid w:val="00F5735C"/>
    <w:rsid w:val="00F61089"/>
    <w:rsid w:val="00F64254"/>
    <w:rsid w:val="00F747B2"/>
    <w:rsid w:val="00F753EE"/>
    <w:rsid w:val="00F75ACE"/>
    <w:rsid w:val="00F7797D"/>
    <w:rsid w:val="00F801DA"/>
    <w:rsid w:val="00F80F4E"/>
    <w:rsid w:val="00F95593"/>
    <w:rsid w:val="00F9617D"/>
    <w:rsid w:val="00F970AE"/>
    <w:rsid w:val="00FA1273"/>
    <w:rsid w:val="00FA1752"/>
    <w:rsid w:val="00FA34A5"/>
    <w:rsid w:val="00FA3650"/>
    <w:rsid w:val="00FA5B99"/>
    <w:rsid w:val="00FB2A08"/>
    <w:rsid w:val="00FB2D00"/>
    <w:rsid w:val="00FB5A6E"/>
    <w:rsid w:val="00FB5EC3"/>
    <w:rsid w:val="00FC4142"/>
    <w:rsid w:val="00FC4A70"/>
    <w:rsid w:val="00FC5BDB"/>
    <w:rsid w:val="00FC659F"/>
    <w:rsid w:val="00FD6CD6"/>
    <w:rsid w:val="00FD7E4C"/>
    <w:rsid w:val="00FE05C7"/>
    <w:rsid w:val="00FE14A9"/>
    <w:rsid w:val="00FE1592"/>
    <w:rsid w:val="00FF05E4"/>
    <w:rsid w:val="00FF171D"/>
    <w:rsid w:val="00FF202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ACA8D-2D7D-4CB1-9D14-5D28248D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3912</Words>
  <Characters>23478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38</cp:revision>
  <cp:lastPrinted>2016-04-27T08:30:00Z</cp:lastPrinted>
  <dcterms:created xsi:type="dcterms:W3CDTF">2016-04-26T08:09:00Z</dcterms:created>
  <dcterms:modified xsi:type="dcterms:W3CDTF">2016-04-27T11:00:00Z</dcterms:modified>
</cp:coreProperties>
</file>