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4434F9">
        <w:rPr>
          <w:rFonts w:ascii="Times" w:hAnsi="Times"/>
          <w:b/>
          <w:sz w:val="24"/>
          <w:szCs w:val="24"/>
        </w:rPr>
        <w:t>I I KSZTAŁCENIA PRAKTYCZNEGO (22.12.2016 – 28</w:t>
      </w:r>
      <w:r w:rsidR="00FD499F">
        <w:rPr>
          <w:rFonts w:ascii="Times" w:hAnsi="Times"/>
          <w:b/>
          <w:sz w:val="24"/>
          <w:szCs w:val="24"/>
        </w:rPr>
        <w:t>.12</w:t>
      </w:r>
      <w:r>
        <w:rPr>
          <w:rFonts w:ascii="Times" w:hAnsi="Times"/>
          <w:b/>
          <w:sz w:val="24"/>
          <w:szCs w:val="24"/>
        </w:rPr>
        <w:t>.2016)</w:t>
      </w:r>
    </w:p>
    <w:p w:rsidR="001641A1" w:rsidRDefault="001641A1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</w:p>
    <w:p w:rsidR="001641A1" w:rsidRDefault="001641A1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</w:p>
    <w:p w:rsidR="00E74A0C" w:rsidRDefault="001641A1" w:rsidP="00B021D3">
      <w:pPr>
        <w:pStyle w:val="Akapitzlist"/>
        <w:numPr>
          <w:ilvl w:val="0"/>
          <w:numId w:val="18"/>
        </w:numPr>
        <w:spacing w:line="360" w:lineRule="auto"/>
        <w:ind w:left="0" w:hanging="567"/>
        <w:jc w:val="both"/>
      </w:pPr>
      <w:r w:rsidRPr="00B021D3">
        <w:t xml:space="preserve">Łódzkie Centrum Doskonalenia Nauczycieli i Kształcenia Praktycznego odniosło duży sukces w konkursie Lider Zarządzania Zasobami Ludzkimi, zorganizowanym przez Instytut Pracy </w:t>
      </w:r>
      <w:r w:rsidR="0077488B" w:rsidRPr="00B021D3">
        <w:br/>
      </w:r>
      <w:r w:rsidRPr="00B021D3">
        <w:t>i Spraw Socjalnych pod patronatem Ministra Rodziny, Pracy i Polityki Społecznej. Kapituła Nagrody XVII edycji konkursu, pod przewodnictwem prof. dr hab. Stanisławy Borkowskiej, przyznała Łódzkiemu Centrum Doskonalenia Nauczycieli i Kształcenia Praktycznego</w:t>
      </w:r>
      <w:r w:rsidR="00EA159B" w:rsidRPr="00B021D3">
        <w:t xml:space="preserve"> najwyższe trofeum – </w:t>
      </w:r>
      <w:r w:rsidR="00EA159B" w:rsidRPr="00FC44B8">
        <w:rPr>
          <w:b/>
        </w:rPr>
        <w:t>Szafirową Statuetkę i tytuł Lidera Zarządzania Zasobami Ludzkimi 2016</w:t>
      </w:r>
      <w:r w:rsidR="00EA159B" w:rsidRPr="00B021D3">
        <w:t xml:space="preserve"> w kategorii małych i średnich firm za </w:t>
      </w:r>
      <w:r w:rsidR="00EA159B" w:rsidRPr="00FC44B8">
        <w:rPr>
          <w:b/>
        </w:rPr>
        <w:t>„wybitne osiągnięcia we wszystkich obszarach zarządzania zasobami ludzkimi”</w:t>
      </w:r>
      <w:r w:rsidR="00EA159B" w:rsidRPr="00B021D3">
        <w:t xml:space="preserve">. Tej prestiżowej nagrodzie towarzyszy Certyfikat </w:t>
      </w:r>
      <w:bookmarkStart w:id="0" w:name="_GoBack"/>
      <w:bookmarkEnd w:id="0"/>
      <w:r w:rsidR="00EA159B" w:rsidRPr="00B021D3">
        <w:t xml:space="preserve">„Profesjonalne ZZL”, jaki w toku postępowania konkursowego przyznał nam Instytut Pracy </w:t>
      </w:r>
      <w:r w:rsidR="0077488B" w:rsidRPr="00B021D3">
        <w:br/>
      </w:r>
      <w:r w:rsidR="00EA159B" w:rsidRPr="00B021D3">
        <w:t>i Spraw Socjalnych. Trofea Konkursu Lider Zarządzania Zasobami Ludzkimi zostały wręczone laureatom XVII edycji w</w:t>
      </w:r>
      <w:r w:rsidR="000063BB" w:rsidRPr="00B021D3">
        <w:t xml:space="preserve"> W</w:t>
      </w:r>
      <w:r w:rsidR="00EA159B" w:rsidRPr="00B021D3">
        <w:t>a</w:t>
      </w:r>
      <w:r w:rsidR="000063BB" w:rsidRPr="00B021D3">
        <w:t xml:space="preserve">rszawie, podczas uroczystej gali z </w:t>
      </w:r>
      <w:r w:rsidR="0077488B" w:rsidRPr="00B021D3">
        <w:t>udziałem Elżbiety Bojanowskiej – Wiceministra Rodziny, Pracy i Polityki Społecznej.</w:t>
      </w:r>
      <w:r w:rsidR="00B021D3">
        <w:t xml:space="preserve"> </w:t>
      </w:r>
    </w:p>
    <w:p w:rsidR="00A820C3" w:rsidRDefault="00A820C3" w:rsidP="00A820C3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E74A0C" w:rsidRPr="00AA48B4" w:rsidRDefault="00B021D3" w:rsidP="00AA48B4">
      <w:pPr>
        <w:pStyle w:val="Akapitzlist"/>
        <w:numPr>
          <w:ilvl w:val="0"/>
          <w:numId w:val="18"/>
        </w:numPr>
        <w:spacing w:line="360" w:lineRule="auto"/>
        <w:ind w:left="0" w:hanging="567"/>
        <w:jc w:val="both"/>
      </w:pPr>
      <w:r w:rsidRPr="00AA48B4">
        <w:t>Dokonano analizy prac Łódzkiego C</w:t>
      </w:r>
      <w:r w:rsidR="00A820C3">
        <w:t xml:space="preserve">entrum Doskonalenia Nauczycieli </w:t>
      </w:r>
      <w:r w:rsidRPr="00AA48B4">
        <w:t xml:space="preserve">i Kształcenia Praktycznego w zakresie WYCHOWANIA KOMUNIKACYJNEGO. </w:t>
      </w:r>
      <w:r w:rsidR="00E74A0C" w:rsidRPr="00AA48B4">
        <w:t>W województwie łódzkim rolę inst</w:t>
      </w:r>
      <w:r w:rsidR="00AA48B4" w:rsidRPr="00AA48B4">
        <w:t xml:space="preserve">ytucji koordynującej działania </w:t>
      </w:r>
      <w:r w:rsidR="00E74A0C" w:rsidRPr="00AA48B4">
        <w:t>w  zakresie wychowania komunikacyjnego peł</w:t>
      </w:r>
      <w:r w:rsidR="00AA48B4" w:rsidRPr="00AA48B4">
        <w:t xml:space="preserve">ni od wielu lat Łódzkie Centrum, </w:t>
      </w:r>
      <w:r w:rsidR="00E74A0C" w:rsidRPr="00AA48B4">
        <w:t>a w nim Pracownia Edukacji Przedzawodowej.</w:t>
      </w:r>
    </w:p>
    <w:p w:rsidR="00E74A0C" w:rsidRPr="00AA48B4" w:rsidRDefault="00E74A0C" w:rsidP="00AA48B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48B4">
        <w:rPr>
          <w:rFonts w:ascii="Times New Roman" w:hAnsi="Times New Roman"/>
          <w:bCs/>
          <w:sz w:val="24"/>
          <w:szCs w:val="24"/>
        </w:rPr>
        <w:t>Działania</w:t>
      </w:r>
      <w:r w:rsidRPr="00AA48B4">
        <w:rPr>
          <w:rFonts w:ascii="Times New Roman" w:hAnsi="Times New Roman"/>
          <w:sz w:val="24"/>
          <w:szCs w:val="24"/>
        </w:rPr>
        <w:t xml:space="preserve"> Pracowni ukierunkowane były m.in. na wspieranie rozwoju zawodowego nauczycieli wychowania komunikacyjnego oraz ich przygotowanie do prowadzenia procesu wychowania  komunikacyjnego oraz pełnienia funkcji lidera - koordynatora w macierzystej placówce.</w:t>
      </w:r>
    </w:p>
    <w:p w:rsidR="00E74A0C" w:rsidRPr="00AA48B4" w:rsidRDefault="00E74A0C" w:rsidP="00AA48B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48B4">
        <w:rPr>
          <w:rFonts w:ascii="Times New Roman" w:hAnsi="Times New Roman"/>
          <w:sz w:val="24"/>
          <w:szCs w:val="24"/>
        </w:rPr>
        <w:t>Głównymi celami prowadzonego wychowania komunikacyjnego są:</w:t>
      </w:r>
    </w:p>
    <w:p w:rsidR="00E74A0C" w:rsidRDefault="00E74A0C" w:rsidP="00B41BD0">
      <w:pPr>
        <w:pStyle w:val="Akapitzlist"/>
        <w:numPr>
          <w:ilvl w:val="0"/>
          <w:numId w:val="21"/>
        </w:numPr>
        <w:spacing w:line="360" w:lineRule="auto"/>
        <w:ind w:left="993" w:hanging="567"/>
        <w:jc w:val="both"/>
      </w:pPr>
      <w:r w:rsidRPr="00B41BD0">
        <w:t>kształtowanie właściwych nawyków i postaw ucznia  jako uczestnika ruchu drogowego,</w:t>
      </w:r>
    </w:p>
    <w:p w:rsidR="00E74A0C" w:rsidRDefault="00E74A0C" w:rsidP="00B41BD0">
      <w:pPr>
        <w:pStyle w:val="Akapitzlist"/>
        <w:numPr>
          <w:ilvl w:val="0"/>
          <w:numId w:val="21"/>
        </w:numPr>
        <w:spacing w:line="360" w:lineRule="auto"/>
        <w:ind w:left="993" w:hanging="567"/>
        <w:jc w:val="both"/>
      </w:pPr>
      <w:r w:rsidRPr="00B41BD0">
        <w:t>przygotowanie do samodzielnego, bezpiecznego i kulturalnego uczestnictwa w ruchu drogowym jako pieszego, pasażera i rowerzysty,</w:t>
      </w:r>
    </w:p>
    <w:p w:rsidR="00E74A0C" w:rsidRDefault="00E74A0C" w:rsidP="00B41BD0">
      <w:pPr>
        <w:pStyle w:val="Akapitzlist"/>
        <w:numPr>
          <w:ilvl w:val="0"/>
          <w:numId w:val="21"/>
        </w:numPr>
        <w:spacing w:line="360" w:lineRule="auto"/>
        <w:ind w:left="993" w:hanging="567"/>
        <w:jc w:val="both"/>
      </w:pPr>
      <w:r w:rsidRPr="00B41BD0">
        <w:t>ukazywanie zagrożeń w różnych sytuacjach drogowych,</w:t>
      </w:r>
    </w:p>
    <w:p w:rsidR="00E74A0C" w:rsidRDefault="00E74A0C" w:rsidP="00B41BD0">
      <w:pPr>
        <w:pStyle w:val="Akapitzlist"/>
        <w:numPr>
          <w:ilvl w:val="0"/>
          <w:numId w:val="21"/>
        </w:numPr>
        <w:spacing w:line="360" w:lineRule="auto"/>
        <w:ind w:left="993" w:hanging="567"/>
        <w:jc w:val="both"/>
      </w:pPr>
      <w:r w:rsidRPr="00B41BD0">
        <w:lastRenderedPageBreak/>
        <w:t>kształtowanie zachowań chroniących przed wypadkiem,</w:t>
      </w:r>
    </w:p>
    <w:p w:rsidR="00E74A0C" w:rsidRDefault="00E74A0C" w:rsidP="00B41BD0">
      <w:pPr>
        <w:pStyle w:val="Akapitzlist"/>
        <w:numPr>
          <w:ilvl w:val="0"/>
          <w:numId w:val="21"/>
        </w:numPr>
        <w:spacing w:line="360" w:lineRule="auto"/>
        <w:ind w:left="993" w:hanging="567"/>
        <w:jc w:val="both"/>
      </w:pPr>
      <w:r w:rsidRPr="00B41BD0">
        <w:t>kształtowanie zasad prawidłowego zachowania dziecka w sytuacji gdy jest świadkiem wypadku, w tym udzielania pierwszej pomocy,</w:t>
      </w:r>
    </w:p>
    <w:p w:rsidR="00E74A0C" w:rsidRPr="00B41BD0" w:rsidRDefault="00E74A0C" w:rsidP="00B41BD0">
      <w:pPr>
        <w:pStyle w:val="Akapitzlist"/>
        <w:numPr>
          <w:ilvl w:val="0"/>
          <w:numId w:val="21"/>
        </w:numPr>
        <w:spacing w:line="360" w:lineRule="auto"/>
        <w:ind w:left="993" w:hanging="567"/>
        <w:jc w:val="both"/>
      </w:pPr>
      <w:r w:rsidRPr="00B41BD0">
        <w:t>uzyskanie przez ucznia karty rowerowej.</w:t>
      </w:r>
    </w:p>
    <w:p w:rsidR="00E74A0C" w:rsidRPr="00AA48B4" w:rsidRDefault="00E74A0C" w:rsidP="00AA48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8B4">
        <w:rPr>
          <w:rFonts w:ascii="Times New Roman" w:hAnsi="Times New Roman"/>
          <w:sz w:val="24"/>
          <w:szCs w:val="24"/>
        </w:rPr>
        <w:t>W ramach promowania  edukacji i kultury komunikacyjnej dokonano wymiany doświadczeń w zakresie prowadzenia wychowania komunikacyjnego oraz upowszechniano dobre praktyki edukacyjne, co miało przełożenie na podnoszenie poziomu bezpieczeństwa uczniów</w:t>
      </w:r>
      <w:r w:rsidR="00AA48B4" w:rsidRPr="00AA48B4">
        <w:rPr>
          <w:rFonts w:ascii="Times New Roman" w:hAnsi="Times New Roman"/>
          <w:sz w:val="24"/>
          <w:szCs w:val="24"/>
        </w:rPr>
        <w:t>.</w:t>
      </w:r>
    </w:p>
    <w:p w:rsidR="00E74A0C" w:rsidRPr="00AA48B4" w:rsidRDefault="00AA48B4" w:rsidP="00AA48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8B4">
        <w:rPr>
          <w:rFonts w:ascii="Times New Roman" w:hAnsi="Times New Roman"/>
          <w:sz w:val="24"/>
          <w:szCs w:val="24"/>
        </w:rPr>
        <w:t xml:space="preserve">Przeprowadzono: </w:t>
      </w:r>
      <w:r w:rsidR="00E74A0C" w:rsidRPr="00AA48B4">
        <w:rPr>
          <w:rFonts w:ascii="Times New Roman" w:hAnsi="Times New Roman"/>
          <w:sz w:val="24"/>
          <w:szCs w:val="24"/>
        </w:rPr>
        <w:t>cykl konsultacji grupowych,</w:t>
      </w:r>
      <w:r w:rsidRPr="00AA48B4">
        <w:rPr>
          <w:rFonts w:ascii="Times New Roman" w:hAnsi="Times New Roman"/>
          <w:sz w:val="24"/>
          <w:szCs w:val="24"/>
        </w:rPr>
        <w:t xml:space="preserve"> </w:t>
      </w:r>
      <w:r w:rsidR="00E74A0C" w:rsidRPr="00AA48B4">
        <w:rPr>
          <w:rFonts w:ascii="Times New Roman" w:hAnsi="Times New Roman"/>
          <w:sz w:val="24"/>
          <w:szCs w:val="24"/>
        </w:rPr>
        <w:t>szkolenie rad pedagogicznych,</w:t>
      </w:r>
      <w:r w:rsidRPr="00AA48B4">
        <w:rPr>
          <w:rFonts w:ascii="Times New Roman" w:hAnsi="Times New Roman"/>
          <w:sz w:val="24"/>
          <w:szCs w:val="24"/>
        </w:rPr>
        <w:t xml:space="preserve"> </w:t>
      </w:r>
      <w:r w:rsidR="00E74A0C" w:rsidRPr="00AA48B4">
        <w:rPr>
          <w:rFonts w:ascii="Times New Roman" w:hAnsi="Times New Roman"/>
          <w:sz w:val="24"/>
          <w:szCs w:val="24"/>
        </w:rPr>
        <w:t>spotkania nauczycielskich zespołów zadaniowych,</w:t>
      </w:r>
      <w:r w:rsidRPr="00AA48B4">
        <w:rPr>
          <w:rFonts w:ascii="Times New Roman" w:hAnsi="Times New Roman"/>
          <w:sz w:val="24"/>
          <w:szCs w:val="24"/>
        </w:rPr>
        <w:t xml:space="preserve"> </w:t>
      </w:r>
      <w:r w:rsidR="00E74A0C" w:rsidRPr="00AA48B4">
        <w:rPr>
          <w:rFonts w:ascii="Times New Roman" w:hAnsi="Times New Roman"/>
          <w:sz w:val="24"/>
          <w:szCs w:val="24"/>
        </w:rPr>
        <w:t>konferencje i seminaria.</w:t>
      </w:r>
    </w:p>
    <w:p w:rsidR="00E74A0C" w:rsidRPr="00AA48B4" w:rsidRDefault="00E74A0C" w:rsidP="00AA48B4">
      <w:pPr>
        <w:pStyle w:val="Akapitzlist"/>
        <w:spacing w:line="360" w:lineRule="auto"/>
        <w:ind w:left="357"/>
        <w:jc w:val="both"/>
      </w:pPr>
      <w:r w:rsidRPr="00AA48B4">
        <w:t>Łącznie w formach doskonalenia uczestniczyło ponad 550 osób.</w:t>
      </w:r>
    </w:p>
    <w:p w:rsidR="00E74A0C" w:rsidRPr="00AA48B4" w:rsidRDefault="00E74A0C" w:rsidP="00AA48B4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8B4">
        <w:rPr>
          <w:rFonts w:ascii="Times New Roman" w:hAnsi="Times New Roman"/>
          <w:bCs/>
          <w:sz w:val="24"/>
          <w:szCs w:val="24"/>
        </w:rPr>
        <w:t xml:space="preserve">Do szczególnie ważnej tematyki należały: 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 xml:space="preserve">„Po pierwsze bezpieczeństwo – edukacja komunikacyjna dzieci i młodzieży” 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 xml:space="preserve">„Analiza wyników konkursów technicznych, BRD i motoryzacyjnych” 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 xml:space="preserve">„Jestem bezpieczny na drodze - edukacja komunikacyjna najmłodszych uczestników ruchu drogowego” 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rPr>
          <w:bCs/>
        </w:rPr>
        <w:t xml:space="preserve">Organizacja  </w:t>
      </w:r>
      <w:r w:rsidRPr="00AA48B4">
        <w:t xml:space="preserve">XIII Łódzkiego Turnieju  </w:t>
      </w:r>
      <w:r w:rsidRPr="00AA48B4">
        <w:rPr>
          <w:bCs/>
        </w:rPr>
        <w:t>„Przygoda z przepisami ruchu drogowego”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</w:rPr>
      </w:pPr>
      <w:r w:rsidRPr="00AA48B4">
        <w:rPr>
          <w:bCs/>
        </w:rPr>
        <w:t>Organizacja etapu powiatowego i wojewódzkiego Turnieju BRD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bCs/>
        </w:rPr>
      </w:pPr>
      <w:r w:rsidRPr="00AA48B4">
        <w:rPr>
          <w:bCs/>
        </w:rPr>
        <w:t>Organizacja etapu powiatowego i wojewódzkiego Młodzieżowego Turnieju Motoryzacyjnego.</w:t>
      </w:r>
    </w:p>
    <w:p w:rsidR="00E74A0C" w:rsidRPr="00AA48B4" w:rsidRDefault="00E74A0C" w:rsidP="00AA48B4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8B4">
        <w:rPr>
          <w:rFonts w:ascii="Times New Roman" w:hAnsi="Times New Roman"/>
          <w:bCs/>
          <w:sz w:val="24"/>
          <w:szCs w:val="24"/>
        </w:rPr>
        <w:t>W ramach projektowania pracy nauczycieli i szkolnych koordynatorów wychowania zorganizowano formy doskonalenia nauczycieli, np.: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>„Jak przygotować uczniów do zdobycia karty rowerowej?”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 xml:space="preserve">„Koordynator wychowania komunikacyjnego w szkole”. </w:t>
      </w:r>
    </w:p>
    <w:p w:rsidR="00E74A0C" w:rsidRPr="00AA48B4" w:rsidRDefault="00E74A0C" w:rsidP="00AA4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48B4">
        <w:rPr>
          <w:rFonts w:ascii="Times New Roman" w:hAnsi="Times New Roman"/>
          <w:sz w:val="24"/>
          <w:szCs w:val="24"/>
        </w:rPr>
        <w:t>Na odnotowanie zasługują również inne prace, m.in.: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 xml:space="preserve">Organizacja kursów w ramach grantów kuratora oświaty (także </w:t>
      </w:r>
      <w:r w:rsidR="00A820C3">
        <w:t>dla Skierniewic, Piotrkowa Trybunalskiego</w:t>
      </w:r>
      <w:r w:rsidRPr="00AA48B4">
        <w:t xml:space="preserve"> i Sieradza),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>Opracowanie i opublikowanie zeszytów metodycznych, materiałów metodycznych i merytorycznych oraz artykułów,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>Opracowanie opinii i recenzji na potrzeby Kuratorium Oświaty w Łodzi, Instytutu Transportu Samochodowego i wydawnictw,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>Zaprojektowanie i wykonanie wyposażenia przewoźnych miasteczek ruchu drogowego,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>Zorganizowanie wyposażenia wzorcowej pracowni wychowania komunikacyjnego.</w:t>
      </w:r>
    </w:p>
    <w:p w:rsidR="00E74A0C" w:rsidRPr="00AA48B4" w:rsidRDefault="00E74A0C" w:rsidP="00AA48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8B4">
        <w:rPr>
          <w:rFonts w:ascii="Times New Roman" w:hAnsi="Times New Roman"/>
          <w:sz w:val="24"/>
          <w:szCs w:val="24"/>
        </w:rPr>
        <w:t xml:space="preserve">Łódzkie Centrum Doskonalenia Nauczycieli i Kształcenia Praktycznego, jako jedyna placówka w Polsce, organizuje kursy dla policjantów ruchu drogowego  prowadzących zajęcia edukacyjne z wychowania komunikacyjnego w szkołach. Od wielu lat współpracuje z instytucjami wspierającymi proces wychowania komunikacyjnego, m.in. z Kuratorium </w:t>
      </w:r>
      <w:r w:rsidRPr="00AA48B4">
        <w:rPr>
          <w:rFonts w:ascii="Times New Roman" w:hAnsi="Times New Roman"/>
          <w:sz w:val="24"/>
          <w:szCs w:val="24"/>
        </w:rPr>
        <w:lastRenderedPageBreak/>
        <w:t>Oświaty w Łodzi,  Wydziałami Ruchu Drogowego Komend Łódzkiej i Wojewódzkiej Policji, Wojewódzkim Ośrodkiem Ruchu Drogowego, Polskim Związkiem Motorowym, Automobilklubem, Centrum Bezpieczeństwa Ruchu Drogowego, motodromami.</w:t>
      </w:r>
    </w:p>
    <w:p w:rsidR="00E74A0C" w:rsidRPr="00AA48B4" w:rsidRDefault="00E74A0C" w:rsidP="00AA48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8B4">
        <w:rPr>
          <w:rFonts w:ascii="Times New Roman" w:hAnsi="Times New Roman"/>
          <w:sz w:val="24"/>
          <w:szCs w:val="24"/>
        </w:rPr>
        <w:t>Ostatnio zorganizowano: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>konferencję dla nauczycieli wychowania komunikacyjnego i zajęć technicznych,</w:t>
      </w:r>
    </w:p>
    <w:p w:rsidR="00E74A0C" w:rsidRPr="00AA48B4" w:rsidRDefault="00E74A0C" w:rsidP="00AA48B4">
      <w:pPr>
        <w:pStyle w:val="Akapitzlist"/>
        <w:numPr>
          <w:ilvl w:val="0"/>
          <w:numId w:val="19"/>
        </w:numPr>
        <w:spacing w:line="360" w:lineRule="auto"/>
        <w:jc w:val="both"/>
      </w:pPr>
      <w:r w:rsidRPr="00AA48B4">
        <w:t xml:space="preserve">działalność Zespołu Zadaniowego ds. Edukacji Komunikacyjnej w I etapie kształcenia, </w:t>
      </w:r>
    </w:p>
    <w:p w:rsidR="00E74A0C" w:rsidRPr="00AA48B4" w:rsidRDefault="00E74A0C" w:rsidP="00AA48B4">
      <w:pPr>
        <w:pStyle w:val="Nagwek2"/>
        <w:keepLines w:val="0"/>
        <w:numPr>
          <w:ilvl w:val="0"/>
          <w:numId w:val="19"/>
        </w:numPr>
        <w:spacing w:before="0"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A48B4">
        <w:rPr>
          <w:rFonts w:ascii="Times New Roman" w:eastAsia="Calibri" w:hAnsi="Times New Roman"/>
          <w:iCs/>
          <w:color w:val="auto"/>
          <w:sz w:val="24"/>
          <w:szCs w:val="24"/>
        </w:rPr>
        <w:t>konsultacje grupowe dla nauczycieli i koordynatorów wychowania komunikacyjnego</w:t>
      </w:r>
      <w:r w:rsidRPr="00AA48B4">
        <w:rPr>
          <w:rFonts w:ascii="Times New Roman" w:eastAsia="Calibri" w:hAnsi="Times New Roman"/>
          <w:i/>
          <w:iCs/>
          <w:color w:val="auto"/>
          <w:sz w:val="24"/>
          <w:szCs w:val="24"/>
        </w:rPr>
        <w:t xml:space="preserve"> „Edukacja komunikacyjna dzieci i młodzieży - rola i znaczenie”,</w:t>
      </w:r>
    </w:p>
    <w:p w:rsidR="00E74A0C" w:rsidRPr="00AA48B4" w:rsidRDefault="00E74A0C" w:rsidP="00AA48B4">
      <w:pPr>
        <w:pStyle w:val="Nagwek2"/>
        <w:keepLines w:val="0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A48B4">
        <w:rPr>
          <w:rFonts w:ascii="Times New Roman" w:eastAsia="Calibri" w:hAnsi="Times New Roman"/>
          <w:iCs/>
          <w:color w:val="auto"/>
          <w:sz w:val="24"/>
          <w:szCs w:val="24"/>
        </w:rPr>
        <w:t>część metodyczną kursu dla nauczycieli wychowania komunikacyjnego.</w:t>
      </w:r>
    </w:p>
    <w:p w:rsidR="00E74A0C" w:rsidRDefault="00E74A0C" w:rsidP="00AA48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A48B4">
        <w:rPr>
          <w:rFonts w:ascii="Times New Roman" w:hAnsi="Times New Roman"/>
          <w:i/>
          <w:sz w:val="24"/>
          <w:szCs w:val="24"/>
        </w:rPr>
        <w:t>Koordynator prac: Krzysztof Makowski, kierownik Pracowni</w:t>
      </w:r>
      <w:r w:rsidR="00FC7A12">
        <w:rPr>
          <w:rFonts w:ascii="Times New Roman" w:hAnsi="Times New Roman"/>
          <w:i/>
          <w:sz w:val="24"/>
          <w:szCs w:val="24"/>
        </w:rPr>
        <w:t>.</w:t>
      </w:r>
    </w:p>
    <w:p w:rsidR="00A820C3" w:rsidRDefault="00A820C3" w:rsidP="00A820C3">
      <w:pPr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FC7A12">
        <w:t xml:space="preserve">Przeprowadzono cykl konsultacji indywidualnych dla uczniów klas III Publicznego  Gimnazjum nr 31, 33. Tematyka rozmów doradczych dotyczyła: czynników wyboru szkoły </w:t>
      </w:r>
      <w:r w:rsidR="00FC7A12">
        <w:br/>
      </w:r>
      <w:r w:rsidRPr="00FC7A12">
        <w:t xml:space="preserve">i zawodu, oferty szkół ponadgimnazjalnych, sytuacji na rynku pracy.  Podczas rozmowy doradczej omówiono wyniki badań predyspozycji zawodowych. Efektem procesu doradczego jest  rozpoznanie wewnętrznego potencjału  oraz opracowanie karty rozmowy doradczej.  </w:t>
      </w:r>
      <w:r w:rsidR="00FC7A12">
        <w:br/>
      </w:r>
      <w:r w:rsidRPr="00FC7A12">
        <w:t xml:space="preserve">W konsultacjach indywidualnych  udział wzięło 16 osób. </w:t>
      </w:r>
      <w:r w:rsidRPr="00FC7A12">
        <w:rPr>
          <w:i/>
        </w:rPr>
        <w:t>Organizator: Ewa Koper</w:t>
      </w:r>
      <w:r w:rsidRPr="00FC7A12">
        <w:t xml:space="preserve">,  </w:t>
      </w:r>
      <w:r w:rsidRPr="00FC7A12">
        <w:rPr>
          <w:i/>
        </w:rPr>
        <w:t>nauczyciel-konsultant</w:t>
      </w:r>
      <w:r w:rsidRPr="00FC7A12">
        <w:t xml:space="preserve">, </w:t>
      </w:r>
      <w:r w:rsidRPr="00FC7A12">
        <w:rPr>
          <w:i/>
        </w:rPr>
        <w:t>doradca zawodowy</w:t>
      </w:r>
      <w:r w:rsidR="00FC7A12">
        <w:rPr>
          <w:i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</w:pPr>
      <w:r>
        <w:rPr>
          <w:i/>
        </w:rPr>
        <w:t>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FC7A12">
        <w:t>Zorganizowano i przeprowadzono badanie predyspozycji zawodowych dla uczniów klasy III Publicznego Gimnazjum nr 31 w Łodzi. Do określenia wewnętrznego potencjału uczniów wykorzystano kwestionariusz zai</w:t>
      </w:r>
      <w:r w:rsidR="00FC7A12">
        <w:t xml:space="preserve">nteresowań, typy temperamentu, </w:t>
      </w:r>
      <w:r w:rsidRPr="00FC7A12">
        <w:t>Vademecum talentu oraz analizę skłonności zawodowych. Efektem badania będzie zaplanowanie dalszej edukacji zgodnie z rozpoznanymi zasobami oraz opracowanie karty rozmowy doradczej dla uczestników bad</w:t>
      </w:r>
      <w:r w:rsidR="00FC7A12">
        <w:t xml:space="preserve">ania przez doradcę zawodowego. </w:t>
      </w:r>
      <w:r w:rsidRPr="00FC7A12">
        <w:rPr>
          <w:i/>
          <w:iCs/>
        </w:rPr>
        <w:t>Osoba  prowadząca: Ewa Koper,</w:t>
      </w:r>
      <w:r w:rsidRPr="00FC7A12">
        <w:t xml:space="preserve"> </w:t>
      </w:r>
      <w:r w:rsidRPr="00FC7A12">
        <w:rPr>
          <w:i/>
        </w:rPr>
        <w:t>nauczyciel-konsultant</w:t>
      </w:r>
      <w:r w:rsidRPr="00FC7A12">
        <w:t>,</w:t>
      </w:r>
      <w:r w:rsidRPr="00FC7A12">
        <w:rPr>
          <w:i/>
          <w:iCs/>
        </w:rPr>
        <w:t xml:space="preserve"> doradca zawodowy</w:t>
      </w:r>
      <w:r w:rsidR="00FC7A12">
        <w:rPr>
          <w:i/>
          <w:iCs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</w:pPr>
      <w:r>
        <w:rPr>
          <w:i/>
          <w:iCs/>
        </w:rPr>
        <w:t>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FC7A12">
        <w:t>Przeprowadzono zajęcia wars</w:t>
      </w:r>
      <w:r w:rsidR="00B41BD0">
        <w:t>ztatowe dla uczniów klasy III</w:t>
      </w:r>
      <w:r w:rsidRPr="00FC7A12">
        <w:t xml:space="preserve"> Publicznego Gimnazjum nr 33 </w:t>
      </w:r>
      <w:r w:rsidR="00FC7A12">
        <w:br/>
      </w:r>
      <w:r w:rsidRPr="00FC7A12">
        <w:t xml:space="preserve">w Łodzi na temat: </w:t>
      </w:r>
      <w:r w:rsidRPr="00FC7A12">
        <w:rPr>
          <w:i/>
          <w:iCs/>
        </w:rPr>
        <w:t xml:space="preserve">Trafny wybór kariery edukacyjno-zawodowej po ukończeniu gimnazjum. </w:t>
      </w:r>
      <w:r w:rsidRPr="00FC7A12">
        <w:t>Omówiono system kształcenia ponadgimnazjalnego, ofertę łódzkich szkół ponadgimnazjalnych, potrzeby rynku pracy w regionie i kraju. Podkreślono znaczenie czynników wewnętrznych w planowaniu</w:t>
      </w:r>
      <w:r w:rsidR="00FC7A12">
        <w:t xml:space="preserve"> dalszej edukacji. Efektem zaję</w:t>
      </w:r>
      <w:r w:rsidRPr="00FC7A12">
        <w:t xml:space="preserve">ć jest przygotowanie uczących do podjęcia świadomych decyzji edukacyjno-zawodowych. </w:t>
      </w:r>
      <w:r w:rsidRPr="00FC7A12">
        <w:rPr>
          <w:i/>
          <w:iCs/>
        </w:rPr>
        <w:t>Osoba prowadząca: Ewa Koper,</w:t>
      </w:r>
      <w:r w:rsidRPr="00FC7A12">
        <w:t xml:space="preserve"> </w:t>
      </w:r>
      <w:r w:rsidRPr="00FC7A12">
        <w:rPr>
          <w:i/>
        </w:rPr>
        <w:t>nauczyciel-konsultant,</w:t>
      </w:r>
      <w:r w:rsidRPr="00FC7A12">
        <w:rPr>
          <w:i/>
          <w:iCs/>
        </w:rPr>
        <w:t xml:space="preserve"> doradca zawodowy</w:t>
      </w:r>
      <w:r w:rsidR="00FC7A12">
        <w:rPr>
          <w:i/>
          <w:iCs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</w:pPr>
      <w:r>
        <w:rPr>
          <w:i/>
          <w:iCs/>
        </w:rPr>
        <w:t>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  <w:rPr>
          <w:rStyle w:val="gi"/>
        </w:rPr>
      </w:pPr>
      <w:r w:rsidRPr="00FC7A12">
        <w:rPr>
          <w:rStyle w:val="gi"/>
        </w:rPr>
        <w:t xml:space="preserve">Zorganizowano i przeprowadzono konsultację grupową dla 25 uczniów klas trzecich Publicznego Gimnazjum nr 15 w Łodzi na temat:  </w:t>
      </w:r>
      <w:r w:rsidRPr="00FC7A12">
        <w:rPr>
          <w:rStyle w:val="gi"/>
          <w:i/>
        </w:rPr>
        <w:t xml:space="preserve">Określamy swój profil zainteresowań. </w:t>
      </w:r>
      <w:r w:rsidRPr="00FC7A12">
        <w:rPr>
          <w:rStyle w:val="gi"/>
          <w:i/>
        </w:rPr>
        <w:lastRenderedPageBreak/>
        <w:t>Znaczenie temperamentu w wyborach zawodowych</w:t>
      </w:r>
      <w:r w:rsidRPr="00FC7A12">
        <w:rPr>
          <w:rStyle w:val="gi"/>
        </w:rPr>
        <w:t xml:space="preserve">. Zajęcia miały na celu motywowanie uczniów do autorefleksji na temat własnego potencjału i jego znaczenia przy planowaniu </w:t>
      </w:r>
      <w:r w:rsidR="00FC7A12">
        <w:rPr>
          <w:rStyle w:val="gi"/>
        </w:rPr>
        <w:t xml:space="preserve">kariery edukacyjno – zawodowej. </w:t>
      </w:r>
      <w:r w:rsidRPr="00FC7A12">
        <w:rPr>
          <w:rStyle w:val="gi"/>
          <w:i/>
        </w:rPr>
        <w:t>Organizator</w:t>
      </w:r>
      <w:r w:rsidR="00B41BD0">
        <w:rPr>
          <w:rStyle w:val="gi"/>
          <w:i/>
        </w:rPr>
        <w:t>:</w:t>
      </w:r>
      <w:r w:rsidRPr="00FC7A12">
        <w:rPr>
          <w:rStyle w:val="gi"/>
          <w:i/>
        </w:rPr>
        <w:t xml:space="preserve"> Marek Wilmowski doradca metodyczny </w:t>
      </w:r>
      <w:r w:rsidR="00FC7A12">
        <w:rPr>
          <w:rStyle w:val="gi"/>
          <w:i/>
        </w:rPr>
        <w:br/>
      </w:r>
      <w:r w:rsidRPr="00FC7A12">
        <w:rPr>
          <w:rStyle w:val="gi"/>
          <w:i/>
        </w:rPr>
        <w:t>z zakresu doradztwa zawodowego</w:t>
      </w:r>
      <w:r w:rsidR="00FC7A12">
        <w:rPr>
          <w:rStyle w:val="gi"/>
          <w:i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  <w:rPr>
          <w:rStyle w:val="gi"/>
        </w:rPr>
      </w:pPr>
      <w:r w:rsidRPr="00FC7A12">
        <w:rPr>
          <w:rStyle w:val="gi"/>
        </w:rPr>
        <w:t xml:space="preserve">Zorganizowano i przeprowadzono konsultację grupową dla 20 uczniów klas trzecich Publicznego Gimnazjum nr 32 w Łodzi na temat: </w:t>
      </w:r>
      <w:r w:rsidRPr="00FC7A12">
        <w:rPr>
          <w:rStyle w:val="gi"/>
          <w:i/>
        </w:rPr>
        <w:t>Poznajemy swój temperament i jego znaczenie dla wyborów zawodowych</w:t>
      </w:r>
      <w:r w:rsidRPr="00FC7A12">
        <w:rPr>
          <w:rStyle w:val="gi"/>
        </w:rPr>
        <w:t>. Uczniowie mieli możliwość zdiagnozować swój typ temperamentu i zastanowić się w jakich zawodach osoba z danymi cechami osobowości mogłab</w:t>
      </w:r>
      <w:r w:rsidR="00FC7A12">
        <w:rPr>
          <w:rStyle w:val="gi"/>
        </w:rPr>
        <w:t xml:space="preserve">y się </w:t>
      </w:r>
      <w:r w:rsidR="00FC7A12">
        <w:rPr>
          <w:rStyle w:val="gi"/>
        </w:rPr>
        <w:br/>
        <w:t xml:space="preserve">z powodzeniem realizować. </w:t>
      </w:r>
      <w:r w:rsidRPr="00FC7A12">
        <w:rPr>
          <w:rStyle w:val="gi"/>
          <w:i/>
        </w:rPr>
        <w:t>Organizator</w:t>
      </w:r>
      <w:r w:rsidR="00D13FF0">
        <w:rPr>
          <w:rStyle w:val="gi"/>
          <w:i/>
        </w:rPr>
        <w:t>:</w:t>
      </w:r>
      <w:r w:rsidRPr="00FC7A12">
        <w:rPr>
          <w:rStyle w:val="gi"/>
          <w:i/>
        </w:rPr>
        <w:t xml:space="preserve"> Marek Wilmowski doradca metodyczny z zakresu doradztwa zawodowego</w:t>
      </w:r>
      <w:r w:rsidR="00FC7A12">
        <w:rPr>
          <w:rStyle w:val="gi"/>
          <w:i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FC7A12">
        <w:t xml:space="preserve">Zorganizowano i przeprowadzono konsultacje indywidualne dla  uczniów XXX LO, XVIII LO, Gimnazjum nr 26, w tym dla 9 uczniów zorganizowano badanie predyspozycji zawodowych </w:t>
      </w:r>
      <w:r w:rsidR="00FC7A12">
        <w:br/>
      </w:r>
      <w:r w:rsidRPr="00FC7A12">
        <w:t>z wykorzystaniem testów do oceny zainteresowań i preferencji zawodowych. Młodzież poznała swoje zainteresowania zawodowe w aspekcie planowania dalszej ścieżki edukacyjnej.</w:t>
      </w:r>
      <w:r w:rsidR="00FC7A12">
        <w:t xml:space="preserve"> </w:t>
      </w:r>
      <w:r w:rsidRPr="00FC7A12">
        <w:rPr>
          <w:i/>
        </w:rPr>
        <w:t>Organizator: Aleksandra Bednarek – nauczyciel doradca zawodowy</w:t>
      </w:r>
      <w:r w:rsidR="00FC7A12">
        <w:rPr>
          <w:i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</w:pPr>
      <w:r>
        <w:rPr>
          <w:i/>
        </w:rPr>
        <w:t>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FC7A12">
        <w:t xml:space="preserve">Zorganizowano i przeprowadzono </w:t>
      </w:r>
      <w:r w:rsidR="00FC7A12">
        <w:rPr>
          <w:shd w:val="clear" w:color="auto" w:fill="FFFFFF"/>
        </w:rPr>
        <w:t xml:space="preserve">zajęcia warsztatowe dla grupy </w:t>
      </w:r>
      <w:r w:rsidRPr="00FC7A12">
        <w:rPr>
          <w:shd w:val="clear" w:color="auto" w:fill="FFFFFF"/>
        </w:rPr>
        <w:t xml:space="preserve">uczniów XXX LO na temat: </w:t>
      </w:r>
      <w:r w:rsidRPr="00FC7A12">
        <w:rPr>
          <w:i/>
          <w:shd w:val="clear" w:color="auto" w:fill="FFFFFF"/>
        </w:rPr>
        <w:t>Bilans umiejętności, możliwości i predyspozycji zawodowych</w:t>
      </w:r>
      <w:r w:rsidRPr="00FC7A12">
        <w:rPr>
          <w:shd w:val="clear" w:color="auto" w:fill="FFFFFF"/>
        </w:rPr>
        <w:t>.  Zajęcia ukierunkowane były na ćwiczenie umiejętności dokonywania oceny własnego potencjału pod kątem predyspozycji edukacyjno-zawodowych.</w:t>
      </w:r>
      <w:r w:rsidR="00FC7A12">
        <w:rPr>
          <w:shd w:val="clear" w:color="auto" w:fill="FFFFFF"/>
        </w:rPr>
        <w:t xml:space="preserve"> </w:t>
      </w:r>
      <w:r w:rsidRPr="00FC7A12">
        <w:rPr>
          <w:i/>
        </w:rPr>
        <w:t>Organizator: Aleksandra Bednarek – nauczyciel doradca zawodowy</w:t>
      </w:r>
      <w:r w:rsidR="00FC7A12">
        <w:rPr>
          <w:i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</w:pPr>
      <w:r>
        <w:rPr>
          <w:i/>
        </w:rPr>
        <w:t>_______________________________________________________________________________</w:t>
      </w:r>
    </w:p>
    <w:p w:rsidR="004434F9" w:rsidRPr="00A820C3" w:rsidRDefault="004434F9" w:rsidP="00FC7A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FC7A12">
        <w:t xml:space="preserve">Zorganizowano i przeprowadzono zajęcia warsztatowe dla 20 uczniów XXX LO na temat: </w:t>
      </w:r>
      <w:r w:rsidRPr="00FC7A12">
        <w:rPr>
          <w:i/>
        </w:rPr>
        <w:t xml:space="preserve">Zainteresowania – mój zawód. </w:t>
      </w:r>
      <w:r w:rsidRPr="00FC7A12">
        <w:t>Zajęcia ukierunkowane były na ćwiczenie umiejętności planowania kariery zawodowej w oparciu o własne zainteresowania i pasje.</w:t>
      </w:r>
      <w:r w:rsidR="00FC7A12">
        <w:t xml:space="preserve"> </w:t>
      </w:r>
      <w:r w:rsidRPr="00FC7A12">
        <w:rPr>
          <w:i/>
        </w:rPr>
        <w:t>Organizator: Aleksandra Bednarek – nauczyciel doradca zawodowy</w:t>
      </w:r>
      <w:r w:rsidR="00FC7A12">
        <w:rPr>
          <w:i/>
        </w:rPr>
        <w:t>.</w:t>
      </w:r>
    </w:p>
    <w:p w:rsidR="00A820C3" w:rsidRPr="00FC7A12" w:rsidRDefault="00A820C3" w:rsidP="00A820C3">
      <w:pPr>
        <w:pStyle w:val="Akapitzlist"/>
        <w:spacing w:line="360" w:lineRule="auto"/>
        <w:ind w:left="0" w:hanging="426"/>
        <w:jc w:val="both"/>
      </w:pPr>
      <w:r>
        <w:rPr>
          <w:i/>
        </w:rPr>
        <w:t>_______________________________________________________________________________</w:t>
      </w:r>
    </w:p>
    <w:p w:rsidR="004434F9" w:rsidRPr="00A820C3" w:rsidRDefault="004434F9" w:rsidP="004D075F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  <w:rPr>
          <w:i/>
        </w:rPr>
      </w:pPr>
      <w:r w:rsidRPr="00FC7A12">
        <w:rPr>
          <w:shd w:val="clear" w:color="auto" w:fill="FFFFFF"/>
        </w:rPr>
        <w:t>W wyniku prac zespołu zadaniowego do spraw metody projektów w gimnazjach zorganizowano i przeprowadzono II etap X konkursu "Zawody przyszłości". Wyłoniono</w:t>
      </w:r>
      <w:r w:rsidRPr="00FC7A12">
        <w:rPr>
          <w:rStyle w:val="apple-converted-space"/>
          <w:shd w:val="clear" w:color="auto" w:fill="FFFFFF"/>
        </w:rPr>
        <w:t> </w:t>
      </w:r>
      <w:r w:rsidRPr="00FC7A12">
        <w:rPr>
          <w:shd w:val="clear" w:color="auto" w:fill="FFFFFF"/>
        </w:rPr>
        <w:t>12</w:t>
      </w:r>
      <w:r w:rsidRPr="00FC7A12">
        <w:rPr>
          <w:rStyle w:val="apple-converted-space"/>
          <w:shd w:val="clear" w:color="auto" w:fill="FFFFFF"/>
        </w:rPr>
        <w:t> </w:t>
      </w:r>
      <w:r w:rsidRPr="00FC7A12">
        <w:rPr>
          <w:shd w:val="clear" w:color="auto" w:fill="FFFFFF"/>
        </w:rPr>
        <w:t xml:space="preserve">finalistów, którzy zaprezentują swoje prace 10 lutego 2017 </w:t>
      </w:r>
      <w:r w:rsidR="00B41BD0">
        <w:rPr>
          <w:shd w:val="clear" w:color="auto" w:fill="FFFFFF"/>
        </w:rPr>
        <w:t>roku. W konkursie udział wzięły</w:t>
      </w:r>
      <w:r w:rsidRPr="00FC7A12">
        <w:rPr>
          <w:shd w:val="clear" w:color="auto" w:fill="FFFFFF"/>
        </w:rPr>
        <w:t>: Gimnazja nr 1, 14, 28, 32, 44, 46 oraz Gimnazjum w Kurowicach.</w:t>
      </w:r>
      <w:r w:rsidR="004D075F">
        <w:rPr>
          <w:shd w:val="clear" w:color="auto" w:fill="FFFFFF"/>
        </w:rPr>
        <w:t xml:space="preserve"> </w:t>
      </w:r>
      <w:r w:rsidRPr="00A820C3">
        <w:rPr>
          <w:i/>
          <w:shd w:val="clear" w:color="auto" w:fill="FFFFFF"/>
        </w:rPr>
        <w:t xml:space="preserve">Organizatorzy: Małgorzata Bartosiak i Małgorzata Redlicka – doradcy metodyczni </w:t>
      </w:r>
      <w:r w:rsidR="00A820C3">
        <w:rPr>
          <w:i/>
          <w:shd w:val="clear" w:color="auto" w:fill="FFFFFF"/>
        </w:rPr>
        <w:br/>
      </w:r>
      <w:r w:rsidRPr="00A820C3">
        <w:rPr>
          <w:i/>
          <w:shd w:val="clear" w:color="auto" w:fill="FFFFFF"/>
        </w:rPr>
        <w:t>ds. doradztwa zawodowego</w:t>
      </w:r>
      <w:r w:rsidR="004D075F" w:rsidRPr="00A820C3">
        <w:rPr>
          <w:i/>
          <w:shd w:val="clear" w:color="auto" w:fill="FFFFFF"/>
        </w:rPr>
        <w:t>.</w:t>
      </w:r>
    </w:p>
    <w:p w:rsidR="00A820C3" w:rsidRPr="00A820C3" w:rsidRDefault="00A820C3" w:rsidP="00A820C3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shd w:val="clear" w:color="auto" w:fill="FFFFFF"/>
        </w:rPr>
        <w:t>_______________________________________________________________________________</w:t>
      </w:r>
    </w:p>
    <w:p w:rsidR="004434F9" w:rsidRPr="00566558" w:rsidRDefault="004434F9" w:rsidP="004D075F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4D075F">
        <w:lastRenderedPageBreak/>
        <w:t>Zorganizowano i przeprowadzono przy współpracy z Pracownią Edukacji Przedzawodowej konsultacje grupowe dla 24 uczniów P</w:t>
      </w:r>
      <w:r w:rsidR="00D13FF0">
        <w:t xml:space="preserve">ublicznego Gimnazjum nr 26 i 17 </w:t>
      </w:r>
      <w:r w:rsidRPr="004D075F">
        <w:t xml:space="preserve">w Łodzi na temat: </w:t>
      </w:r>
      <w:r w:rsidR="00D13FF0">
        <w:br/>
      </w:r>
      <w:r w:rsidRPr="004D075F">
        <w:rPr>
          <w:i/>
        </w:rPr>
        <w:t xml:space="preserve">W czym jestem mistrzem – badanie predyspozycji zawodowych. </w:t>
      </w:r>
      <w:r w:rsidRPr="004D075F">
        <w:t>Podczas badania wykorzystano „Kwestionariusz JOB-6.” Efektem zajęć było poznanie predyspozycji zawodowych, dopasowanie predyspozycji zawodowych do ścieżki kształcenia.</w:t>
      </w:r>
      <w:r w:rsidR="004D075F">
        <w:t xml:space="preserve"> </w:t>
      </w:r>
      <w:r w:rsidRPr="004D075F">
        <w:rPr>
          <w:i/>
        </w:rPr>
        <w:t>Organizator: Agnieszka Bugajska</w:t>
      </w:r>
      <w:r w:rsidR="00B41BD0">
        <w:rPr>
          <w:i/>
        </w:rPr>
        <w:t xml:space="preserve"> </w:t>
      </w:r>
      <w:r w:rsidRPr="004D075F">
        <w:rPr>
          <w:i/>
        </w:rPr>
        <w:t xml:space="preserve">- Możyszek </w:t>
      </w:r>
      <w:r w:rsidR="00B41BD0">
        <w:rPr>
          <w:i/>
        </w:rPr>
        <w:t>i Emilia Gralewska – specjaliści, doradcy zawodowi</w:t>
      </w:r>
      <w:r w:rsidR="004D075F">
        <w:rPr>
          <w:i/>
        </w:rPr>
        <w:t>.</w:t>
      </w:r>
    </w:p>
    <w:p w:rsidR="00566558" w:rsidRPr="004D075F" w:rsidRDefault="00566558" w:rsidP="00566558">
      <w:pPr>
        <w:pStyle w:val="Akapitzlist"/>
        <w:spacing w:line="360" w:lineRule="auto"/>
        <w:ind w:left="0" w:hanging="426"/>
        <w:jc w:val="both"/>
      </w:pPr>
      <w:r>
        <w:rPr>
          <w:i/>
        </w:rPr>
        <w:t>_______________________________________________________________________________</w:t>
      </w:r>
    </w:p>
    <w:p w:rsidR="004434F9" w:rsidRDefault="004434F9" w:rsidP="004434F9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</w:pPr>
      <w:r w:rsidRPr="004D075F">
        <w:rPr>
          <w:shd w:val="clear" w:color="auto" w:fill="FFFFFF"/>
        </w:rPr>
        <w:t xml:space="preserve">Zorganizowano i przeprowadzono konsultacje indywidualne na terenie Publicznego Gimnazjum nr 37, 41. Konsultacje miały na celu umożliwienie uczniom poznanie własnych zainteresowań i predyspozycji oraz dopasowanie ich do wymagań rynku pracy. </w:t>
      </w:r>
      <w:r w:rsidR="004D075F">
        <w:rPr>
          <w:shd w:val="clear" w:color="auto" w:fill="FFFFFF"/>
        </w:rPr>
        <w:br/>
      </w:r>
      <w:r w:rsidRPr="004D075F">
        <w:rPr>
          <w:shd w:val="clear" w:color="auto" w:fill="FFFFFF"/>
        </w:rPr>
        <w:t>W konsultacjach indywidualnych wzięło udział 12 uczniów.</w:t>
      </w:r>
      <w:r w:rsidR="004D075F">
        <w:rPr>
          <w:shd w:val="clear" w:color="auto" w:fill="FFFFFF"/>
        </w:rPr>
        <w:t xml:space="preserve"> </w:t>
      </w:r>
      <w:r w:rsidRPr="004D075F">
        <w:rPr>
          <w:i/>
        </w:rPr>
        <w:t>Organizator: Agnieszka Bugajska-Możyszek</w:t>
      </w:r>
      <w:r w:rsidR="004D075F">
        <w:rPr>
          <w:i/>
        </w:rPr>
        <w:t xml:space="preserve"> </w:t>
      </w:r>
      <w:r w:rsidRPr="004D075F">
        <w:rPr>
          <w:i/>
        </w:rPr>
        <w:t>- specjalista do spraw orientacji  i p</w:t>
      </w:r>
      <w:r w:rsidR="004D075F">
        <w:rPr>
          <w:i/>
        </w:rPr>
        <w:t>orad</w:t>
      </w:r>
      <w:r w:rsidRPr="004D075F">
        <w:rPr>
          <w:i/>
        </w:rPr>
        <w:t>nictwa  zawodowego</w:t>
      </w:r>
      <w:r w:rsidRPr="004D075F">
        <w:t>.</w:t>
      </w:r>
    </w:p>
    <w:p w:rsidR="00566558" w:rsidRDefault="00566558" w:rsidP="00566558">
      <w:pPr>
        <w:pStyle w:val="Akapitzlist"/>
        <w:spacing w:line="360" w:lineRule="auto"/>
        <w:ind w:left="0" w:hanging="426"/>
        <w:jc w:val="both"/>
      </w:pPr>
      <w:r>
        <w:t>_______________________________________________________________________________</w:t>
      </w:r>
    </w:p>
    <w:p w:rsidR="004D075F" w:rsidRPr="00566558" w:rsidRDefault="004D075F" w:rsidP="004434F9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  <w:rPr>
          <w:i/>
        </w:rPr>
      </w:pPr>
      <w:r>
        <w:t xml:space="preserve">Zorganizowano spotkania warsztatowe z nauczycielami kształcenia zawodowego nt. </w:t>
      </w:r>
      <w:r w:rsidRPr="004D075F">
        <w:rPr>
          <w:i/>
        </w:rPr>
        <w:t>Oceniania kształtującego w edukacji zawodowej</w:t>
      </w:r>
      <w:r>
        <w:t xml:space="preserve">. Omówiono zasady konstruowania scenariusza zajęć </w:t>
      </w:r>
      <w:r>
        <w:br/>
        <w:t xml:space="preserve">z elementami oceniania kształtującego. Scenariusz z elementami oceniania kształtującego zawiera cele ogólne, cele sformułowane w języku ucznia, kryteria oceniania, czego nauczyciel będzie oczekiwał i wymagał od uczniów? „NaCoBeZu”/kryteria sukcesu, kluczowe pytania dla uczniów i techniki zadawania pytań, informację zwrotną, ocenę koleżeńską i samoocenę. </w:t>
      </w:r>
      <w:r>
        <w:br/>
        <w:t xml:space="preserve">W spotkaniu uczestniczyli nauczyciele z branży spożywczej, gastronomicznej, informatycznej i elektrycznej Zespołu Szkół Nr 2 w Pabianicach. </w:t>
      </w:r>
      <w:r w:rsidRPr="00566558">
        <w:rPr>
          <w:i/>
        </w:rPr>
        <w:t>Organizator: Jadwiga Morawiec, konsultant</w:t>
      </w:r>
      <w:r>
        <w:t>.</w:t>
      </w:r>
    </w:p>
    <w:p w:rsidR="00566558" w:rsidRPr="00CF500D" w:rsidRDefault="00566558" w:rsidP="00566558">
      <w:pPr>
        <w:pStyle w:val="Akapitzlist"/>
        <w:spacing w:line="360" w:lineRule="auto"/>
        <w:ind w:left="0" w:hanging="426"/>
        <w:jc w:val="both"/>
        <w:rPr>
          <w:i/>
        </w:rPr>
      </w:pPr>
      <w:r>
        <w:t>_______________________________________________________________________________</w:t>
      </w:r>
    </w:p>
    <w:p w:rsidR="00654D12" w:rsidRPr="00566558" w:rsidRDefault="00654D12" w:rsidP="00654D12">
      <w:pPr>
        <w:pStyle w:val="Akapitzlist"/>
        <w:numPr>
          <w:ilvl w:val="0"/>
          <w:numId w:val="20"/>
        </w:numPr>
        <w:spacing w:line="360" w:lineRule="auto"/>
        <w:ind w:left="0" w:hanging="567"/>
        <w:jc w:val="both"/>
        <w:rPr>
          <w:i/>
        </w:rPr>
      </w:pPr>
      <w:r>
        <w:t xml:space="preserve">Zorganizowano i przeprowadzono egzamin dyplomowy dla 26 studentów podyplomowych studiów kwalifikacyjnych dla nauczycieli "Informatyka i technologie informacyjne dla nauczycieli". Uczestnicy egzaminu zaprezentowali swoje prace dyplomowe w postaci stron internetowych wypełnionych treściami edukacyjnymi lub kursów e-learningowych wspierających proces kształcenia różnych przedmiotów. </w:t>
      </w:r>
      <w:r w:rsidRPr="00566558">
        <w:rPr>
          <w:i/>
        </w:rPr>
        <w:t>Organizator</w:t>
      </w:r>
      <w:r w:rsidR="00B41BD0" w:rsidRPr="00566558">
        <w:rPr>
          <w:i/>
        </w:rPr>
        <w:t>:</w:t>
      </w:r>
      <w:r w:rsidRPr="00566558">
        <w:rPr>
          <w:i/>
        </w:rPr>
        <w:t xml:space="preserve"> Tomasz Krupa</w:t>
      </w:r>
      <w:r w:rsidR="00CF500D" w:rsidRPr="00566558">
        <w:rPr>
          <w:i/>
        </w:rPr>
        <w:t>, konsultant.</w:t>
      </w:r>
    </w:p>
    <w:p w:rsidR="00654D12" w:rsidRDefault="00654D12" w:rsidP="00654D12"/>
    <w:p w:rsidR="004434F9" w:rsidRDefault="004434F9" w:rsidP="0044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AB" w:rsidRPr="00B101AB" w:rsidRDefault="00B101AB" w:rsidP="00B101A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2DA" w:rsidRPr="00987325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D22DA"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40" w:rsidRDefault="00A95940" w:rsidP="000A2086">
      <w:pPr>
        <w:spacing w:after="0" w:line="240" w:lineRule="auto"/>
      </w:pPr>
      <w:r>
        <w:separator/>
      </w:r>
    </w:p>
  </w:endnote>
  <w:endnote w:type="continuationSeparator" w:id="0">
    <w:p w:rsidR="00A95940" w:rsidRDefault="00A95940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40" w:rsidRDefault="00A95940" w:rsidP="000A2086">
      <w:pPr>
        <w:spacing w:after="0" w:line="240" w:lineRule="auto"/>
      </w:pPr>
      <w:r>
        <w:separator/>
      </w:r>
    </w:p>
  </w:footnote>
  <w:footnote w:type="continuationSeparator" w:id="0">
    <w:p w:rsidR="00A95940" w:rsidRDefault="00A95940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61F4224A"/>
    <w:name w:val="WWNum33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6093602"/>
    <w:multiLevelType w:val="hybridMultilevel"/>
    <w:tmpl w:val="467A11B0"/>
    <w:lvl w:ilvl="0" w:tplc="E7E0FE9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068E2942"/>
    <w:multiLevelType w:val="hybridMultilevel"/>
    <w:tmpl w:val="F0581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A1640"/>
    <w:multiLevelType w:val="hybridMultilevel"/>
    <w:tmpl w:val="70A03E30"/>
    <w:lvl w:ilvl="0" w:tplc="430CB99C">
      <w:start w:val="5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1B103BA"/>
    <w:multiLevelType w:val="hybridMultilevel"/>
    <w:tmpl w:val="424475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0" w15:restartNumberingAfterBreak="0">
    <w:nsid w:val="455467B1"/>
    <w:multiLevelType w:val="hybridMultilevel"/>
    <w:tmpl w:val="83C0C084"/>
    <w:lvl w:ilvl="0" w:tplc="99BE7ECA">
      <w:start w:val="30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237C7"/>
    <w:multiLevelType w:val="hybridMultilevel"/>
    <w:tmpl w:val="A1BC1294"/>
    <w:lvl w:ilvl="0" w:tplc="6E089228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7401D0F"/>
    <w:multiLevelType w:val="hybridMultilevel"/>
    <w:tmpl w:val="05A60326"/>
    <w:lvl w:ilvl="0" w:tplc="E7E0F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 w15:restartNumberingAfterBreak="0">
    <w:nsid w:val="49E068EA"/>
    <w:multiLevelType w:val="hybridMultilevel"/>
    <w:tmpl w:val="C67276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CB29FF4">
      <w:start w:val="29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3F179D"/>
    <w:multiLevelType w:val="hybridMultilevel"/>
    <w:tmpl w:val="35EE4408"/>
    <w:lvl w:ilvl="0" w:tplc="80B662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41B7"/>
    <w:multiLevelType w:val="hybridMultilevel"/>
    <w:tmpl w:val="20CEFD32"/>
    <w:lvl w:ilvl="0" w:tplc="2F8694C8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61522EF"/>
    <w:multiLevelType w:val="hybridMultilevel"/>
    <w:tmpl w:val="B5121090"/>
    <w:lvl w:ilvl="0" w:tplc="C5C83C6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773DC"/>
    <w:multiLevelType w:val="hybridMultilevel"/>
    <w:tmpl w:val="0B425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836FB4"/>
    <w:multiLevelType w:val="hybridMultilevel"/>
    <w:tmpl w:val="386A9256"/>
    <w:lvl w:ilvl="0" w:tplc="B0B6C492">
      <w:start w:val="40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B7751"/>
    <w:multiLevelType w:val="hybridMultilevel"/>
    <w:tmpl w:val="85C4291C"/>
    <w:lvl w:ilvl="0" w:tplc="7B92FE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B5B68"/>
    <w:multiLevelType w:val="hybridMultilevel"/>
    <w:tmpl w:val="4FDE6268"/>
    <w:lvl w:ilvl="0" w:tplc="BEE61F34">
      <w:start w:val="5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0C1"/>
    <w:multiLevelType w:val="hybridMultilevel"/>
    <w:tmpl w:val="E0D8389E"/>
    <w:lvl w:ilvl="0" w:tplc="7744E2F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C1031B"/>
    <w:multiLevelType w:val="hybridMultilevel"/>
    <w:tmpl w:val="A3EE5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25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1"/>
  </w:num>
  <w:num w:numId="12">
    <w:abstractNumId w:val="10"/>
  </w:num>
  <w:num w:numId="13">
    <w:abstractNumId w:val="19"/>
  </w:num>
  <w:num w:numId="14">
    <w:abstractNumId w:val="6"/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1"/>
  </w:num>
  <w:num w:numId="20">
    <w:abstractNumId w:val="17"/>
  </w:num>
  <w:num w:numId="2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108CD"/>
    <w:rsid w:val="00011657"/>
    <w:rsid w:val="00011BB7"/>
    <w:rsid w:val="000122D2"/>
    <w:rsid w:val="000138A4"/>
    <w:rsid w:val="000144A7"/>
    <w:rsid w:val="00016450"/>
    <w:rsid w:val="000176F5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1B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0602"/>
    <w:rsid w:val="000A2086"/>
    <w:rsid w:val="000A21C4"/>
    <w:rsid w:val="000A2C97"/>
    <w:rsid w:val="000A4C71"/>
    <w:rsid w:val="000A561C"/>
    <w:rsid w:val="000A5FA9"/>
    <w:rsid w:val="000A62C8"/>
    <w:rsid w:val="000B18F9"/>
    <w:rsid w:val="000B2745"/>
    <w:rsid w:val="000B2749"/>
    <w:rsid w:val="000B52EA"/>
    <w:rsid w:val="000B62A9"/>
    <w:rsid w:val="000B6E14"/>
    <w:rsid w:val="000B7979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1F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61A40"/>
    <w:rsid w:val="00162648"/>
    <w:rsid w:val="00162D43"/>
    <w:rsid w:val="00163024"/>
    <w:rsid w:val="00163A94"/>
    <w:rsid w:val="00163D05"/>
    <w:rsid w:val="001641A1"/>
    <w:rsid w:val="00164340"/>
    <w:rsid w:val="001646B7"/>
    <w:rsid w:val="001668F7"/>
    <w:rsid w:val="001703B6"/>
    <w:rsid w:val="00171A12"/>
    <w:rsid w:val="00171FE8"/>
    <w:rsid w:val="001731AB"/>
    <w:rsid w:val="00174B34"/>
    <w:rsid w:val="00174E6F"/>
    <w:rsid w:val="00175452"/>
    <w:rsid w:val="0017572B"/>
    <w:rsid w:val="001765F4"/>
    <w:rsid w:val="001771B1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B25"/>
    <w:rsid w:val="001979D5"/>
    <w:rsid w:val="001A0EA7"/>
    <w:rsid w:val="001A0F15"/>
    <w:rsid w:val="001A3657"/>
    <w:rsid w:val="001A52AB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05E9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303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0D05"/>
    <w:rsid w:val="00243891"/>
    <w:rsid w:val="0024648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982"/>
    <w:rsid w:val="002810B8"/>
    <w:rsid w:val="00281B47"/>
    <w:rsid w:val="00281DB0"/>
    <w:rsid w:val="00282162"/>
    <w:rsid w:val="00282370"/>
    <w:rsid w:val="0028279D"/>
    <w:rsid w:val="002876D5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68FB"/>
    <w:rsid w:val="00296B6F"/>
    <w:rsid w:val="00297006"/>
    <w:rsid w:val="00297786"/>
    <w:rsid w:val="002A0295"/>
    <w:rsid w:val="002A045F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49C3"/>
    <w:rsid w:val="003152FE"/>
    <w:rsid w:val="00315643"/>
    <w:rsid w:val="00316093"/>
    <w:rsid w:val="00316AE4"/>
    <w:rsid w:val="00320DFE"/>
    <w:rsid w:val="003267A7"/>
    <w:rsid w:val="00326C3B"/>
    <w:rsid w:val="003275A6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26FF"/>
    <w:rsid w:val="00374889"/>
    <w:rsid w:val="0037563E"/>
    <w:rsid w:val="00376362"/>
    <w:rsid w:val="003779BF"/>
    <w:rsid w:val="003818C6"/>
    <w:rsid w:val="00381AB6"/>
    <w:rsid w:val="003846C5"/>
    <w:rsid w:val="00384D29"/>
    <w:rsid w:val="00386329"/>
    <w:rsid w:val="003876EC"/>
    <w:rsid w:val="00392310"/>
    <w:rsid w:val="003934DA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46DB"/>
    <w:rsid w:val="004554E6"/>
    <w:rsid w:val="00455D8C"/>
    <w:rsid w:val="0045601B"/>
    <w:rsid w:val="00457E29"/>
    <w:rsid w:val="004604CB"/>
    <w:rsid w:val="0046140D"/>
    <w:rsid w:val="00461662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2F7E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05F5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4C1B"/>
    <w:rsid w:val="004E5A79"/>
    <w:rsid w:val="004E5F98"/>
    <w:rsid w:val="004E622E"/>
    <w:rsid w:val="004E6C9D"/>
    <w:rsid w:val="004E6F27"/>
    <w:rsid w:val="004E763E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4FBA"/>
    <w:rsid w:val="005373D3"/>
    <w:rsid w:val="00537E67"/>
    <w:rsid w:val="00540EBE"/>
    <w:rsid w:val="00542C06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60424"/>
    <w:rsid w:val="00564BA7"/>
    <w:rsid w:val="0056519C"/>
    <w:rsid w:val="0056574B"/>
    <w:rsid w:val="00565B45"/>
    <w:rsid w:val="00565D93"/>
    <w:rsid w:val="00566558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188"/>
    <w:rsid w:val="005834CE"/>
    <w:rsid w:val="00584FB5"/>
    <w:rsid w:val="0058585C"/>
    <w:rsid w:val="00586891"/>
    <w:rsid w:val="00586E3C"/>
    <w:rsid w:val="00586E40"/>
    <w:rsid w:val="00590BEC"/>
    <w:rsid w:val="00590CAC"/>
    <w:rsid w:val="00592155"/>
    <w:rsid w:val="0059246A"/>
    <w:rsid w:val="00592A5B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4402"/>
    <w:rsid w:val="005A5193"/>
    <w:rsid w:val="005A7AF8"/>
    <w:rsid w:val="005B17C5"/>
    <w:rsid w:val="005B1FFA"/>
    <w:rsid w:val="005B30E0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C50"/>
    <w:rsid w:val="005D1597"/>
    <w:rsid w:val="005D15D3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2D1F"/>
    <w:rsid w:val="00633F14"/>
    <w:rsid w:val="0063431C"/>
    <w:rsid w:val="0063553D"/>
    <w:rsid w:val="00637552"/>
    <w:rsid w:val="0063757E"/>
    <w:rsid w:val="006405CA"/>
    <w:rsid w:val="00640BB6"/>
    <w:rsid w:val="00641388"/>
    <w:rsid w:val="00642DE5"/>
    <w:rsid w:val="00643A13"/>
    <w:rsid w:val="00644A38"/>
    <w:rsid w:val="00644F4D"/>
    <w:rsid w:val="006452E2"/>
    <w:rsid w:val="0064565B"/>
    <w:rsid w:val="00646939"/>
    <w:rsid w:val="00646B5C"/>
    <w:rsid w:val="006501B9"/>
    <w:rsid w:val="0065265B"/>
    <w:rsid w:val="006542A2"/>
    <w:rsid w:val="00654B08"/>
    <w:rsid w:val="00654CB8"/>
    <w:rsid w:val="00654D12"/>
    <w:rsid w:val="0065557E"/>
    <w:rsid w:val="00656232"/>
    <w:rsid w:val="00660DD2"/>
    <w:rsid w:val="00661BC2"/>
    <w:rsid w:val="006623D0"/>
    <w:rsid w:val="006636D0"/>
    <w:rsid w:val="00663EB1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B42"/>
    <w:rsid w:val="006823F0"/>
    <w:rsid w:val="0068280E"/>
    <w:rsid w:val="00682D71"/>
    <w:rsid w:val="00684BDB"/>
    <w:rsid w:val="00685ED1"/>
    <w:rsid w:val="00686041"/>
    <w:rsid w:val="006861BE"/>
    <w:rsid w:val="00687E9A"/>
    <w:rsid w:val="00691079"/>
    <w:rsid w:val="00691656"/>
    <w:rsid w:val="0069226B"/>
    <w:rsid w:val="00693330"/>
    <w:rsid w:val="00693A76"/>
    <w:rsid w:val="0069450C"/>
    <w:rsid w:val="00694C19"/>
    <w:rsid w:val="00695413"/>
    <w:rsid w:val="00696F26"/>
    <w:rsid w:val="006A16A2"/>
    <w:rsid w:val="006A1890"/>
    <w:rsid w:val="006A2107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7D4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750C"/>
    <w:rsid w:val="007C7AAC"/>
    <w:rsid w:val="007C7CD4"/>
    <w:rsid w:val="007D3815"/>
    <w:rsid w:val="007D403D"/>
    <w:rsid w:val="007D4FA9"/>
    <w:rsid w:val="007D5A17"/>
    <w:rsid w:val="007D5B30"/>
    <w:rsid w:val="007D7A70"/>
    <w:rsid w:val="007E0820"/>
    <w:rsid w:val="007E0B39"/>
    <w:rsid w:val="007E0E1B"/>
    <w:rsid w:val="007E112B"/>
    <w:rsid w:val="007E2628"/>
    <w:rsid w:val="007E35B2"/>
    <w:rsid w:val="007E3991"/>
    <w:rsid w:val="007E4C46"/>
    <w:rsid w:val="007E51D8"/>
    <w:rsid w:val="007E5527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800716"/>
    <w:rsid w:val="00802BBB"/>
    <w:rsid w:val="008046A6"/>
    <w:rsid w:val="00805513"/>
    <w:rsid w:val="00806E23"/>
    <w:rsid w:val="0080732F"/>
    <w:rsid w:val="00807739"/>
    <w:rsid w:val="0081154D"/>
    <w:rsid w:val="00811937"/>
    <w:rsid w:val="00814371"/>
    <w:rsid w:val="008161C0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2737"/>
    <w:rsid w:val="0083380D"/>
    <w:rsid w:val="008339DF"/>
    <w:rsid w:val="008344B5"/>
    <w:rsid w:val="0083455B"/>
    <w:rsid w:val="0083648C"/>
    <w:rsid w:val="00836BFB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394C"/>
    <w:rsid w:val="00854488"/>
    <w:rsid w:val="00857A1F"/>
    <w:rsid w:val="00863F10"/>
    <w:rsid w:val="00864DB8"/>
    <w:rsid w:val="0086697A"/>
    <w:rsid w:val="00866D30"/>
    <w:rsid w:val="00866D40"/>
    <w:rsid w:val="00867404"/>
    <w:rsid w:val="00867988"/>
    <w:rsid w:val="0087145A"/>
    <w:rsid w:val="0087148F"/>
    <w:rsid w:val="00872368"/>
    <w:rsid w:val="008741E1"/>
    <w:rsid w:val="00874DB5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FFF"/>
    <w:rsid w:val="0089770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6AF"/>
    <w:rsid w:val="008A4CA2"/>
    <w:rsid w:val="008A6B83"/>
    <w:rsid w:val="008A6BE4"/>
    <w:rsid w:val="008B06B9"/>
    <w:rsid w:val="008B0993"/>
    <w:rsid w:val="008B1BE5"/>
    <w:rsid w:val="008B25B7"/>
    <w:rsid w:val="008B2FA5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9A0"/>
    <w:rsid w:val="00930BBE"/>
    <w:rsid w:val="0093240A"/>
    <w:rsid w:val="009325F7"/>
    <w:rsid w:val="00932C66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5831"/>
    <w:rsid w:val="0095633E"/>
    <w:rsid w:val="009568E2"/>
    <w:rsid w:val="00956ED1"/>
    <w:rsid w:val="00960889"/>
    <w:rsid w:val="00961697"/>
    <w:rsid w:val="00961B19"/>
    <w:rsid w:val="00963073"/>
    <w:rsid w:val="00963A14"/>
    <w:rsid w:val="00965EE3"/>
    <w:rsid w:val="00966863"/>
    <w:rsid w:val="009675EA"/>
    <w:rsid w:val="009701F7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0368"/>
    <w:rsid w:val="009B1A1D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7609"/>
    <w:rsid w:val="009D7B51"/>
    <w:rsid w:val="009E0330"/>
    <w:rsid w:val="009E03D6"/>
    <w:rsid w:val="009E0B3E"/>
    <w:rsid w:val="009E43DB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3EBC"/>
    <w:rsid w:val="00A244B7"/>
    <w:rsid w:val="00A24531"/>
    <w:rsid w:val="00A247C7"/>
    <w:rsid w:val="00A25820"/>
    <w:rsid w:val="00A25972"/>
    <w:rsid w:val="00A25AC6"/>
    <w:rsid w:val="00A2689E"/>
    <w:rsid w:val="00A26A53"/>
    <w:rsid w:val="00A26DAD"/>
    <w:rsid w:val="00A27A06"/>
    <w:rsid w:val="00A27B4A"/>
    <w:rsid w:val="00A27EAC"/>
    <w:rsid w:val="00A27F73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0C3"/>
    <w:rsid w:val="00A82D44"/>
    <w:rsid w:val="00A833FD"/>
    <w:rsid w:val="00A8420C"/>
    <w:rsid w:val="00A87E74"/>
    <w:rsid w:val="00A90A14"/>
    <w:rsid w:val="00A92111"/>
    <w:rsid w:val="00A930B8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20F9"/>
    <w:rsid w:val="00AC2A39"/>
    <w:rsid w:val="00AC5612"/>
    <w:rsid w:val="00AC5FB4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24F2"/>
    <w:rsid w:val="00AE2D8D"/>
    <w:rsid w:val="00AE2ECE"/>
    <w:rsid w:val="00AE33A7"/>
    <w:rsid w:val="00AE3667"/>
    <w:rsid w:val="00AE37AA"/>
    <w:rsid w:val="00AE391C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1D3"/>
    <w:rsid w:val="00B02C4C"/>
    <w:rsid w:val="00B02EDD"/>
    <w:rsid w:val="00B0303F"/>
    <w:rsid w:val="00B031C5"/>
    <w:rsid w:val="00B038F6"/>
    <w:rsid w:val="00B03AC4"/>
    <w:rsid w:val="00B0464B"/>
    <w:rsid w:val="00B0567A"/>
    <w:rsid w:val="00B05855"/>
    <w:rsid w:val="00B06E62"/>
    <w:rsid w:val="00B073A4"/>
    <w:rsid w:val="00B101AB"/>
    <w:rsid w:val="00B1589A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6196"/>
    <w:rsid w:val="00B37EB4"/>
    <w:rsid w:val="00B40051"/>
    <w:rsid w:val="00B4024A"/>
    <w:rsid w:val="00B40333"/>
    <w:rsid w:val="00B40DBD"/>
    <w:rsid w:val="00B41446"/>
    <w:rsid w:val="00B41BD0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67237"/>
    <w:rsid w:val="00B70090"/>
    <w:rsid w:val="00B70CE1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7678"/>
    <w:rsid w:val="00BA1116"/>
    <w:rsid w:val="00BA113E"/>
    <w:rsid w:val="00BA1286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31CC"/>
    <w:rsid w:val="00BD505C"/>
    <w:rsid w:val="00BD6C37"/>
    <w:rsid w:val="00BE167F"/>
    <w:rsid w:val="00BE462D"/>
    <w:rsid w:val="00BE4A86"/>
    <w:rsid w:val="00BE5FE3"/>
    <w:rsid w:val="00BE6C08"/>
    <w:rsid w:val="00BF0507"/>
    <w:rsid w:val="00BF0A79"/>
    <w:rsid w:val="00BF2C75"/>
    <w:rsid w:val="00BF4E07"/>
    <w:rsid w:val="00BF536F"/>
    <w:rsid w:val="00BF6A94"/>
    <w:rsid w:val="00BF6F91"/>
    <w:rsid w:val="00BF769E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57D5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0F59"/>
    <w:rsid w:val="00C813AC"/>
    <w:rsid w:val="00C8231E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5E13"/>
    <w:rsid w:val="00CE74A2"/>
    <w:rsid w:val="00CF0038"/>
    <w:rsid w:val="00CF353F"/>
    <w:rsid w:val="00CF3AD0"/>
    <w:rsid w:val="00CF500D"/>
    <w:rsid w:val="00CF6340"/>
    <w:rsid w:val="00CF6453"/>
    <w:rsid w:val="00CF6C79"/>
    <w:rsid w:val="00D0071F"/>
    <w:rsid w:val="00D06CB7"/>
    <w:rsid w:val="00D06E23"/>
    <w:rsid w:val="00D07496"/>
    <w:rsid w:val="00D101A1"/>
    <w:rsid w:val="00D106C7"/>
    <w:rsid w:val="00D12F86"/>
    <w:rsid w:val="00D13433"/>
    <w:rsid w:val="00D135B5"/>
    <w:rsid w:val="00D13FF0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5C54"/>
    <w:rsid w:val="00D362FD"/>
    <w:rsid w:val="00D37EF7"/>
    <w:rsid w:val="00D4144B"/>
    <w:rsid w:val="00D415B3"/>
    <w:rsid w:val="00D41913"/>
    <w:rsid w:val="00D4458A"/>
    <w:rsid w:val="00D449BD"/>
    <w:rsid w:val="00D45639"/>
    <w:rsid w:val="00D47746"/>
    <w:rsid w:val="00D507A8"/>
    <w:rsid w:val="00D507BF"/>
    <w:rsid w:val="00D5245A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4AB8"/>
    <w:rsid w:val="00D64FCD"/>
    <w:rsid w:val="00D650BC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8330E"/>
    <w:rsid w:val="00D84248"/>
    <w:rsid w:val="00D9023D"/>
    <w:rsid w:val="00D909D3"/>
    <w:rsid w:val="00D90AAB"/>
    <w:rsid w:val="00D9121D"/>
    <w:rsid w:val="00D92280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807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311C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2E49"/>
    <w:rsid w:val="00E334C0"/>
    <w:rsid w:val="00E33CD6"/>
    <w:rsid w:val="00E35E3C"/>
    <w:rsid w:val="00E3776E"/>
    <w:rsid w:val="00E4180B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7B37"/>
    <w:rsid w:val="00E70681"/>
    <w:rsid w:val="00E73508"/>
    <w:rsid w:val="00E74A0C"/>
    <w:rsid w:val="00E74ACB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1D5B"/>
    <w:rsid w:val="00E92078"/>
    <w:rsid w:val="00E929D0"/>
    <w:rsid w:val="00E93918"/>
    <w:rsid w:val="00E9458D"/>
    <w:rsid w:val="00EA159B"/>
    <w:rsid w:val="00EA20EE"/>
    <w:rsid w:val="00EA22C1"/>
    <w:rsid w:val="00EA2F10"/>
    <w:rsid w:val="00EA4737"/>
    <w:rsid w:val="00EA5D7C"/>
    <w:rsid w:val="00EB03C7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25F0"/>
    <w:rsid w:val="00EC4BAB"/>
    <w:rsid w:val="00EC4E7B"/>
    <w:rsid w:val="00EC4FE8"/>
    <w:rsid w:val="00EC5439"/>
    <w:rsid w:val="00EC5D17"/>
    <w:rsid w:val="00EC7065"/>
    <w:rsid w:val="00EC7189"/>
    <w:rsid w:val="00ED1BB9"/>
    <w:rsid w:val="00ED3299"/>
    <w:rsid w:val="00ED374D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6D2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311D"/>
    <w:rsid w:val="00F04797"/>
    <w:rsid w:val="00F04DF0"/>
    <w:rsid w:val="00F0680A"/>
    <w:rsid w:val="00F06D8D"/>
    <w:rsid w:val="00F07B08"/>
    <w:rsid w:val="00F07BFE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DF4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DC0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14E6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2630"/>
    <w:rsid w:val="00F83094"/>
    <w:rsid w:val="00F83E36"/>
    <w:rsid w:val="00F8423B"/>
    <w:rsid w:val="00F85E00"/>
    <w:rsid w:val="00F8797B"/>
    <w:rsid w:val="00F90BC7"/>
    <w:rsid w:val="00F90EA1"/>
    <w:rsid w:val="00F92222"/>
    <w:rsid w:val="00F92651"/>
    <w:rsid w:val="00F933E0"/>
    <w:rsid w:val="00F93F95"/>
    <w:rsid w:val="00F95593"/>
    <w:rsid w:val="00F9581A"/>
    <w:rsid w:val="00F9617D"/>
    <w:rsid w:val="00F970AE"/>
    <w:rsid w:val="00F97227"/>
    <w:rsid w:val="00F97914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A08"/>
    <w:rsid w:val="00FB2D00"/>
    <w:rsid w:val="00FB3F0B"/>
    <w:rsid w:val="00FB5272"/>
    <w:rsid w:val="00FB5A6E"/>
    <w:rsid w:val="00FB5EC3"/>
    <w:rsid w:val="00FB6C98"/>
    <w:rsid w:val="00FB77CB"/>
    <w:rsid w:val="00FB7842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3413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89D2-E6F7-45EF-8E7E-2C9EF27E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14</cp:revision>
  <cp:lastPrinted>2016-12-28T09:55:00Z</cp:lastPrinted>
  <dcterms:created xsi:type="dcterms:W3CDTF">2016-12-28T07:51:00Z</dcterms:created>
  <dcterms:modified xsi:type="dcterms:W3CDTF">2016-12-28T12:04:00Z</dcterms:modified>
</cp:coreProperties>
</file>