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</w:t>
                              </w:r>
                              <w:r w:rsidR="004B636B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Doskonalenia</w:t>
                              </w:r>
                              <w:r w:rsidR="004B636B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</w:t>
                              </w:r>
                              <w:r w:rsidR="004B636B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Kształcenia</w:t>
                              </w:r>
                              <w:r w:rsidR="004B636B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</w:t>
                        </w:r>
                        <w:r w:rsidR="004B636B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Doskonalenia</w:t>
                        </w:r>
                        <w:r w:rsidR="004B636B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</w:t>
                        </w:r>
                        <w:r w:rsidR="004B636B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Kształcenia</w:t>
                        </w:r>
                        <w:r w:rsidR="004B636B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0122D2">
        <w:rPr>
          <w:rFonts w:ascii="Times" w:hAnsi="Times"/>
          <w:b/>
          <w:sz w:val="24"/>
          <w:szCs w:val="24"/>
        </w:rPr>
        <w:t>I I KSZTAŁCENIA PRAKTYCZNEGO (01.09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0122D2">
        <w:rPr>
          <w:rFonts w:ascii="Times" w:hAnsi="Times"/>
          <w:b/>
          <w:sz w:val="24"/>
          <w:szCs w:val="24"/>
        </w:rPr>
        <w:t>07.09</w:t>
      </w:r>
      <w:bookmarkStart w:id="0" w:name="_GoBack"/>
      <w:bookmarkEnd w:id="0"/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B40DBD" w:rsidRPr="00B40DBD" w:rsidRDefault="00B40DBD" w:rsidP="00FB5A6E">
      <w:pPr>
        <w:spacing w:line="240" w:lineRule="auto"/>
        <w:ind w:firstLine="142"/>
        <w:jc w:val="center"/>
        <w:rPr>
          <w:rFonts w:ascii="Times" w:hAnsi="Times"/>
          <w:sz w:val="24"/>
          <w:szCs w:val="24"/>
        </w:rPr>
      </w:pPr>
    </w:p>
    <w:p w:rsidR="00640BB6" w:rsidRDefault="008F2BB0" w:rsidP="00AE36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hanging="567"/>
        <w:jc w:val="both"/>
      </w:pPr>
      <w:r w:rsidRPr="00AE3667">
        <w:t>Zaprojektowano cykl warsztatów i opracowano ich harmonogram podczas planowanego „Weekendu z</w:t>
      </w:r>
      <w:r w:rsidR="0008592E" w:rsidRPr="00AE3667">
        <w:t xml:space="preserve"> </w:t>
      </w:r>
      <w:r w:rsidRPr="00AE3667">
        <w:t>technologią informacyjną”. Pracownicy Ośrodka Nowoczesnych Technologii Informacyjnych, wybrani</w:t>
      </w:r>
      <w:r w:rsidR="0008592E" w:rsidRPr="00AE3667">
        <w:t xml:space="preserve"> </w:t>
      </w:r>
      <w:r w:rsidRPr="00AE3667">
        <w:t xml:space="preserve">nauczyciele i przedstawiciele partnerów Centrum poprowadzą </w:t>
      </w:r>
      <w:r w:rsidR="00566749" w:rsidRPr="00AE3667">
        <w:br/>
      </w:r>
      <w:r w:rsidRPr="00AE3667">
        <w:t>w ciągu dwóch dni, 16-17 września, 40</w:t>
      </w:r>
      <w:r w:rsidR="0008592E" w:rsidRPr="00AE3667">
        <w:t xml:space="preserve"> </w:t>
      </w:r>
      <w:r w:rsidRPr="00AE3667">
        <w:t>warsztatów w 31 tematach</w:t>
      </w:r>
      <w:r w:rsidR="00566749" w:rsidRPr="00AE3667">
        <w:t>:</w:t>
      </w:r>
      <w:r w:rsidR="004B636B">
        <w:t xml:space="preserve"> </w:t>
      </w:r>
      <w:r w:rsidRPr="00AE3667">
        <w:t>•BeCreo- lekcja kodowania i robotyka w pudełku, czyli nauka algorytmiki z</w:t>
      </w:r>
      <w:r w:rsidR="0008592E" w:rsidRPr="00AE3667">
        <w:t xml:space="preserve"> </w:t>
      </w:r>
      <w:r w:rsidRPr="00AE3667">
        <w:t xml:space="preserve">wykorzystaniem programowalnych zabawek </w:t>
      </w:r>
      <w:r w:rsidR="00566749" w:rsidRPr="00AE3667">
        <w:br/>
      </w:r>
      <w:r w:rsidRPr="00AE3667">
        <w:t>i robotów</w:t>
      </w:r>
      <w:r w:rsidR="00566749" w:rsidRPr="00AE3667">
        <w:t xml:space="preserve"> </w:t>
      </w:r>
      <w:r w:rsidRPr="00AE3667">
        <w:t>•Rzeczywiste doświadczenia w cyfrowym świecie, czyli</w:t>
      </w:r>
      <w:r w:rsidR="0008592E" w:rsidRPr="00AE3667">
        <w:t xml:space="preserve"> </w:t>
      </w:r>
      <w:r w:rsidRPr="00AE3667">
        <w:t xml:space="preserve">najnowsze narzędzia IT </w:t>
      </w:r>
      <w:r w:rsidR="00566749" w:rsidRPr="00AE3667">
        <w:br/>
      </w:r>
      <w:r w:rsidRPr="00AE3667">
        <w:t>w pracowni przyrodniczej •Przegląd oferty dostępnych robotów oraz ich zastosowanie</w:t>
      </w:r>
      <w:r w:rsidR="00566749" w:rsidRPr="00AE3667">
        <w:t xml:space="preserve"> </w:t>
      </w:r>
      <w:r w:rsidR="00566749" w:rsidRPr="00AE3667">
        <w:br/>
      </w:r>
      <w:r w:rsidRPr="00AE3667">
        <w:t>w kontekście podstawy programowej •Baltie – programowanie nie tylko dla najmłodszych •mInstructor -</w:t>
      </w:r>
      <w:r w:rsidR="0008592E" w:rsidRPr="00AE3667">
        <w:t xml:space="preserve"> </w:t>
      </w:r>
      <w:r w:rsidRPr="00AE3667">
        <w:t xml:space="preserve">skorzystaj z gotowych zasobów i odkryj nowe funkcje stworzone z myślą </w:t>
      </w:r>
      <w:r w:rsidR="00566749" w:rsidRPr="00AE3667">
        <w:br/>
      </w:r>
      <w:r w:rsidRPr="00AE3667">
        <w:t>o kształceniu programowania •Visual</w:t>
      </w:r>
      <w:r w:rsidR="0008592E" w:rsidRPr="00AE3667">
        <w:t xml:space="preserve"> </w:t>
      </w:r>
      <w:r w:rsidRPr="00AE3667">
        <w:t>Basic. Analizowanie i modyfikacja kodu programu •Liga Niezwykłych Umysłów •Metody angażowania i oceny</w:t>
      </w:r>
      <w:r w:rsidR="0008592E" w:rsidRPr="00AE3667">
        <w:t xml:space="preserve"> </w:t>
      </w:r>
      <w:r w:rsidRPr="00AE3667">
        <w:t>kształtującej uczniów z zastosowaniem nowoczesnych technologii informacyjnych •Kodowanie dla</w:t>
      </w:r>
      <w:r w:rsidR="0008592E" w:rsidRPr="00AE3667">
        <w:t xml:space="preserve"> </w:t>
      </w:r>
      <w:r w:rsidRPr="00AE3667">
        <w:t>przedszkolaków czyli jak zacząć uczyć dzieci programowania •Kodowanie w grach i zabawach •Szkoła w</w:t>
      </w:r>
      <w:r w:rsidR="0008592E" w:rsidRPr="00AE3667">
        <w:t xml:space="preserve"> </w:t>
      </w:r>
      <w:r w:rsidRPr="00AE3667">
        <w:t>chmurze - Office 365 dla edukacji •Materiały interaktywne polecane do wdrażania propozycji nowej podstawy</w:t>
      </w:r>
      <w:r w:rsidR="00566749" w:rsidRPr="00AE3667">
        <w:t xml:space="preserve"> </w:t>
      </w:r>
      <w:r w:rsidRPr="00AE3667">
        <w:t>programowej z informatyki - konkurs Bóbr i zadania interaktywne na platformie mCourser •Mistrzowie</w:t>
      </w:r>
      <w:r w:rsidR="0008592E" w:rsidRPr="00AE3667">
        <w:t xml:space="preserve"> </w:t>
      </w:r>
      <w:r w:rsidRPr="00AE3667">
        <w:t xml:space="preserve">kodowania. Programowanie w środowisku Scrach •Ile matematyki </w:t>
      </w:r>
      <w:r w:rsidR="00566749" w:rsidRPr="00AE3667">
        <w:br/>
      </w:r>
      <w:r w:rsidRPr="00AE3667">
        <w:t>w programowaniu</w:t>
      </w:r>
      <w:r w:rsidR="00566749" w:rsidRPr="00AE3667">
        <w:t>.</w:t>
      </w:r>
    </w:p>
    <w:p w:rsidR="00B21293" w:rsidRPr="00AE3667" w:rsidRDefault="00B21293" w:rsidP="00B21293">
      <w:pPr>
        <w:pStyle w:val="Akapitzlist"/>
        <w:autoSpaceDE w:val="0"/>
        <w:autoSpaceDN w:val="0"/>
        <w:adjustRightInd w:val="0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566749" w:rsidRDefault="00566749" w:rsidP="00AE36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hanging="567"/>
        <w:jc w:val="both"/>
      </w:pPr>
      <w:r w:rsidRPr="00B21293">
        <w:rPr>
          <w:i/>
        </w:rPr>
        <w:t>Doradca metodyczny przyrody Anna Romańska</w:t>
      </w:r>
      <w:r w:rsidRPr="00AE3667">
        <w:t xml:space="preserve"> opracowała scenariusze zajęć, które znalazły się w materiałach dydaktycznych przygotowanych przez M2 Films, dystrybutora filmu "Królestwo". Materiały opublikowane na stronie internetowej </w:t>
      </w:r>
      <w:hyperlink r:id="rId8" w:history="1">
        <w:r w:rsidRPr="00AE3667">
          <w:rPr>
            <w:rStyle w:val="Hipercze"/>
          </w:rPr>
          <w:t>http://www.krolestwo-film.pl</w:t>
        </w:r>
      </w:hyperlink>
      <w:r w:rsidRPr="00AE3667">
        <w:t xml:space="preserve"> </w:t>
      </w:r>
      <w:r w:rsidRPr="00AE3667">
        <w:br/>
        <w:t xml:space="preserve">w zakładce DLA NAUCZYCIELI zostały stworzone z myślą o osobach, które chciałyby poprowadzić zajęcia z przyrody, historii, biologii czy geografii inspirowane najnowszym filmem twórców Mikrokosmosu i Makrokosmosu. Film "Królestwo" wchodzi na ekrany kin </w:t>
      </w:r>
      <w:r w:rsidRPr="00AE3667">
        <w:br/>
        <w:t xml:space="preserve">w drugiej połowie września 2016. Materiały przygotowano w taki sposób, aby rozwijały zmysł obserwacji i kreatywności, doskonaliły umiejętność analizy i wnioskowania. Część scenariuszy wymaga zastosowania urządzeń multimedialnych, co jest odpowiedzią na jeden z kierunków realizacji polityki oświatowej państwa w roku 2016/2017 - rozwijanie kompetencji </w:t>
      </w:r>
      <w:r w:rsidRPr="00AE3667">
        <w:lastRenderedPageBreak/>
        <w:t>informatycznych dzieci i młodzieży. Anna Romańska przygotowała również artykuł dotyczący wsparcia informatyką innych przedmiotów. Został on zaprezentowany podczas Ogólnopolskiej Konferencji "Informatyka w Edukacji" w Toruniu i dotyczył wykorzystania mobilnych cyfrowych laboratoriów pomiarowych na lekcjach przyrody w szkole podstawowej. Artykuł ukazał się w publikacji Wydawnictwa Naukowego Uniwersytetu Mikołaja Kopernika "Informatyka w Edukacji - kształcenie informatyczne i programowanie dla wszystkich uczniów" pod red. prof. Macieja M. Sysło (ISBN 978-83-231-3585-2).</w:t>
      </w:r>
    </w:p>
    <w:p w:rsidR="00B21293" w:rsidRPr="00AE3667" w:rsidRDefault="00B21293" w:rsidP="00B21293">
      <w:pPr>
        <w:pStyle w:val="Akapitzlist"/>
        <w:autoSpaceDE w:val="0"/>
        <w:autoSpaceDN w:val="0"/>
        <w:adjustRightInd w:val="0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566749" w:rsidRDefault="00566749" w:rsidP="00AE36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hanging="567"/>
        <w:jc w:val="both"/>
      </w:pPr>
      <w:r w:rsidRPr="00B21293">
        <w:rPr>
          <w:i/>
        </w:rPr>
        <w:t>Doradca metodyczny biologii Jacek Pachelski</w:t>
      </w:r>
      <w:r w:rsidRPr="00AE3667">
        <w:t xml:space="preserve"> pełnił funkcje koordynatora OKE w Łodzi </w:t>
      </w:r>
      <w:r w:rsidRPr="00AE3667">
        <w:br/>
        <w:t>w sesji maturalnej 2016 r. oraz funkcję eksperta ds. egzaminu maturalnego z biologii podczas wglądów maturalnych w lipcu 2016 r. W ramach pełnionych funkcji był członkiem krajowego zespołu ds. egzaminu maturalnego z biologii przy Centralnej Komisji Egzaminacyjnej.</w:t>
      </w:r>
    </w:p>
    <w:p w:rsidR="00B21293" w:rsidRPr="00B21293" w:rsidRDefault="00B21293" w:rsidP="00B21293">
      <w:pPr>
        <w:pStyle w:val="Akapitzlist"/>
        <w:autoSpaceDE w:val="0"/>
        <w:autoSpaceDN w:val="0"/>
        <w:adjustRightInd w:val="0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566749" w:rsidRPr="00AE3667" w:rsidRDefault="00A2223D" w:rsidP="00AE36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hanging="567"/>
        <w:jc w:val="both"/>
      </w:pPr>
      <w:r w:rsidRPr="00AE3667">
        <w:t xml:space="preserve">Dokonano analizy działalności Centrum Kształcenia Praktycznego </w:t>
      </w:r>
      <w:r w:rsidR="002467CA" w:rsidRPr="00AE3667">
        <w:t>–</w:t>
      </w:r>
      <w:r w:rsidRPr="00AE3667">
        <w:t xml:space="preserve"> O</w:t>
      </w:r>
      <w:r w:rsidR="002467CA" w:rsidRPr="00AE3667">
        <w:t xml:space="preserve">środka </w:t>
      </w:r>
      <w:r w:rsidR="00566749" w:rsidRPr="00AE3667">
        <w:t>Kształcenia Zawodowego i Ustawicznego</w:t>
      </w:r>
      <w:r w:rsidR="002467CA" w:rsidRPr="00AE3667">
        <w:t xml:space="preserve"> </w:t>
      </w:r>
      <w:r w:rsidR="00566749" w:rsidRPr="00AE3667">
        <w:t>Łódzkiego Centrum Doskonalenia Nauczycieli i Kształcenia Praktycznego</w:t>
      </w:r>
      <w:r w:rsidR="002467CA" w:rsidRPr="00AE3667">
        <w:t xml:space="preserve"> </w:t>
      </w:r>
      <w:r w:rsidR="00566749" w:rsidRPr="00AE3667">
        <w:t>w roku szkolnym 2015/2016</w:t>
      </w:r>
      <w:r w:rsidR="002467CA" w:rsidRPr="00AE3667">
        <w:t>.</w:t>
      </w:r>
    </w:p>
    <w:p w:rsidR="00566749" w:rsidRPr="00AE3667" w:rsidRDefault="00566749" w:rsidP="00AE3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</w:rPr>
        <w:t>W roku szkolnym 2015/2016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ko</w:t>
      </w:r>
      <w:r w:rsidR="002467CA" w:rsidRPr="00AE3667">
        <w:rPr>
          <w:rFonts w:ascii="Times New Roman" w:hAnsi="Times New Roman" w:cs="Times New Roman"/>
          <w:sz w:val="24"/>
          <w:szCs w:val="24"/>
        </w:rPr>
        <w:t xml:space="preserve">nsultanci i doradcy metodyczni </w:t>
      </w:r>
      <w:r w:rsidRPr="00AE3667">
        <w:rPr>
          <w:rFonts w:ascii="Times New Roman" w:hAnsi="Times New Roman" w:cs="Times New Roman"/>
          <w:sz w:val="24"/>
          <w:szCs w:val="24"/>
        </w:rPr>
        <w:t>Ośrodka Kształcenia Zawodowego i Ustawicznego koncentrowali swe działania w następujących obszarach:</w:t>
      </w:r>
    </w:p>
    <w:p w:rsidR="00A2223D" w:rsidRPr="00AE3667" w:rsidRDefault="00566749" w:rsidP="00AE3667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667">
        <w:rPr>
          <w:rFonts w:ascii="Times New Roman" w:hAnsi="Times New Roman" w:cs="Times New Roman"/>
          <w:b/>
          <w:sz w:val="24"/>
          <w:szCs w:val="24"/>
        </w:rPr>
        <w:t>Doskonalenie nauczycieli kształcenia zawodowego</w:t>
      </w:r>
      <w:r w:rsidRPr="00AE3667">
        <w:rPr>
          <w:rFonts w:ascii="Times New Roman" w:hAnsi="Times New Roman" w:cs="Times New Roman"/>
          <w:sz w:val="24"/>
          <w:szCs w:val="24"/>
        </w:rPr>
        <w:t xml:space="preserve"> w zakresie m.in. projektowania </w:t>
      </w:r>
      <w:r w:rsidR="002467CA" w:rsidRPr="00AE3667">
        <w:rPr>
          <w:rFonts w:ascii="Times New Roman" w:hAnsi="Times New Roman" w:cs="Times New Roman"/>
          <w:sz w:val="24"/>
          <w:szCs w:val="24"/>
        </w:rPr>
        <w:br/>
      </w:r>
      <w:r w:rsidRPr="00AE3667">
        <w:rPr>
          <w:rFonts w:ascii="Times New Roman" w:hAnsi="Times New Roman" w:cs="Times New Roman"/>
          <w:sz w:val="24"/>
          <w:szCs w:val="24"/>
        </w:rPr>
        <w:t xml:space="preserve">i wdrażania do praktyki szkolnej kształcenia modułowego (np. kurs </w:t>
      </w:r>
      <w:r w:rsidRPr="00AE3667">
        <w:rPr>
          <w:rFonts w:ascii="Times New Roman" w:hAnsi="Times New Roman" w:cs="Times New Roman"/>
          <w:i/>
          <w:sz w:val="24"/>
          <w:szCs w:val="24"/>
        </w:rPr>
        <w:t>Organizowanie procesu uczenia się</w:t>
      </w:r>
      <w:r w:rsidRPr="00AE3667">
        <w:rPr>
          <w:rFonts w:ascii="Times New Roman" w:hAnsi="Times New Roman" w:cs="Times New Roman"/>
          <w:sz w:val="24"/>
          <w:szCs w:val="24"/>
        </w:rPr>
        <w:t xml:space="preserve">, warsztaty </w:t>
      </w:r>
      <w:r w:rsidRPr="00AE3667">
        <w:rPr>
          <w:rFonts w:ascii="Times New Roman" w:hAnsi="Times New Roman" w:cs="Times New Roman"/>
          <w:i/>
          <w:sz w:val="24"/>
          <w:szCs w:val="24"/>
        </w:rPr>
        <w:t>Uczymy się uczyć, Nowoczesne trendy w dydaktyce, Nowoczesne metody i środki dydaktyczne, Nowoczesna szkoła - nowoczesny nauczyciel. Metoda projektów w kształceniu zawodowym</w:t>
      </w:r>
      <w:r w:rsidRPr="00AE3667">
        <w:rPr>
          <w:rFonts w:ascii="Times New Roman" w:hAnsi="Times New Roman" w:cs="Times New Roman"/>
          <w:sz w:val="24"/>
          <w:szCs w:val="24"/>
        </w:rPr>
        <w:t xml:space="preserve">), edukacji mechatronicznej (np. warsztaty metodyczne </w:t>
      </w:r>
      <w:r w:rsidRPr="00AE3667">
        <w:rPr>
          <w:rFonts w:ascii="Times New Roman" w:hAnsi="Times New Roman" w:cs="Times New Roman"/>
          <w:i/>
          <w:sz w:val="24"/>
          <w:szCs w:val="24"/>
        </w:rPr>
        <w:t xml:space="preserve">Skuteczne metody przygotowywania uczących się do egzaminu zawodowego z mechatroniki, </w:t>
      </w:r>
      <w:r w:rsidRPr="00AE3667">
        <w:rPr>
          <w:rFonts w:ascii="Times New Roman" w:hAnsi="Times New Roman" w:cs="Times New Roman"/>
          <w:sz w:val="24"/>
          <w:szCs w:val="24"/>
        </w:rPr>
        <w:t xml:space="preserve">kursy doskonalące </w:t>
      </w:r>
      <w:r w:rsidRPr="00AE3667">
        <w:rPr>
          <w:rFonts w:ascii="Times New Roman" w:hAnsi="Times New Roman" w:cs="Times New Roman"/>
          <w:i/>
          <w:sz w:val="24"/>
          <w:szCs w:val="24"/>
        </w:rPr>
        <w:t>Programowanie robotów w języku Melfa Basic</w:t>
      </w:r>
      <w:r w:rsidRPr="00AE3667">
        <w:rPr>
          <w:rFonts w:ascii="Times New Roman" w:hAnsi="Times New Roman" w:cs="Times New Roman"/>
          <w:sz w:val="24"/>
          <w:szCs w:val="24"/>
        </w:rPr>
        <w:t xml:space="preserve"> oraz </w:t>
      </w:r>
      <w:r w:rsidRPr="00AE3667">
        <w:rPr>
          <w:rFonts w:ascii="Times New Roman" w:hAnsi="Times New Roman" w:cs="Times New Roman"/>
          <w:i/>
          <w:sz w:val="24"/>
          <w:szCs w:val="24"/>
        </w:rPr>
        <w:t>Programowanie i obsługa układów regulacji ciągłej</w:t>
      </w:r>
      <w:r w:rsidRPr="00AE3667">
        <w:rPr>
          <w:rFonts w:ascii="Times New Roman" w:hAnsi="Times New Roman" w:cs="Times New Roman"/>
          <w:sz w:val="24"/>
          <w:szCs w:val="24"/>
        </w:rPr>
        <w:t>), edukacji normalizacyjnej, edukacji infotechnicznej, edukacji przedzawodowej i orientacji zawodowej w przedszkolu, szkole podstawowej i gimnazjum (np. konsultacje grupowe nt. rozwijania zainteresowań zawodowych u dzieci w wieku przedszkolnym i wczesnoszkolnym, rozwijania umiejętności spostrzegania i rozpoznawania, pracy z dzieckiem z trudnościami w nauce, skutecznej komunikacji interpersonalnej),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projektowania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i stosowania materiałów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="00A2223D" w:rsidRPr="00AE3667">
        <w:rPr>
          <w:rFonts w:ascii="Times New Roman" w:hAnsi="Times New Roman" w:cs="Times New Roman"/>
          <w:sz w:val="24"/>
          <w:szCs w:val="24"/>
        </w:rPr>
        <w:t xml:space="preserve">wspomagających pracę nauczyciela w kształceniu zawodowym (np. warsztaty metodyczne na temat 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>Zasad opracowania scenariuszy zajęć prowadzonych metodą projektów</w:t>
      </w:r>
      <w:r w:rsidR="00A2223D" w:rsidRPr="00AE3667">
        <w:rPr>
          <w:rFonts w:ascii="Times New Roman" w:hAnsi="Times New Roman" w:cs="Times New Roman"/>
          <w:sz w:val="24"/>
          <w:szCs w:val="24"/>
        </w:rPr>
        <w:t xml:space="preserve">, nt. 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 xml:space="preserve">Wykorzystania narzędzi ICT w edukacji finansowej, </w:t>
      </w:r>
      <w:r w:rsidR="00A2223D" w:rsidRPr="00AE3667">
        <w:rPr>
          <w:rFonts w:ascii="Times New Roman" w:hAnsi="Times New Roman" w:cs="Times New Roman"/>
          <w:sz w:val="24"/>
          <w:szCs w:val="24"/>
        </w:rPr>
        <w:t>nt.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> Kultywowania</w:t>
      </w:r>
      <w:r w:rsidR="00A2223D" w:rsidRPr="00AE3667">
        <w:rPr>
          <w:rFonts w:ascii="Times New Roman" w:hAnsi="Times New Roman" w:cs="Times New Roman"/>
          <w:sz w:val="24"/>
          <w:szCs w:val="24"/>
        </w:rPr>
        <w:t xml:space="preserve"> 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 xml:space="preserve">tradycji twórców ludowych, </w:t>
      </w:r>
      <w:r w:rsidR="00A2223D" w:rsidRPr="00AE3667">
        <w:rPr>
          <w:rFonts w:ascii="Times New Roman" w:hAnsi="Times New Roman" w:cs="Times New Roman"/>
          <w:sz w:val="24"/>
          <w:szCs w:val="24"/>
        </w:rPr>
        <w:t>pt.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 xml:space="preserve">Umiejętności manualne atutem na rynku pracy, </w:t>
      </w:r>
      <w:r w:rsidR="00A2223D" w:rsidRPr="00AE3667">
        <w:rPr>
          <w:rFonts w:ascii="Times New Roman" w:hAnsi="Times New Roman" w:cs="Times New Roman"/>
          <w:sz w:val="24"/>
          <w:szCs w:val="24"/>
        </w:rPr>
        <w:t>nt.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 xml:space="preserve"> Techniki pergaminowej w praktyce edukacyjnej, </w:t>
      </w:r>
      <w:r w:rsidR="00A2223D" w:rsidRPr="00AE3667">
        <w:rPr>
          <w:rFonts w:ascii="Times New Roman" w:hAnsi="Times New Roman" w:cs="Times New Roman"/>
          <w:sz w:val="24"/>
          <w:szCs w:val="24"/>
        </w:rPr>
        <w:t xml:space="preserve">nt. 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>Technik zdobienia przedmiotów),</w:t>
      </w:r>
      <w:r w:rsidR="004B63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23D" w:rsidRPr="00AE3667">
        <w:rPr>
          <w:rFonts w:ascii="Times New Roman" w:hAnsi="Times New Roman" w:cs="Times New Roman"/>
          <w:sz w:val="24"/>
          <w:szCs w:val="24"/>
        </w:rPr>
        <w:t xml:space="preserve">pomiaru dydaktycznego </w:t>
      </w:r>
      <w:r w:rsidR="00A2223D" w:rsidRPr="00AE3667">
        <w:rPr>
          <w:rFonts w:ascii="Times New Roman" w:hAnsi="Times New Roman" w:cs="Times New Roman"/>
          <w:sz w:val="24"/>
          <w:szCs w:val="24"/>
        </w:rPr>
        <w:lastRenderedPageBreak/>
        <w:t>(np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>. </w:t>
      </w:r>
      <w:r w:rsidR="00A2223D" w:rsidRPr="00AE3667">
        <w:rPr>
          <w:rFonts w:ascii="Times New Roman" w:hAnsi="Times New Roman" w:cs="Times New Roman"/>
          <w:sz w:val="24"/>
          <w:szCs w:val="24"/>
        </w:rPr>
        <w:t xml:space="preserve">zajęcia w ramach Akademii Pomiaru: </w:t>
      </w:r>
      <w:r w:rsidR="00A2223D" w:rsidRPr="00AE3667">
        <w:rPr>
          <w:rFonts w:ascii="Times New Roman" w:hAnsi="Times New Roman" w:cs="Times New Roman"/>
          <w:color w:val="000000"/>
          <w:sz w:val="24"/>
          <w:szCs w:val="24"/>
        </w:rPr>
        <w:t xml:space="preserve">kurs metodyczny, warsztaty, konsultacje grupowe i indywidualne, spotkania zespołów zadaniowych </w:t>
      </w:r>
      <w:r w:rsidR="00A2223D" w:rsidRPr="00AE3667">
        <w:rPr>
          <w:rFonts w:ascii="Times New Roman" w:hAnsi="Times New Roman" w:cs="Times New Roman"/>
          <w:sz w:val="24"/>
          <w:szCs w:val="24"/>
        </w:rPr>
        <w:t>nt.</w:t>
      </w:r>
      <w:r w:rsidR="00A2223D" w:rsidRPr="00AE3667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>opracowania materiałów</w:t>
      </w:r>
      <w:r w:rsidR="00A2223D" w:rsidRPr="00AE36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dydaktycznych wspomagających nauczyciela w przygotowaniu uczących się do egzaminu potwierdzającego kwalifikacje w zawodzie)</w:t>
      </w:r>
      <w:r w:rsidR="00A2223D" w:rsidRPr="00AE3667">
        <w:rPr>
          <w:rFonts w:ascii="Times New Roman" w:hAnsi="Times New Roman" w:cs="Times New Roman"/>
          <w:sz w:val="24"/>
          <w:szCs w:val="24"/>
        </w:rPr>
        <w:t xml:space="preserve">, doskonalenia kierunkowego (np. seminarium nt. 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 xml:space="preserve">Systemów energooszczędnych i odnawialnych, Dobrych praktyk w zakresie wykorzystania nowych technologii w obszarze odnawialnych źródeł energii, </w:t>
      </w:r>
      <w:r w:rsidR="00A2223D" w:rsidRPr="00AE3667">
        <w:rPr>
          <w:rFonts w:ascii="Times New Roman" w:hAnsi="Times New Roman" w:cs="Times New Roman"/>
          <w:sz w:val="24"/>
          <w:szCs w:val="24"/>
        </w:rPr>
        <w:t>warsztaty nt.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 xml:space="preserve"> Jak zmotywować niezmotywowanych?),</w:t>
      </w:r>
      <w:r w:rsidR="004B63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23D" w:rsidRPr="00AE3667">
        <w:rPr>
          <w:rFonts w:ascii="Times New Roman" w:hAnsi="Times New Roman" w:cs="Times New Roman"/>
          <w:sz w:val="24"/>
          <w:szCs w:val="24"/>
        </w:rPr>
        <w:t xml:space="preserve">stosowania metod stymulujących aktywność uczących się (np. warsztaty metodyczne 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>Metoda projektów w praktyce</w:t>
      </w:r>
      <w:r w:rsidR="00A2223D" w:rsidRPr="00AE3667">
        <w:rPr>
          <w:rFonts w:ascii="Times New Roman" w:hAnsi="Times New Roman" w:cs="Times New Roman"/>
          <w:sz w:val="24"/>
          <w:szCs w:val="24"/>
        </w:rPr>
        <w:t xml:space="preserve">, cykl konsultacji grupowych 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>Metoda projektów - konstruowanie scenariuszy lekcji, Wdrażanie działań wspierających zainteresowania techniczne uczących się)</w:t>
      </w:r>
      <w:r w:rsidR="00A2223D" w:rsidRPr="00AE3667">
        <w:rPr>
          <w:rFonts w:ascii="Times New Roman" w:hAnsi="Times New Roman" w:cs="Times New Roman"/>
          <w:sz w:val="24"/>
          <w:szCs w:val="24"/>
        </w:rPr>
        <w:t>, identyfikowania nowych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="00A2223D" w:rsidRPr="00AE3667">
        <w:rPr>
          <w:rFonts w:ascii="Times New Roman" w:hAnsi="Times New Roman" w:cs="Times New Roman"/>
          <w:sz w:val="24"/>
          <w:szCs w:val="24"/>
        </w:rPr>
        <w:t>ról nauczyciela (np. warsztaty metodyczne nt. 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>Coachingu w edukacji</w:t>
      </w:r>
      <w:r w:rsidR="00A2223D" w:rsidRPr="00AE3667">
        <w:rPr>
          <w:rFonts w:ascii="Times New Roman" w:hAnsi="Times New Roman" w:cs="Times New Roman"/>
          <w:sz w:val="24"/>
          <w:szCs w:val="24"/>
        </w:rPr>
        <w:t xml:space="preserve">, 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>Umiejętności manualne atutem na rynku pracy),</w:t>
      </w:r>
      <w:r w:rsidR="00A2223D" w:rsidRPr="00AE3667">
        <w:rPr>
          <w:rFonts w:ascii="Times New Roman" w:hAnsi="Times New Roman" w:cs="Times New Roman"/>
          <w:sz w:val="24"/>
          <w:szCs w:val="24"/>
        </w:rPr>
        <w:t xml:space="preserve"> bezpieczeństwa i higieny pracy (np. szkolenia okresowe nt. 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 xml:space="preserve">Przestrzegania przepisów i zasad bezpieczeństwa i higieny pracy oraz ergonomii w szkole/ placówce), </w:t>
      </w:r>
      <w:r w:rsidR="00A2223D" w:rsidRPr="00AE3667">
        <w:rPr>
          <w:rFonts w:ascii="Times New Roman" w:hAnsi="Times New Roman" w:cs="Times New Roman"/>
          <w:sz w:val="24"/>
          <w:szCs w:val="24"/>
        </w:rPr>
        <w:t xml:space="preserve">seminaria: 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>Zarządzanie majątkiem placówki oświatowej z uwzględnieniem zasad i przepisów bezpieczeństwa, higieny pracy i ergonomii, Oczekiwane na rynku pracy kompetencje pracownika służby bhp w kontekście europejskiej i polskiej ramy kwalifikacyjnej</w:t>
      </w:r>
      <w:r w:rsidR="00A2223D" w:rsidRPr="00AE3667">
        <w:rPr>
          <w:rFonts w:ascii="Times New Roman" w:hAnsi="Times New Roman" w:cs="Times New Roman"/>
          <w:sz w:val="24"/>
          <w:szCs w:val="24"/>
        </w:rPr>
        <w:t xml:space="preserve">, 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>Oczekiwane kompetencje zawodowe pracownika służby bhp w kontekście potrzeb rynku pracy, Charakterystyczne błędy w ograniczaniu zagrożeń na zrobotyzowanych stanowiskach produkcyjnych firmy COKO Werk Łódź</w:t>
      </w:r>
      <w:r w:rsidR="00A2223D" w:rsidRPr="00AE3667">
        <w:rPr>
          <w:rFonts w:ascii="Times New Roman" w:hAnsi="Times New Roman" w:cs="Times New Roman"/>
          <w:sz w:val="24"/>
          <w:szCs w:val="24"/>
        </w:rPr>
        <w:t>), szkoleń rad pedagogicznych (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 xml:space="preserve">Odpowiedzialność prawna nauczycieli, Prawa i obowiązki ucznia </w:t>
      </w:r>
      <w:r w:rsidR="002467CA" w:rsidRPr="00AE3667">
        <w:rPr>
          <w:rFonts w:ascii="Times New Roman" w:hAnsi="Times New Roman" w:cs="Times New Roman"/>
          <w:i/>
          <w:sz w:val="24"/>
          <w:szCs w:val="24"/>
        </w:rPr>
        <w:br/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 xml:space="preserve">w świetle nowych przepisów, Jak osiągnąć sukces w pracy z uczniem o specjalnych potrzebach edukacyjnych i wychowawczych?), </w:t>
      </w:r>
      <w:r w:rsidR="00A2223D" w:rsidRPr="00AE3667">
        <w:rPr>
          <w:rFonts w:ascii="Times New Roman" w:hAnsi="Times New Roman" w:cs="Times New Roman"/>
          <w:sz w:val="24"/>
          <w:szCs w:val="24"/>
        </w:rPr>
        <w:t>upowszechniania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23D" w:rsidRPr="00AE3667">
        <w:rPr>
          <w:rFonts w:ascii="Times New Roman" w:hAnsi="Times New Roman" w:cs="Times New Roman"/>
          <w:sz w:val="24"/>
          <w:szCs w:val="24"/>
        </w:rPr>
        <w:t>wyzwań dla kształcenia zawodowego (np. konferencja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>Wspólnie na rzecz kształcenia zawodowego. Rok otwartej szkoły, Forum Pracodawców i Dyrektorów Szkół Zawodowych "Partnerstwo edukacji i rynku</w:t>
      </w:r>
      <w:r w:rsidR="00A2223D" w:rsidRPr="00AE3667">
        <w:rPr>
          <w:rFonts w:ascii="Times New Roman" w:hAnsi="Times New Roman" w:cs="Times New Roman"/>
          <w:sz w:val="24"/>
          <w:szCs w:val="24"/>
        </w:rPr>
        <w:t xml:space="preserve"> </w:t>
      </w:r>
      <w:r w:rsidR="00A2223D" w:rsidRPr="00AE3667">
        <w:rPr>
          <w:rFonts w:ascii="Times New Roman" w:hAnsi="Times New Roman" w:cs="Times New Roman"/>
          <w:i/>
          <w:sz w:val="24"/>
          <w:szCs w:val="24"/>
        </w:rPr>
        <w:t>pracy</w:t>
      </w:r>
      <w:r w:rsidR="00A2223D" w:rsidRPr="00AE3667">
        <w:rPr>
          <w:rFonts w:ascii="Times New Roman" w:hAnsi="Times New Roman" w:cs="Times New Roman"/>
          <w:sz w:val="24"/>
          <w:szCs w:val="24"/>
        </w:rPr>
        <w:t>).</w:t>
      </w:r>
    </w:p>
    <w:p w:rsidR="00A2223D" w:rsidRPr="00AE3667" w:rsidRDefault="00A2223D" w:rsidP="00AE3667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667">
        <w:rPr>
          <w:rFonts w:ascii="Times New Roman" w:hAnsi="Times New Roman" w:cs="Times New Roman"/>
          <w:b/>
          <w:sz w:val="24"/>
          <w:szCs w:val="24"/>
        </w:rPr>
        <w:t>Wspieranie szkół we wskazanych obszarach</w:t>
      </w:r>
      <w:r w:rsidRPr="00AE3667">
        <w:rPr>
          <w:rFonts w:ascii="Times New Roman" w:hAnsi="Times New Roman" w:cs="Times New Roman"/>
          <w:sz w:val="24"/>
          <w:szCs w:val="24"/>
        </w:rPr>
        <w:t>, obejmujące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m. in. opracowywanie programów kształcenia dla zawodów, przygotowanie programów kształcenia dla kwalifikacyjnych kursów zawodowych, ewaluację programów kształcenia, monitorowanie realizacji podstawy programowej kształcenia w zawodzie,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podnoszenia jakości edukacji technicznej i wspieranie zmian w oświacie w obszarach: wychowanie komunikacyjne, technika, technologia informacyjna, ekologia, infotechnika, analizowanie przygotowanych programów kształcenia w zakresie zgodności z podstawą programową, sprawowanie opieki nad szkołami zawodowymi i reagowanie na ich potrzeby</w:t>
      </w:r>
      <w:r w:rsidRPr="00AE366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2223D" w:rsidRPr="00AE3667" w:rsidRDefault="00A2223D" w:rsidP="00AE3667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667">
        <w:rPr>
          <w:rFonts w:ascii="Times New Roman" w:hAnsi="Times New Roman" w:cs="Times New Roman"/>
          <w:b/>
          <w:sz w:val="24"/>
          <w:szCs w:val="24"/>
        </w:rPr>
        <w:t>Kształcenie ustawiczne</w:t>
      </w:r>
      <w:r w:rsidRPr="00AE3667">
        <w:rPr>
          <w:rFonts w:ascii="Times New Roman" w:hAnsi="Times New Roman" w:cs="Times New Roman"/>
          <w:sz w:val="24"/>
          <w:szCs w:val="24"/>
        </w:rPr>
        <w:t xml:space="preserve"> uwzględniające m.in. </w:t>
      </w:r>
    </w:p>
    <w:p w:rsidR="00A2223D" w:rsidRPr="00AE3667" w:rsidRDefault="00A2223D" w:rsidP="00AE3667">
      <w:pPr>
        <w:pStyle w:val="Akapitzlist"/>
        <w:numPr>
          <w:ilvl w:val="0"/>
          <w:numId w:val="22"/>
        </w:numPr>
        <w:suppressAutoHyphens/>
        <w:spacing w:line="360" w:lineRule="auto"/>
        <w:ind w:left="851" w:hanging="284"/>
        <w:jc w:val="both"/>
      </w:pPr>
      <w:r w:rsidRPr="00AE3667">
        <w:t xml:space="preserve">organizowanie zajęć w ramach kwalifikacyjnych kursów zawodowych: dla kwalifikacji E.18. </w:t>
      </w:r>
      <w:r w:rsidRPr="00AE3667">
        <w:rPr>
          <w:i/>
        </w:rPr>
        <w:t>Eksploatacja urządzeń i systemów mechatronicznych</w:t>
      </w:r>
      <w:r w:rsidRPr="00AE3667">
        <w:t xml:space="preserve"> dla zawodu </w:t>
      </w:r>
      <w:r w:rsidRPr="00AE3667">
        <w:lastRenderedPageBreak/>
        <w:t>technik mechatronik, dla kwalifikacji</w:t>
      </w:r>
      <w:r w:rsidR="004B636B">
        <w:t xml:space="preserve"> </w:t>
      </w:r>
      <w:r w:rsidRPr="00AE3667">
        <w:t xml:space="preserve">T.6. </w:t>
      </w:r>
      <w:r w:rsidRPr="00AE3667">
        <w:rPr>
          <w:i/>
        </w:rPr>
        <w:t>Sporządzanie potraw i napojów</w:t>
      </w:r>
      <w:r w:rsidRPr="00AE3667">
        <w:t xml:space="preserve"> dla zawodu kucharz (2 edycje)</w:t>
      </w:r>
      <w:r w:rsidR="004B636B">
        <w:t xml:space="preserve"> </w:t>
      </w:r>
      <w:r w:rsidRPr="00AE3667">
        <w:t>oraz dla kwalifikacji</w:t>
      </w:r>
      <w:r w:rsidR="004B636B">
        <w:t xml:space="preserve"> </w:t>
      </w:r>
      <w:r w:rsidRPr="00AE3667">
        <w:t xml:space="preserve">T.15. </w:t>
      </w:r>
      <w:r w:rsidRPr="00AE3667">
        <w:rPr>
          <w:i/>
        </w:rPr>
        <w:t>Organizacja żywienia i usług gastronomicznych</w:t>
      </w:r>
      <w:r w:rsidRPr="00AE3667">
        <w:t xml:space="preserve"> dla zawodu technik żywienia i usług gastronomicznych;</w:t>
      </w:r>
    </w:p>
    <w:p w:rsidR="00A2223D" w:rsidRPr="00AE3667" w:rsidRDefault="00A2223D" w:rsidP="00AE3667">
      <w:pPr>
        <w:pStyle w:val="Akapitzlist"/>
        <w:numPr>
          <w:ilvl w:val="0"/>
          <w:numId w:val="22"/>
        </w:numPr>
        <w:suppressAutoHyphens/>
        <w:spacing w:line="360" w:lineRule="auto"/>
        <w:ind w:left="851" w:hanging="284"/>
        <w:jc w:val="both"/>
      </w:pPr>
      <w:r w:rsidRPr="00AE3667">
        <w:t xml:space="preserve">zaprojektowanie i upowszechnianie kwalifikacyjnych kursów zawodowych: </w:t>
      </w:r>
      <w:r w:rsidRPr="00AE3667">
        <w:rPr>
          <w:bCs/>
        </w:rPr>
        <w:t xml:space="preserve">kwalifikacja E.03. </w:t>
      </w:r>
      <w:r w:rsidRPr="00AE3667">
        <w:rPr>
          <w:bCs/>
          <w:i/>
          <w:iCs/>
        </w:rPr>
        <w:t xml:space="preserve">Montaż urządzeń i systemów mechatronicznych, </w:t>
      </w:r>
      <w:r w:rsidRPr="00AE3667">
        <w:rPr>
          <w:bCs/>
        </w:rPr>
        <w:t xml:space="preserve">kwalifikacja A.54. </w:t>
      </w:r>
      <w:r w:rsidRPr="00AE3667">
        <w:rPr>
          <w:bCs/>
          <w:i/>
          <w:iCs/>
        </w:rPr>
        <w:t>Przygotowanie materiałów graficznych do procesu drukowania,</w:t>
      </w:r>
      <w:r w:rsidRPr="00AE3667">
        <w:rPr>
          <w:bCs/>
        </w:rPr>
        <w:t xml:space="preserve"> kwalifikacja B.18. </w:t>
      </w:r>
      <w:r w:rsidRPr="00AE3667">
        <w:rPr>
          <w:bCs/>
          <w:i/>
          <w:iCs/>
        </w:rPr>
        <w:t>Wykonywanie robót murarskich i tynkarskich,</w:t>
      </w:r>
      <w:r w:rsidRPr="00AE3667">
        <w:rPr>
          <w:bCs/>
        </w:rPr>
        <w:t xml:space="preserve"> kwalifikacja B.12. </w:t>
      </w:r>
      <w:r w:rsidRPr="00AE3667">
        <w:rPr>
          <w:bCs/>
          <w:i/>
          <w:iCs/>
        </w:rPr>
        <w:t xml:space="preserve">Wykonywanie robót dekarskich, </w:t>
      </w:r>
      <w:r w:rsidRPr="00AE3667">
        <w:rPr>
          <w:bCs/>
        </w:rPr>
        <w:t xml:space="preserve">kwalifikacja B.21. </w:t>
      </w:r>
      <w:r w:rsidRPr="00AE3667">
        <w:rPr>
          <w:bCs/>
          <w:i/>
          <w:iCs/>
        </w:rPr>
        <w:t>Montaż urządzeń i systemów energetyki odnawialnej;</w:t>
      </w:r>
    </w:p>
    <w:p w:rsidR="00A2223D" w:rsidRPr="00AE3667" w:rsidRDefault="00A2223D" w:rsidP="00AE3667">
      <w:pPr>
        <w:pStyle w:val="Akapitzlist"/>
        <w:numPr>
          <w:ilvl w:val="0"/>
          <w:numId w:val="22"/>
        </w:numPr>
        <w:suppressAutoHyphens/>
        <w:spacing w:line="360" w:lineRule="auto"/>
        <w:ind w:left="851" w:hanging="284"/>
        <w:jc w:val="both"/>
      </w:pPr>
      <w:r w:rsidRPr="00AE3667">
        <w:t xml:space="preserve">zaprojektowanie i zorganizowanie 100-godzinnego kursu </w:t>
      </w:r>
      <w:r w:rsidRPr="00AE3667">
        <w:rPr>
          <w:i/>
        </w:rPr>
        <w:t>Programowanie i obsługa maszyn sterowanych numerycznie</w:t>
      </w:r>
      <w:r w:rsidRPr="00AE3667">
        <w:t xml:space="preserve"> dla pracowników MPK Sp. z o.o;</w:t>
      </w:r>
    </w:p>
    <w:p w:rsidR="00A2223D" w:rsidRPr="00AE3667" w:rsidRDefault="00A2223D" w:rsidP="00AE3667">
      <w:pPr>
        <w:pStyle w:val="Akapitzlist"/>
        <w:numPr>
          <w:ilvl w:val="0"/>
          <w:numId w:val="22"/>
        </w:numPr>
        <w:suppressAutoHyphens/>
        <w:spacing w:line="360" w:lineRule="auto"/>
        <w:ind w:left="851" w:hanging="284"/>
        <w:jc w:val="both"/>
        <w:rPr>
          <w:color w:val="FF0000"/>
        </w:rPr>
      </w:pPr>
      <w:r w:rsidRPr="00AE3667">
        <w:t>cykl zajęć warsztatowych</w:t>
      </w:r>
      <w:r w:rsidRPr="00AE3667">
        <w:rPr>
          <w:color w:val="000000"/>
        </w:rPr>
        <w:t xml:space="preserve"> </w:t>
      </w:r>
      <w:r w:rsidRPr="00AE3667">
        <w:t>w ramach działań Akademii Seniora nt</w:t>
      </w:r>
      <w:r w:rsidRPr="00AE3667">
        <w:rPr>
          <w:bCs/>
        </w:rPr>
        <w:t>. </w:t>
      </w:r>
      <w:r w:rsidRPr="00AE3667">
        <w:rPr>
          <w:bCs/>
          <w:i/>
        </w:rPr>
        <w:t>Witaminowych wariacji w organizmie człowieka</w:t>
      </w:r>
      <w:r w:rsidRPr="00AE3667">
        <w:rPr>
          <w:bCs/>
        </w:rPr>
        <w:t xml:space="preserve">, </w:t>
      </w:r>
      <w:r w:rsidRPr="00AE3667">
        <w:rPr>
          <w:bCs/>
          <w:i/>
        </w:rPr>
        <w:t>Zasad racjonalnego odżywiania, Składników</w:t>
      </w:r>
      <w:r w:rsidRPr="00AE3667">
        <w:rPr>
          <w:color w:val="000000"/>
        </w:rPr>
        <w:t xml:space="preserve"> </w:t>
      </w:r>
      <w:r w:rsidRPr="00AE3667">
        <w:rPr>
          <w:bCs/>
          <w:i/>
        </w:rPr>
        <w:t>odżywczych</w:t>
      </w:r>
      <w:r w:rsidRPr="00AE3667">
        <w:rPr>
          <w:color w:val="000000"/>
        </w:rPr>
        <w:t xml:space="preserve"> </w:t>
      </w:r>
      <w:r w:rsidRPr="00AE3667">
        <w:rPr>
          <w:i/>
          <w:color w:val="000000"/>
        </w:rPr>
        <w:t>w produktach żywnościowych, Wpływu diety na funkcjonowanie organizmu,</w:t>
      </w:r>
      <w:r w:rsidR="004B636B">
        <w:rPr>
          <w:i/>
          <w:color w:val="000000"/>
        </w:rPr>
        <w:t xml:space="preserve"> </w:t>
      </w:r>
      <w:r w:rsidRPr="00AE3667">
        <w:rPr>
          <w:i/>
          <w:color w:val="000000"/>
        </w:rPr>
        <w:t>Budowy i funkcji układu pokarmowego człowieka, Leczenia żywieniowego i nowych trendów w dietetyce</w:t>
      </w:r>
      <w:r w:rsidRPr="00AE3667">
        <w:rPr>
          <w:color w:val="000000"/>
        </w:rPr>
        <w:t>.</w:t>
      </w:r>
    </w:p>
    <w:p w:rsidR="00A2223D" w:rsidRPr="00AE3667" w:rsidRDefault="00A2223D" w:rsidP="00AE3667">
      <w:pPr>
        <w:numPr>
          <w:ilvl w:val="0"/>
          <w:numId w:val="21"/>
        </w:numPr>
        <w:tabs>
          <w:tab w:val="clear" w:pos="107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AE3667">
        <w:rPr>
          <w:rFonts w:ascii="Times New Roman" w:hAnsi="Times New Roman" w:cs="Times New Roman"/>
          <w:b/>
          <w:sz w:val="24"/>
          <w:szCs w:val="24"/>
        </w:rPr>
        <w:t xml:space="preserve">Modernizacja kształcenia zawodowego i wdrażanie zmian w kształceniu zawodowym </w:t>
      </w:r>
      <w:r w:rsidRPr="00AE3667">
        <w:rPr>
          <w:rFonts w:ascii="Times New Roman" w:hAnsi="Times New Roman" w:cs="Times New Roman"/>
          <w:sz w:val="24"/>
          <w:szCs w:val="24"/>
        </w:rPr>
        <w:t>mająca na celu</w:t>
      </w:r>
      <w:r w:rsidRPr="00AE3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m.in.:</w:t>
      </w:r>
    </w:p>
    <w:p w:rsidR="00A2223D" w:rsidRPr="00AE3667" w:rsidRDefault="00A2223D" w:rsidP="00AE3667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bCs/>
          <w:i/>
          <w:spacing w:val="3"/>
        </w:rPr>
      </w:pPr>
      <w:r w:rsidRPr="00AE3667">
        <w:t xml:space="preserve"> upowszechnianie i wdrażanie Polskiej Ramy Kwalifikacji, tworzenie sprzężeń zwrotnych edukacja-rynek pracy,</w:t>
      </w:r>
      <w:r w:rsidRPr="00AE3667">
        <w:rPr>
          <w:b/>
        </w:rPr>
        <w:t xml:space="preserve"> </w:t>
      </w:r>
      <w:r w:rsidRPr="00AE3667">
        <w:t>wdrażanie B - learningu, upowszechnienie idei kszt</w:t>
      </w:r>
      <w:r w:rsidR="00B21293">
        <w:t xml:space="preserve">ałcenia pozaformalnego – m.in. </w:t>
      </w:r>
      <w:r w:rsidRPr="00AE3667">
        <w:t>popr</w:t>
      </w:r>
      <w:r w:rsidR="00B21293">
        <w:t xml:space="preserve">zez czynne uczestnictwo </w:t>
      </w:r>
      <w:r w:rsidRPr="00AE3667">
        <w:t xml:space="preserve">w III Ogólnopolskiej Konferencji Dyrektorów i Nauczycieli Szkół Zawodowych i Centrów Kształcenia Praktycznego w Zegrzu i w IV Ogólnopolskiej Konferencji Dyrektorów </w:t>
      </w:r>
      <w:r w:rsidR="00B21293">
        <w:br/>
      </w:r>
      <w:r w:rsidRPr="00AE3667">
        <w:t xml:space="preserve">i Nauczycieli Szkół Zawodowych i Centrów Kształcenia Praktycznego w Łodzi </w:t>
      </w:r>
      <w:r w:rsidRPr="00AE3667">
        <w:rPr>
          <w:i/>
        </w:rPr>
        <w:t>Przemiany w edukacji zawodowej w kontekście relacji szkoła – rynek pracy</w:t>
      </w:r>
      <w:r w:rsidRPr="00AE3667">
        <w:t>, podczas których zaprezentowano referaty na temat:</w:t>
      </w:r>
    </w:p>
    <w:p w:rsidR="00A2223D" w:rsidRPr="00AE3667" w:rsidRDefault="00A2223D" w:rsidP="00AE3667">
      <w:pPr>
        <w:numPr>
          <w:ilvl w:val="0"/>
          <w:numId w:val="24"/>
        </w:numPr>
        <w:tabs>
          <w:tab w:val="left" w:pos="1843"/>
        </w:tabs>
        <w:spacing w:after="0" w:line="360" w:lineRule="auto"/>
        <w:ind w:left="1843" w:hanging="283"/>
        <w:jc w:val="both"/>
        <w:rPr>
          <w:rFonts w:ascii="Times New Roman" w:hAnsi="Times New Roman" w:cs="Times New Roman"/>
          <w:bCs/>
          <w:i/>
          <w:color w:val="FF0000"/>
          <w:spacing w:val="3"/>
          <w:sz w:val="24"/>
          <w:szCs w:val="24"/>
        </w:rPr>
      </w:pPr>
      <w:r w:rsidRPr="00AE3667">
        <w:rPr>
          <w:rFonts w:ascii="Times New Roman" w:hAnsi="Times New Roman" w:cs="Times New Roman"/>
          <w:i/>
          <w:color w:val="000000"/>
          <w:sz w:val="24"/>
          <w:szCs w:val="24"/>
        </w:rPr>
        <w:t>Marki szkoły zawodowej</w:t>
      </w:r>
      <w:r w:rsidRPr="00AE3667">
        <w:rPr>
          <w:rFonts w:ascii="Times New Roman" w:hAnsi="Times New Roman" w:cs="Times New Roman"/>
          <w:i/>
          <w:sz w:val="24"/>
          <w:szCs w:val="24"/>
        </w:rPr>
        <w:t xml:space="preserve"> współpracującej z rynkiem pracy.</w:t>
      </w:r>
    </w:p>
    <w:p w:rsidR="00A2223D" w:rsidRPr="00AE3667" w:rsidRDefault="00A2223D" w:rsidP="00AE3667">
      <w:pPr>
        <w:numPr>
          <w:ilvl w:val="0"/>
          <w:numId w:val="24"/>
        </w:numPr>
        <w:tabs>
          <w:tab w:val="left" w:pos="1843"/>
        </w:tabs>
        <w:spacing w:after="0" w:line="360" w:lineRule="auto"/>
        <w:ind w:left="1843" w:hanging="283"/>
        <w:jc w:val="both"/>
        <w:rPr>
          <w:rFonts w:ascii="Times New Roman" w:hAnsi="Times New Roman" w:cs="Times New Roman"/>
          <w:bCs/>
          <w:i/>
          <w:color w:val="FF0000"/>
          <w:spacing w:val="3"/>
          <w:sz w:val="24"/>
          <w:szCs w:val="24"/>
        </w:rPr>
      </w:pPr>
      <w:r w:rsidRPr="00AE36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Dwu-systemowego modelu kształcenia zawodowego. Kształcenie dualne i modułowe. </w:t>
      </w:r>
    </w:p>
    <w:p w:rsidR="00A2223D" w:rsidRPr="00AE3667" w:rsidRDefault="00A2223D" w:rsidP="00AE3667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ind w:left="1843" w:hanging="283"/>
        <w:jc w:val="both"/>
        <w:rPr>
          <w:color w:val="000000"/>
        </w:rPr>
      </w:pPr>
      <w:r w:rsidRPr="00AE3667">
        <w:rPr>
          <w:i/>
          <w:color w:val="000000"/>
        </w:rPr>
        <w:t xml:space="preserve">Osiągania kwalifikacji rynkowych na drodze pozaformalnej. Promowanie </w:t>
      </w:r>
      <w:r w:rsidRPr="00B21293">
        <w:rPr>
          <w:i/>
        </w:rPr>
        <w:t>kre</w:t>
      </w:r>
      <w:r w:rsidRPr="00B21293">
        <w:rPr>
          <w:bCs/>
          <w:i/>
          <w:spacing w:val="3"/>
        </w:rPr>
        <w:t>atywnych pracodawców.</w:t>
      </w:r>
    </w:p>
    <w:p w:rsidR="00A2223D" w:rsidRPr="00AE3667" w:rsidRDefault="00A2223D" w:rsidP="00AE3667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ind w:left="1843" w:hanging="283"/>
        <w:jc w:val="both"/>
        <w:rPr>
          <w:i/>
          <w:color w:val="000000"/>
        </w:rPr>
      </w:pPr>
      <w:r w:rsidRPr="00AE3667">
        <w:rPr>
          <w:i/>
        </w:rPr>
        <w:t>Naszych dyskusji na temat edukacji zawodowej.</w:t>
      </w:r>
    </w:p>
    <w:p w:rsidR="00A2223D" w:rsidRPr="00AE3667" w:rsidRDefault="00A2223D" w:rsidP="00AE3667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ind w:left="1843" w:hanging="283"/>
        <w:jc w:val="both"/>
        <w:rPr>
          <w:i/>
          <w:color w:val="000000"/>
        </w:rPr>
      </w:pPr>
      <w:r w:rsidRPr="00AE3667">
        <w:rPr>
          <w:i/>
        </w:rPr>
        <w:t>Osiągania kwalifikacji w trybie formalnym i pozaformalnym na bazie wyników badań rynku pracy.</w:t>
      </w:r>
    </w:p>
    <w:p w:rsidR="00A2223D" w:rsidRPr="00AE3667" w:rsidRDefault="00A2223D" w:rsidP="00AE3667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ind w:left="1843" w:hanging="283"/>
        <w:jc w:val="both"/>
        <w:rPr>
          <w:i/>
          <w:color w:val="000000"/>
        </w:rPr>
      </w:pPr>
      <w:r w:rsidRPr="00AE3667">
        <w:rPr>
          <w:i/>
        </w:rPr>
        <w:t>Metody projektów i uczenia się w systemie modułowym.</w:t>
      </w:r>
    </w:p>
    <w:p w:rsidR="00A2223D" w:rsidRPr="00AE3667" w:rsidRDefault="00A2223D" w:rsidP="00AE3667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667">
        <w:rPr>
          <w:rFonts w:ascii="Times New Roman" w:hAnsi="Times New Roman" w:cs="Times New Roman"/>
          <w:color w:val="000000"/>
          <w:sz w:val="24"/>
          <w:szCs w:val="24"/>
        </w:rPr>
        <w:t xml:space="preserve">W referatach wskazano m.in. potrzebę ścisłej współpracy pracodawców </w:t>
      </w:r>
      <w:r w:rsidRPr="00AE3667">
        <w:rPr>
          <w:rFonts w:ascii="Times New Roman" w:hAnsi="Times New Roman" w:cs="Times New Roman"/>
          <w:sz w:val="24"/>
          <w:szCs w:val="24"/>
        </w:rPr>
        <w:t>z placówkami</w:t>
      </w:r>
      <w:r w:rsidRPr="00AE3667">
        <w:rPr>
          <w:rFonts w:ascii="Times New Roman" w:hAnsi="Times New Roman" w:cs="Times New Roman"/>
          <w:color w:val="000000"/>
          <w:sz w:val="24"/>
          <w:szCs w:val="24"/>
        </w:rPr>
        <w:t xml:space="preserve"> oświatowymi w zakresie treści i organizowania procesu uczenia się, wskazano </w:t>
      </w:r>
      <w:r w:rsidRPr="00AE36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potrzebę nowoczesnego organizowania procesu uczenia się, w którym występuje integracja teorii z praktyką a nauczyciel jest organizatorem procesu uczenia się </w:t>
      </w:r>
      <w:r w:rsidR="00394891" w:rsidRPr="00AE36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667">
        <w:rPr>
          <w:rFonts w:ascii="Times New Roman" w:hAnsi="Times New Roman" w:cs="Times New Roman"/>
          <w:color w:val="000000"/>
          <w:sz w:val="24"/>
          <w:szCs w:val="24"/>
        </w:rPr>
        <w:t>i nauczycielem zawodu. Rekomendowano modualny system organizowania kształcenia zawodowego. Zaprezentowano konieczność uzupełnienia edukacji formalnej edukacją</w:t>
      </w:r>
      <w:r w:rsidR="004B6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color w:val="000000"/>
          <w:sz w:val="24"/>
          <w:szCs w:val="24"/>
        </w:rPr>
        <w:t xml:space="preserve">pozaformalną – podkreślano </w:t>
      </w:r>
      <w:r w:rsidRPr="00AE3667">
        <w:rPr>
          <w:rFonts w:ascii="Times New Roman" w:hAnsi="Times New Roman" w:cs="Times New Roman"/>
          <w:sz w:val="24"/>
          <w:szCs w:val="24"/>
        </w:rPr>
        <w:t>wpływ komplementarności edukacji formalnej i pozaformalnej na poprawę jakości kształcenia</w:t>
      </w:r>
      <w:r w:rsidRPr="00AE3667">
        <w:rPr>
          <w:rFonts w:ascii="Times New Roman" w:hAnsi="Times New Roman" w:cs="Times New Roman"/>
          <w:color w:val="000000"/>
          <w:sz w:val="24"/>
          <w:szCs w:val="24"/>
        </w:rPr>
        <w:t xml:space="preserve"> oraz znaczenie współpracy szkół z pracodawcami; </w:t>
      </w:r>
    </w:p>
    <w:p w:rsidR="00A2223D" w:rsidRPr="00AE3667" w:rsidRDefault="00A2223D" w:rsidP="00AE3667">
      <w:pPr>
        <w:pStyle w:val="Akapitzlist"/>
        <w:numPr>
          <w:ilvl w:val="0"/>
          <w:numId w:val="26"/>
        </w:numPr>
        <w:spacing w:line="360" w:lineRule="auto"/>
        <w:ind w:left="851" w:hanging="284"/>
        <w:jc w:val="both"/>
        <w:rPr>
          <w:b/>
          <w:color w:val="FF0000"/>
        </w:rPr>
      </w:pPr>
      <w:r w:rsidRPr="00AE3667">
        <w:t>podkreślanie znaczenia edukacji pozaformalnej dla rynku pracy i na rzecz upowszechniania idei uczenia się przez całe życie (LLL) – m.in.</w:t>
      </w:r>
      <w:r w:rsidR="004B636B">
        <w:t xml:space="preserve"> </w:t>
      </w:r>
      <w:r w:rsidRPr="00AE3667">
        <w:t>poprzez czynny udział w II Ogólnopolskim Kongresie Edukacji</w:t>
      </w:r>
      <w:r w:rsidR="004B636B">
        <w:t xml:space="preserve"> </w:t>
      </w:r>
      <w:r w:rsidRPr="00AE3667">
        <w:t xml:space="preserve">Pozaformalnej, podczas którego wygłoszono referat na temat </w:t>
      </w:r>
      <w:r w:rsidRPr="00AE3667">
        <w:rPr>
          <w:i/>
        </w:rPr>
        <w:t>Dobrych praktyk w kreowaniu zintegrowanego</w:t>
      </w:r>
      <w:r w:rsidRPr="00AE3667">
        <w:rPr>
          <w:i/>
          <w:color w:val="FF0000"/>
          <w:shd w:val="clear" w:color="auto" w:fill="FFFFFF"/>
        </w:rPr>
        <w:t xml:space="preserve"> </w:t>
      </w:r>
      <w:r w:rsidRPr="00AE3667">
        <w:rPr>
          <w:i/>
        </w:rPr>
        <w:t>procesu doradztwa edukacyjno-zawodowego i edukacji zawodowej pozaformalnej.</w:t>
      </w:r>
      <w:r w:rsidRPr="00AE3667">
        <w:rPr>
          <w:i/>
          <w:color w:val="FF0000"/>
          <w:shd w:val="clear" w:color="auto" w:fill="FFFFFF"/>
        </w:rPr>
        <w:t xml:space="preserve"> </w:t>
      </w:r>
      <w:r w:rsidRPr="00AE3667">
        <w:t xml:space="preserve">Udział w Kongresie </w:t>
      </w:r>
      <w:r w:rsidR="00463306">
        <w:br/>
      </w:r>
      <w:r w:rsidRPr="00AE3667">
        <w:t>i wygłoszenie referatu dało możliwość zaznaczenia miejsca Łódzkiego Centrum Doskonalenia Nauczycieli i Kształcenia Praktycznego, a zwłaszcza Ośrodka Kształcenia Zawodowego i Ustawicznego,</w:t>
      </w:r>
      <w:r w:rsidR="004B636B">
        <w:t xml:space="preserve"> </w:t>
      </w:r>
      <w:r w:rsidRPr="00AE3667">
        <w:t xml:space="preserve">na rynku usług edukacji pozaformalnej. Podzielono się doświadczeniem i wnioskami związanymi z organizowaniem kształcenia pozaformalnego dla wszystkich grup wiekowych w niemal wszystkich obszarach zawodowych. Zaprezentowano dorobek Centrum w zakresie organizowania usług edukacyjnych i doradczych na potrzeby doskonalenia zawodowego zgodnie </w:t>
      </w:r>
      <w:r w:rsidR="00B21293">
        <w:br/>
      </w:r>
      <w:r w:rsidRPr="00AE3667">
        <w:t xml:space="preserve">z potrzebami rynku pracy oraz zakres i sposób organizowania współpracy </w:t>
      </w:r>
      <w:r w:rsidR="00B21293">
        <w:br/>
      </w:r>
      <w:r w:rsidRPr="00AE3667">
        <w:t>z pracodawcami</w:t>
      </w:r>
      <w:r w:rsidR="004B636B">
        <w:t xml:space="preserve"> </w:t>
      </w:r>
      <w:r w:rsidRPr="00AE3667">
        <w:t>i innymi</w:t>
      </w:r>
      <w:r w:rsidR="004B636B">
        <w:t xml:space="preserve"> </w:t>
      </w:r>
      <w:r w:rsidRPr="00AE3667">
        <w:t>placówkami edukacyjnymi (tworzenie sieci współpracy).</w:t>
      </w:r>
    </w:p>
    <w:p w:rsidR="00A2223D" w:rsidRPr="00AE3667" w:rsidRDefault="00A2223D" w:rsidP="00AE3667">
      <w:pPr>
        <w:numPr>
          <w:ilvl w:val="0"/>
          <w:numId w:val="21"/>
        </w:numPr>
        <w:tabs>
          <w:tab w:val="clear" w:pos="1070"/>
        </w:tabs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67">
        <w:rPr>
          <w:rFonts w:ascii="Times New Roman" w:hAnsi="Times New Roman" w:cs="Times New Roman"/>
          <w:b/>
          <w:sz w:val="24"/>
          <w:szCs w:val="24"/>
        </w:rPr>
        <w:t>Współpraca i</w:t>
      </w:r>
      <w:r w:rsidR="004B6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b/>
          <w:sz w:val="24"/>
          <w:szCs w:val="24"/>
        </w:rPr>
        <w:t>promocja</w:t>
      </w:r>
      <w:r w:rsidRPr="00AE3667">
        <w:rPr>
          <w:rFonts w:ascii="Times New Roman" w:hAnsi="Times New Roman" w:cs="Times New Roman"/>
          <w:sz w:val="24"/>
          <w:szCs w:val="24"/>
        </w:rPr>
        <w:t>, uwzględniająca podejmowanie wspólnych przedsięwzięć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="00B21293">
        <w:rPr>
          <w:rFonts w:ascii="Times New Roman" w:hAnsi="Times New Roman" w:cs="Times New Roman"/>
          <w:sz w:val="24"/>
          <w:szCs w:val="24"/>
        </w:rPr>
        <w:br/>
      </w:r>
      <w:r w:rsidRPr="00AE3667">
        <w:rPr>
          <w:rFonts w:ascii="Times New Roman" w:hAnsi="Times New Roman" w:cs="Times New Roman"/>
          <w:sz w:val="24"/>
          <w:szCs w:val="24"/>
        </w:rPr>
        <w:t>z Ośrodkiem Nowoczesnych Technologii Informacyjnych, Obserwatorium Rynku Pracy dla Edukacji, Ośrodkiem Zarządzania w Edukacji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i Ośrodkiem Doradztwa Zawodowego oraz różnymi instytucjami w uzgodnionych obszarach edukacji, promowanie działań Ośrodka poprzez stronę internetową i poprzez kontakty z mediami.</w:t>
      </w:r>
    </w:p>
    <w:p w:rsidR="00A2223D" w:rsidRPr="00AE3667" w:rsidRDefault="00A2223D" w:rsidP="00AE36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</w:rPr>
        <w:t>Wielokrotnie prezentowano</w:t>
      </w:r>
      <w:r w:rsidRPr="00AE3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stanowiska techniczno-dydaktyczne w Regionalnym Ośrodku Edukacji Mechatronicznej Ośrodka Kształcenia Zawodowego i Ustawicznego.</w:t>
      </w:r>
      <w:r w:rsidR="00394891" w:rsidRPr="00AE3667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 xml:space="preserve">Prowadzono działania związane z upowszechnianiem i organizacją konkursu Prezydenta Miasta Łodzi „Pracodawca Kreujący i Wspierający Edukację 2015”, mającego na celu </w:t>
      </w:r>
      <w:r w:rsidRPr="00AE3667">
        <w:rPr>
          <w:rFonts w:ascii="Times New Roman" w:hAnsi="Times New Roman" w:cs="Times New Roman"/>
          <w:color w:val="000000"/>
          <w:sz w:val="24"/>
          <w:szCs w:val="24"/>
        </w:rPr>
        <w:t>wyróżnienie pracodawców uczestniczących w kreowaniu procesów kształcenia w szkołach, promowanie ich współpracy ze szkołami or</w:t>
      </w:r>
      <w:r w:rsidR="00463306">
        <w:rPr>
          <w:rFonts w:ascii="Times New Roman" w:hAnsi="Times New Roman" w:cs="Times New Roman"/>
          <w:color w:val="000000"/>
          <w:sz w:val="24"/>
          <w:szCs w:val="24"/>
        </w:rPr>
        <w:t xml:space="preserve">az inspirowanie do uczestnictwa </w:t>
      </w:r>
      <w:r w:rsidRPr="00AE366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6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color w:val="000000"/>
          <w:sz w:val="24"/>
          <w:szCs w:val="24"/>
        </w:rPr>
        <w:t> tworzeniu pozytywnego wizerunku współczesnej szkoły i podnoszenia jej prestiżu.</w:t>
      </w:r>
      <w:r w:rsidRPr="00AE3667">
        <w:rPr>
          <w:rFonts w:ascii="Times New Roman" w:hAnsi="Times New Roman" w:cs="Times New Roman"/>
          <w:sz w:val="24"/>
          <w:szCs w:val="24"/>
        </w:rPr>
        <w:t>:</w:t>
      </w:r>
    </w:p>
    <w:p w:rsidR="00A2223D" w:rsidRPr="00AE3667" w:rsidRDefault="00A2223D" w:rsidP="00AE3667">
      <w:pPr>
        <w:numPr>
          <w:ilvl w:val="0"/>
          <w:numId w:val="2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</w:rPr>
        <w:t>zaktualizowano i doprecyzowano zapisy w Regulaminie Konkursu;</w:t>
      </w:r>
    </w:p>
    <w:p w:rsidR="00A2223D" w:rsidRPr="00AE3667" w:rsidRDefault="00A2223D" w:rsidP="00AE3667">
      <w:pPr>
        <w:numPr>
          <w:ilvl w:val="0"/>
          <w:numId w:val="2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</w:rPr>
        <w:lastRenderedPageBreak/>
        <w:t>prowadzono konsultacje z pracodawcami i dyrektorami szkół dotyczące sposobu wypełniania Karty Zgłoszenia uczestnictwa w konkursie, po ogłoszeniu Konkursu przez Prezydenta Miasta Łodzi;</w:t>
      </w:r>
    </w:p>
    <w:p w:rsidR="00A2223D" w:rsidRPr="00AE3667" w:rsidRDefault="00A2223D" w:rsidP="00AE3667">
      <w:pPr>
        <w:numPr>
          <w:ilvl w:val="0"/>
          <w:numId w:val="2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</w:rPr>
        <w:t>dokonano analizy Kart zgłoszeń uczestnictwa w konkursie przesłanych przez szkoły i pracodawców;</w:t>
      </w:r>
    </w:p>
    <w:p w:rsidR="00A2223D" w:rsidRPr="00AE3667" w:rsidRDefault="00A2223D" w:rsidP="00AE3667">
      <w:pPr>
        <w:numPr>
          <w:ilvl w:val="0"/>
          <w:numId w:val="2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</w:rPr>
        <w:t>przygotowano 2 publikacje: 20 i 120 stron, zawierające opracowany zestaw materiałów nt. zgłoszonych firm oraz charakterystyki firm;</w:t>
      </w:r>
    </w:p>
    <w:p w:rsidR="00A2223D" w:rsidRPr="00AE3667" w:rsidRDefault="00A2223D" w:rsidP="00AE3667">
      <w:pPr>
        <w:numPr>
          <w:ilvl w:val="0"/>
          <w:numId w:val="2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</w:rPr>
        <w:t>przygotowano dokumentację konkursową – regulamin konkursu, kryteria oceny;</w:t>
      </w:r>
    </w:p>
    <w:p w:rsidR="00A2223D" w:rsidRPr="00AE3667" w:rsidRDefault="00A2223D" w:rsidP="00AE3667">
      <w:pPr>
        <w:numPr>
          <w:ilvl w:val="0"/>
          <w:numId w:val="2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</w:rPr>
        <w:t>przygotowano i zorganizowano posiedzenie Komisji Konkursowej, podczas której zaprezentowano zgłoszonych pracodawców współpracujących w różnych formach organizacyjnych</w:t>
      </w:r>
      <w:r w:rsidRPr="00AE3667">
        <w:rPr>
          <w:rFonts w:ascii="Times New Roman" w:hAnsi="Times New Roman" w:cs="Times New Roman"/>
          <w:color w:val="000000"/>
          <w:sz w:val="24"/>
          <w:szCs w:val="24"/>
        </w:rPr>
        <w:t xml:space="preserve"> z łódzkimi szkołami;</w:t>
      </w:r>
    </w:p>
    <w:p w:rsidR="00A2223D" w:rsidRPr="00AE3667" w:rsidRDefault="00A2223D" w:rsidP="00AE3667">
      <w:pPr>
        <w:numPr>
          <w:ilvl w:val="0"/>
          <w:numId w:val="27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</w:rPr>
        <w:t>z</w:t>
      </w:r>
      <w:r w:rsidRPr="00AE3667">
        <w:rPr>
          <w:rFonts w:ascii="Times New Roman" w:hAnsi="Times New Roman" w:cs="Times New Roman"/>
          <w:color w:val="000000"/>
          <w:sz w:val="24"/>
          <w:szCs w:val="24"/>
        </w:rPr>
        <w:t>organizowano Galę Finałową konkursu:</w:t>
      </w:r>
    </w:p>
    <w:p w:rsidR="00A2223D" w:rsidRPr="00AE3667" w:rsidRDefault="00A2223D" w:rsidP="00AE3667">
      <w:pPr>
        <w:pStyle w:val="Akapitzlist"/>
        <w:numPr>
          <w:ilvl w:val="0"/>
          <w:numId w:val="28"/>
        </w:numPr>
        <w:suppressAutoHyphens/>
        <w:spacing w:line="360" w:lineRule="auto"/>
        <w:ind w:left="993" w:hanging="426"/>
        <w:jc w:val="both"/>
      </w:pPr>
      <w:r w:rsidRPr="00AE3667">
        <w:t>opracowano charakterystyki pracodawców uczestniczących w Gali Finałowej,</w:t>
      </w:r>
    </w:p>
    <w:p w:rsidR="00A2223D" w:rsidRPr="00AE3667" w:rsidRDefault="00A2223D" w:rsidP="00AE3667">
      <w:pPr>
        <w:pStyle w:val="Akapitzlist"/>
        <w:numPr>
          <w:ilvl w:val="0"/>
          <w:numId w:val="28"/>
        </w:numPr>
        <w:suppressAutoHyphens/>
        <w:spacing w:line="360" w:lineRule="auto"/>
        <w:ind w:left="993" w:hanging="426"/>
        <w:jc w:val="both"/>
      </w:pPr>
      <w:r w:rsidRPr="00AE3667">
        <w:t>skompletowano materiały graficzne od firm do prezentacji na Galę Finałową,</w:t>
      </w:r>
    </w:p>
    <w:p w:rsidR="00A2223D" w:rsidRPr="00AE3667" w:rsidRDefault="00A2223D" w:rsidP="00AE3667">
      <w:pPr>
        <w:pStyle w:val="Akapitzlist"/>
        <w:numPr>
          <w:ilvl w:val="0"/>
          <w:numId w:val="28"/>
        </w:numPr>
        <w:suppressAutoHyphens/>
        <w:spacing w:line="360" w:lineRule="auto"/>
        <w:ind w:left="993" w:hanging="426"/>
        <w:jc w:val="both"/>
      </w:pPr>
      <w:r w:rsidRPr="00AE3667">
        <w:t>potwierdzano uczestnictwo pracodawców, dyrektorów szkół, Komisji Konkursowej i</w:t>
      </w:r>
      <w:r w:rsidRPr="00AE3667">
        <w:rPr>
          <w:color w:val="000000"/>
        </w:rPr>
        <w:t> </w:t>
      </w:r>
      <w:r w:rsidRPr="00AE3667">
        <w:t>zaproszonych gości,</w:t>
      </w:r>
    </w:p>
    <w:p w:rsidR="00A2223D" w:rsidRPr="00AE3667" w:rsidRDefault="00A2223D" w:rsidP="00AE3667">
      <w:pPr>
        <w:pStyle w:val="Akapitzlist"/>
        <w:numPr>
          <w:ilvl w:val="0"/>
          <w:numId w:val="28"/>
        </w:numPr>
        <w:suppressAutoHyphens/>
        <w:spacing w:line="360" w:lineRule="auto"/>
        <w:ind w:left="993" w:hanging="426"/>
        <w:jc w:val="both"/>
      </w:pPr>
      <w:r w:rsidRPr="00AE3667">
        <w:t>opracowano komunikat o Gali Finałowej na stronę www ŁCDNiKP,</w:t>
      </w:r>
    </w:p>
    <w:p w:rsidR="00A2223D" w:rsidRPr="00AE3667" w:rsidRDefault="00A2223D" w:rsidP="00AE3667">
      <w:pPr>
        <w:pStyle w:val="Akapitzlist"/>
        <w:numPr>
          <w:ilvl w:val="0"/>
          <w:numId w:val="28"/>
        </w:numPr>
        <w:suppressAutoHyphens/>
        <w:spacing w:line="360" w:lineRule="auto"/>
        <w:ind w:left="993" w:hanging="426"/>
        <w:jc w:val="both"/>
      </w:pPr>
      <w:r w:rsidRPr="00AE3667">
        <w:t>współpracowano z przedstawicielem Muzeum Miasta Łodzi w zakresie organizacji Gali w</w:t>
      </w:r>
      <w:r w:rsidRPr="00AE3667">
        <w:rPr>
          <w:color w:val="000000"/>
        </w:rPr>
        <w:t> </w:t>
      </w:r>
      <w:r w:rsidRPr="00AE3667">
        <w:t>Muzeum,</w:t>
      </w:r>
    </w:p>
    <w:p w:rsidR="00A2223D" w:rsidRPr="00AE3667" w:rsidRDefault="00A2223D" w:rsidP="00AE3667">
      <w:pPr>
        <w:pStyle w:val="Akapitzlist"/>
        <w:numPr>
          <w:ilvl w:val="0"/>
          <w:numId w:val="28"/>
        </w:numPr>
        <w:suppressAutoHyphens/>
        <w:spacing w:line="360" w:lineRule="auto"/>
        <w:ind w:left="993" w:hanging="426"/>
        <w:jc w:val="both"/>
      </w:pPr>
      <w:r w:rsidRPr="00AE3667">
        <w:t>współpracowano z Zespołem Szkół Gastronomicznych w zakresie organizacji bankietu po zakończeniu Gali,</w:t>
      </w:r>
    </w:p>
    <w:p w:rsidR="00A2223D" w:rsidRPr="00AE3667" w:rsidRDefault="00A2223D" w:rsidP="00AE3667">
      <w:pPr>
        <w:pStyle w:val="Akapitzlist"/>
        <w:numPr>
          <w:ilvl w:val="0"/>
          <w:numId w:val="28"/>
        </w:numPr>
        <w:suppressAutoHyphens/>
        <w:spacing w:line="360" w:lineRule="auto"/>
        <w:ind w:left="993" w:hanging="426"/>
        <w:jc w:val="both"/>
      </w:pPr>
      <w:r w:rsidRPr="00AE3667">
        <w:t>opracowano sprawozdanie na stronę ŁCDNiKP, ilustrowane zdjęciami z Gali Finałowej, zawierające wyniki Konkursu,</w:t>
      </w:r>
    </w:p>
    <w:p w:rsidR="00A2223D" w:rsidRPr="00AE3667" w:rsidRDefault="00A2223D" w:rsidP="00AE3667">
      <w:pPr>
        <w:pStyle w:val="Akapitzlist"/>
        <w:numPr>
          <w:ilvl w:val="0"/>
          <w:numId w:val="28"/>
        </w:numPr>
        <w:suppressAutoHyphens/>
        <w:spacing w:line="360" w:lineRule="auto"/>
        <w:ind w:left="993" w:hanging="426"/>
        <w:jc w:val="both"/>
      </w:pPr>
      <w:r w:rsidRPr="00AE3667">
        <w:t xml:space="preserve">opracowano artykuł </w:t>
      </w:r>
      <w:r w:rsidRPr="00AE3667">
        <w:rPr>
          <w:i/>
        </w:rPr>
        <w:t>„Łódzkie Łabędzie rozdane”</w:t>
      </w:r>
      <w:r w:rsidRPr="00AE3667">
        <w:t xml:space="preserve"> do marcowego wydania </w:t>
      </w:r>
      <w:r w:rsidRPr="00AE3667">
        <w:rPr>
          <w:i/>
        </w:rPr>
        <w:t>Dobrych Praktyk. Innowacje w Edukacji</w:t>
      </w:r>
      <w:r w:rsidRPr="00AE3667">
        <w:t>,</w:t>
      </w:r>
    </w:p>
    <w:p w:rsidR="00A2223D" w:rsidRPr="00AE3667" w:rsidRDefault="00A2223D" w:rsidP="00AE3667">
      <w:pPr>
        <w:pStyle w:val="Akapitzlist"/>
        <w:numPr>
          <w:ilvl w:val="0"/>
          <w:numId w:val="28"/>
        </w:numPr>
        <w:suppressAutoHyphens/>
        <w:spacing w:line="360" w:lineRule="auto"/>
        <w:ind w:left="993" w:hanging="426"/>
        <w:jc w:val="both"/>
      </w:pPr>
      <w:r w:rsidRPr="00AE3667">
        <w:t xml:space="preserve">opracowano artykuł pt. </w:t>
      </w:r>
      <w:r w:rsidRPr="00AE3667">
        <w:rPr>
          <w:i/>
        </w:rPr>
        <w:t>„Łódzkie Łabędzie” - prestiż i uznanie dla pracodawców”</w:t>
      </w:r>
      <w:r w:rsidRPr="00AE3667">
        <w:t xml:space="preserve"> do publikacji zbiorczej na IV Ogólnopolską Konferencję Dyrektorów i Nauczycieli Szkół Zawodowych oraz Centrów Kształcenia Praktycznego „Przemiany w edukacji zawodowej w konte</w:t>
      </w:r>
      <w:r w:rsidR="00CC4BE3">
        <w:t>kście relacji szkoła-rynek pracy</w:t>
      </w:r>
      <w:r w:rsidRPr="00AE3667">
        <w:t>”,</w:t>
      </w:r>
    </w:p>
    <w:p w:rsidR="00A2223D" w:rsidRPr="00AE3667" w:rsidRDefault="00A2223D" w:rsidP="00AE3667">
      <w:pPr>
        <w:pStyle w:val="Akapitzlist"/>
        <w:numPr>
          <w:ilvl w:val="0"/>
          <w:numId w:val="28"/>
        </w:numPr>
        <w:suppressAutoHyphens/>
        <w:spacing w:line="360" w:lineRule="auto"/>
        <w:ind w:left="993" w:hanging="426"/>
        <w:jc w:val="both"/>
      </w:pPr>
      <w:r w:rsidRPr="00AE3667">
        <w:t xml:space="preserve">opracowano notatkę wraz ze zdjęciami o konkursie „Pracodawca Kreujący </w:t>
      </w:r>
      <w:r w:rsidR="00682D71" w:rsidRPr="00AE3667">
        <w:br/>
      </w:r>
      <w:r w:rsidRPr="00AE3667">
        <w:t>i Wspierający Edukację 2015, pt. „Łódzkie Łabędzie wręczone”, do kwietniowego wydania informatora „Rynek Łódzki”.</w:t>
      </w:r>
    </w:p>
    <w:p w:rsidR="00A2223D" w:rsidRPr="00AE3667" w:rsidRDefault="00A2223D" w:rsidP="00AE3667">
      <w:pPr>
        <w:suppressAutoHyphens/>
        <w:spacing w:after="0" w:line="360" w:lineRule="auto"/>
        <w:jc w:val="both"/>
        <w:rPr>
          <w:rStyle w:val="field-content"/>
          <w:rFonts w:ascii="Times New Roman" w:hAnsi="Times New Roman" w:cs="Times New Roman"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</w:rPr>
        <w:t xml:space="preserve">W ramach współpracy z Akademią Humanistyczno-Ekonomiczną </w:t>
      </w:r>
      <w:r w:rsidRPr="00AE3667">
        <w:rPr>
          <w:rStyle w:val="field-content"/>
          <w:rFonts w:ascii="Times New Roman" w:eastAsia="Calibri" w:hAnsi="Times New Roman" w:cs="Times New Roman"/>
          <w:sz w:val="24"/>
          <w:szCs w:val="24"/>
        </w:rPr>
        <w:t xml:space="preserve">opracowano dwie koncepcje oraz opis kierunku i program planowanych wspólnie studiów podyplomowych w zakresie </w:t>
      </w:r>
      <w:r w:rsidRPr="00AE3667">
        <w:rPr>
          <w:rStyle w:val="field-content"/>
          <w:rFonts w:ascii="Times New Roman" w:eastAsia="Calibri" w:hAnsi="Times New Roman" w:cs="Times New Roman"/>
          <w:bCs/>
          <w:sz w:val="24"/>
          <w:szCs w:val="24"/>
        </w:rPr>
        <w:t>Mechatroniki. Pierwsza koncepcja ma na celu</w:t>
      </w:r>
      <w:r w:rsidRPr="00AE366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 xml:space="preserve">przygotowanie nauczycieli do prowadzenia zajęć edukacyjnych w obszarze mechatroniki na poziomie szkoły średniej i jest </w:t>
      </w:r>
      <w:r w:rsidRPr="00AE3667">
        <w:rPr>
          <w:rStyle w:val="field-content"/>
          <w:rFonts w:ascii="Times New Roman" w:hAnsi="Times New Roman" w:cs="Times New Roman"/>
          <w:sz w:val="24"/>
          <w:szCs w:val="24"/>
        </w:rPr>
        <w:t>adresowana</w:t>
      </w:r>
      <w:r w:rsidR="004B636B"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Style w:val="field-content"/>
          <w:rFonts w:ascii="Times New Roman" w:hAnsi="Times New Roman" w:cs="Times New Roman"/>
          <w:sz w:val="24"/>
          <w:szCs w:val="24"/>
        </w:rPr>
        <w:t xml:space="preserve">do osób </w:t>
      </w:r>
      <w:r w:rsidRPr="00AE3667">
        <w:rPr>
          <w:rStyle w:val="field-content"/>
          <w:rFonts w:ascii="Times New Roman" w:hAnsi="Times New Roman" w:cs="Times New Roman"/>
          <w:sz w:val="24"/>
          <w:szCs w:val="24"/>
        </w:rPr>
        <w:lastRenderedPageBreak/>
        <w:t>posiadających przygotowanie pedagogiczne, p</w:t>
      </w:r>
      <w:r w:rsidR="00B21293">
        <w:rPr>
          <w:rStyle w:val="field-content"/>
          <w:rFonts w:ascii="Times New Roman" w:hAnsi="Times New Roman" w:cs="Times New Roman"/>
          <w:sz w:val="24"/>
          <w:szCs w:val="24"/>
        </w:rPr>
        <w:t>ragnących</w:t>
      </w:r>
      <w:r w:rsidR="004B636B"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r w:rsidR="00B21293">
        <w:rPr>
          <w:rStyle w:val="field-content"/>
          <w:rFonts w:ascii="Times New Roman" w:hAnsi="Times New Roman" w:cs="Times New Roman"/>
          <w:sz w:val="24"/>
          <w:szCs w:val="24"/>
        </w:rPr>
        <w:t xml:space="preserve">uzyskać uprawnienia </w:t>
      </w:r>
      <w:r w:rsidRPr="00AE3667">
        <w:rPr>
          <w:rStyle w:val="field-content"/>
          <w:rFonts w:ascii="Times New Roman" w:hAnsi="Times New Roman" w:cs="Times New Roman"/>
          <w:sz w:val="24"/>
          <w:szCs w:val="24"/>
        </w:rPr>
        <w:t xml:space="preserve">do </w:t>
      </w:r>
      <w:r w:rsidRPr="00AE3667">
        <w:rPr>
          <w:rFonts w:ascii="Times New Roman" w:hAnsi="Times New Roman" w:cs="Times New Roman"/>
          <w:sz w:val="24"/>
          <w:szCs w:val="24"/>
        </w:rPr>
        <w:t xml:space="preserve">prowadzenia zajęć zgodnie z podstawą programową , zaś </w:t>
      </w:r>
      <w:r w:rsidRPr="00AE3667">
        <w:rPr>
          <w:rFonts w:ascii="Times New Roman" w:hAnsi="Times New Roman" w:cs="Times New Roman"/>
          <w:bCs/>
          <w:sz w:val="24"/>
          <w:szCs w:val="24"/>
        </w:rPr>
        <w:t xml:space="preserve">druga koncepcja: </w:t>
      </w:r>
      <w:r w:rsidRPr="00AE3667">
        <w:rPr>
          <w:rFonts w:ascii="Times New Roman" w:hAnsi="Times New Roman" w:cs="Times New Roman"/>
          <w:i/>
          <w:sz w:val="24"/>
          <w:szCs w:val="24"/>
        </w:rPr>
        <w:t xml:space="preserve">Mechatronika – urządzenia </w:t>
      </w:r>
      <w:r w:rsidR="00B21293">
        <w:rPr>
          <w:rFonts w:ascii="Times New Roman" w:hAnsi="Times New Roman" w:cs="Times New Roman"/>
          <w:i/>
          <w:sz w:val="24"/>
          <w:szCs w:val="24"/>
        </w:rPr>
        <w:br/>
      </w:r>
      <w:r w:rsidRPr="00AE3667">
        <w:rPr>
          <w:rFonts w:ascii="Times New Roman" w:hAnsi="Times New Roman" w:cs="Times New Roman"/>
          <w:i/>
          <w:sz w:val="24"/>
          <w:szCs w:val="24"/>
        </w:rPr>
        <w:t>i systemy mechatroniczne w przemyśle</w:t>
      </w:r>
      <w:r w:rsidRPr="00AE3667">
        <w:rPr>
          <w:rFonts w:ascii="Times New Roman" w:hAnsi="Times New Roman" w:cs="Times New Roman"/>
          <w:bCs/>
          <w:sz w:val="24"/>
          <w:szCs w:val="24"/>
        </w:rPr>
        <w:t xml:space="preserve"> ma na celu </w:t>
      </w:r>
      <w:r w:rsidRPr="00AE3667">
        <w:rPr>
          <w:rFonts w:ascii="Times New Roman" w:hAnsi="Times New Roman" w:cs="Times New Roman"/>
          <w:sz w:val="24"/>
          <w:szCs w:val="24"/>
        </w:rPr>
        <w:t>p</w:t>
      </w:r>
      <w:r w:rsidRPr="00AE3667">
        <w:rPr>
          <w:rStyle w:val="field-content"/>
          <w:rFonts w:ascii="Times New Roman" w:hAnsi="Times New Roman" w:cs="Times New Roman"/>
          <w:sz w:val="24"/>
          <w:szCs w:val="24"/>
        </w:rPr>
        <w:t xml:space="preserve">odniesienie kwalifikacji zawodowych inżynierów, którzy ze względu na ukończony inny kierunek studiów lub ukończenie studiów </w:t>
      </w:r>
      <w:r w:rsidR="00B21293">
        <w:rPr>
          <w:rStyle w:val="field-content"/>
          <w:rFonts w:ascii="Times New Roman" w:hAnsi="Times New Roman" w:cs="Times New Roman"/>
          <w:sz w:val="24"/>
          <w:szCs w:val="24"/>
        </w:rPr>
        <w:br/>
      </w:r>
      <w:r w:rsidRPr="00AE3667">
        <w:rPr>
          <w:rStyle w:val="field-content"/>
          <w:rFonts w:ascii="Times New Roman" w:hAnsi="Times New Roman" w:cs="Times New Roman"/>
          <w:sz w:val="24"/>
          <w:szCs w:val="24"/>
        </w:rPr>
        <w:t>w odległym terminie nie posiadają wykształcenia</w:t>
      </w:r>
      <w:r w:rsidR="004B636B"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Style w:val="field-content"/>
          <w:rFonts w:ascii="Times New Roman" w:hAnsi="Times New Roman" w:cs="Times New Roman"/>
          <w:sz w:val="24"/>
          <w:szCs w:val="24"/>
        </w:rPr>
        <w:t>zgodnego z aktualnymi oczekiwaniami rynku pracy.</w:t>
      </w:r>
    </w:p>
    <w:p w:rsidR="00A2223D" w:rsidRPr="00AE3667" w:rsidRDefault="00A2223D" w:rsidP="00AE3667">
      <w:pPr>
        <w:suppressAutoHyphens/>
        <w:spacing w:after="0" w:line="360" w:lineRule="auto"/>
        <w:ind w:left="993" w:hanging="993"/>
        <w:jc w:val="both"/>
        <w:rPr>
          <w:rStyle w:val="field-content"/>
          <w:rFonts w:ascii="Times New Roman" w:hAnsi="Times New Roman" w:cs="Times New Roman"/>
          <w:sz w:val="24"/>
          <w:szCs w:val="24"/>
        </w:rPr>
      </w:pPr>
      <w:r w:rsidRPr="00AE3667">
        <w:rPr>
          <w:rStyle w:val="field-content"/>
          <w:rFonts w:ascii="Times New Roman" w:hAnsi="Times New Roman" w:cs="Times New Roman"/>
          <w:sz w:val="24"/>
          <w:szCs w:val="24"/>
        </w:rPr>
        <w:t>Nabór na opisane studia został ogłoszony i zajęcia rozpoczną się w nowym roku akademickim.</w:t>
      </w:r>
    </w:p>
    <w:p w:rsidR="00A2223D" w:rsidRPr="00AE3667" w:rsidRDefault="00A2223D" w:rsidP="00AE3667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</w:rPr>
        <w:t xml:space="preserve">W ramach Festiwalu Nauki i Techniki zorganizowano zajęcia warsztatowe dla uczniów ze szkół podstawowych i gimnazjów w zakresie techniki oraz dla uczniów z gimnazjów i szkół ponadgimnazjalnych w Regionalnym Ośrodku Edukacji Mechatronicznej w zakresie </w:t>
      </w:r>
      <w:r w:rsidRPr="00AE3667">
        <w:rPr>
          <w:rFonts w:ascii="Times New Roman" w:hAnsi="Times New Roman" w:cs="Times New Roman"/>
          <w:i/>
          <w:sz w:val="24"/>
          <w:szCs w:val="24"/>
        </w:rPr>
        <w:t>Nowych wymiarów mechatroniki.</w:t>
      </w:r>
    </w:p>
    <w:p w:rsidR="00A2223D" w:rsidRPr="00AE3667" w:rsidRDefault="00A2223D" w:rsidP="00AE3667">
      <w:pPr>
        <w:suppressAutoHyphens/>
        <w:spacing w:after="0" w:line="360" w:lineRule="auto"/>
        <w:jc w:val="both"/>
        <w:rPr>
          <w:rStyle w:val="field-content"/>
          <w:rFonts w:ascii="Times New Roman" w:hAnsi="Times New Roman" w:cs="Times New Roman"/>
          <w:i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  <w:shd w:val="clear" w:color="auto" w:fill="FFFFFF"/>
        </w:rPr>
        <w:t>We współpracy z Zespołem Szkół Zawodowych Specjalnych nr 2 w Łodzi i Fabryką Nici Ariadna w Łodzi podejmowano działania w projekcie pod nazwą „Zabłyśnij”, w wyniku których powstała kolekcja pt. „Błysk” – zdobywca</w:t>
      </w:r>
      <w:r w:rsidR="004B6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 miejsca w kategorii </w:t>
      </w:r>
      <w:r w:rsidRPr="00AE36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Ekspozycja modeli prezentowana na modelach</w:t>
      </w:r>
      <w:r w:rsidRPr="00AE3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 </w:t>
      </w:r>
      <w:r w:rsidRPr="00AE36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Ogólnopolskim Seminarium Studenckim TEXTIL 2016, </w:t>
      </w:r>
      <w:r w:rsidRPr="00AE3667">
        <w:rPr>
          <w:rFonts w:ascii="Times New Roman" w:hAnsi="Times New Roman" w:cs="Times New Roman"/>
          <w:sz w:val="24"/>
          <w:szCs w:val="24"/>
          <w:shd w:val="clear" w:color="auto" w:fill="FFFFFF"/>
        </w:rPr>
        <w:t>zorganizowanym</w:t>
      </w:r>
      <w:r w:rsidRPr="00AE36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przez Wydział Technologii Materiałowych i Wzornictwa Tekstyliów Politechniki Łódzkiej.</w:t>
      </w:r>
    </w:p>
    <w:p w:rsidR="00A2223D" w:rsidRPr="00AE3667" w:rsidRDefault="00A2223D" w:rsidP="00AE3667">
      <w:pPr>
        <w:numPr>
          <w:ilvl w:val="0"/>
          <w:numId w:val="21"/>
        </w:numPr>
        <w:tabs>
          <w:tab w:val="clear" w:pos="1070"/>
        </w:tabs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3667">
        <w:rPr>
          <w:rFonts w:ascii="Times New Roman" w:hAnsi="Times New Roman" w:cs="Times New Roman"/>
          <w:b/>
          <w:sz w:val="24"/>
          <w:szCs w:val="24"/>
        </w:rPr>
        <w:t xml:space="preserve">Aplikowanie projektów (w tym unijnych), </w:t>
      </w:r>
      <w:r w:rsidRPr="00AE3667">
        <w:rPr>
          <w:rFonts w:ascii="Times New Roman" w:hAnsi="Times New Roman" w:cs="Times New Roman"/>
          <w:sz w:val="24"/>
          <w:szCs w:val="24"/>
        </w:rPr>
        <w:t>pozwalających w formach kursowych osiągać nowe kompetencje/kwalifikacje zawodowe uczących się (uczniów, nauczycieli, innych dorosłych) oraz umożliwiających poszerzenie bazy techniczno-dydaktycznej Centrum i szkół zawodowych przewidzianych do udziału w projekcie</w:t>
      </w:r>
      <w:r w:rsidRPr="00AE366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AE3667">
        <w:rPr>
          <w:rFonts w:ascii="Times New Roman" w:hAnsi="Times New Roman" w:cs="Times New Roman"/>
          <w:bCs/>
          <w:sz w:val="24"/>
          <w:szCs w:val="24"/>
        </w:rPr>
        <w:t xml:space="preserve">Opracowano </w:t>
      </w:r>
      <w:r w:rsidR="00B21293">
        <w:rPr>
          <w:rFonts w:ascii="Times New Roman" w:hAnsi="Times New Roman" w:cs="Times New Roman"/>
          <w:bCs/>
          <w:sz w:val="24"/>
          <w:szCs w:val="24"/>
        </w:rPr>
        <w:br/>
      </w:r>
      <w:r w:rsidRPr="00AE3667">
        <w:rPr>
          <w:rFonts w:ascii="Times New Roman" w:hAnsi="Times New Roman" w:cs="Times New Roman"/>
          <w:bCs/>
          <w:sz w:val="24"/>
          <w:szCs w:val="24"/>
        </w:rPr>
        <w:t>i zgłoszono do konkursu aplikacje</w:t>
      </w:r>
      <w:r w:rsidR="004B6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bCs/>
          <w:sz w:val="24"/>
          <w:szCs w:val="24"/>
        </w:rPr>
        <w:t xml:space="preserve">projektów dotyczących m.in.: </w:t>
      </w:r>
      <w:r w:rsidRPr="00AE3667">
        <w:rPr>
          <w:rFonts w:ascii="Times New Roman" w:hAnsi="Times New Roman" w:cs="Times New Roman"/>
          <w:sz w:val="24"/>
          <w:szCs w:val="24"/>
        </w:rPr>
        <w:t>osiągania dodatkowych kompetencji przez nauczycieli kształcenia zawodowego, osiągania kompetencji specjalistycznych w branży elektrycznej,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 xml:space="preserve">spożywczo-gastronomicznej i mechanicznej przez osoby dorosłe, osiągania dodatkowych kompetencji przez uczniów/absolwentów szkół zawodowych w zakresie tworzenia sieci branżowych elektromaszynowo-informatycznych dla regionu łódzkiego, osiągania dodatkowych kompetencji specjalistycznych w zakresie zarządzania produkcją i obsługi taboru tramwajowego, przygotowania do egzaminów potwierdzających kwalifikacje w zawodzie, przygotowania nauczycieli do pełnienia funkcji egzaminatora: „Mechanik Taboru Tramwajowego II” (w trakcie oceny), „Integracja przemysłu i edukacji – kontynuacja” (w trakcie oceny), „Egzamin zawodowy bez stresu” (projekt wygrany), „Programowanie obrabiarek sterowanych numerycznie - dzisiaj staż, jutro praca” (projekt wygrany), „Sieci branżowe elektromaszynowo-informatyczne dla regionu łódzkiego”, „Akademia rachunkowości - nowe kompetencje nauczycieli kształcenia zawodowego” (w trakcie oceny), „Kompetencje specjalistyczne gwarancją sukcesu na rynku pracy” (w trakcie </w:t>
      </w:r>
      <w:r w:rsidRPr="00AE3667">
        <w:rPr>
          <w:rFonts w:ascii="Times New Roman" w:hAnsi="Times New Roman" w:cs="Times New Roman"/>
          <w:sz w:val="24"/>
          <w:szCs w:val="24"/>
        </w:rPr>
        <w:lastRenderedPageBreak/>
        <w:t xml:space="preserve">oceny), </w:t>
      </w:r>
      <w:r w:rsidRPr="00AE3667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AE3667">
        <w:rPr>
          <w:rFonts w:ascii="Times New Roman" w:hAnsi="Times New Roman" w:cs="Times New Roman"/>
          <w:sz w:val="24"/>
          <w:szCs w:val="24"/>
        </w:rPr>
        <w:t xml:space="preserve">Fabryka robotów fabryką wiedzy i umiejętności” (w trakcie oceny), </w:t>
      </w:r>
      <w:r w:rsidRPr="00AE3667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AE3667">
        <w:rPr>
          <w:rFonts w:ascii="Times New Roman" w:hAnsi="Times New Roman" w:cs="Times New Roman"/>
          <w:sz w:val="24"/>
          <w:szCs w:val="24"/>
        </w:rPr>
        <w:t xml:space="preserve">Integracja innowacyjnej technologii fabrykacji przemysłowej z edukacją” (w trakcie oceny). </w:t>
      </w:r>
    </w:p>
    <w:p w:rsidR="00A2223D" w:rsidRPr="00AE3667" w:rsidRDefault="00A2223D" w:rsidP="00AE3667">
      <w:p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</w:rPr>
        <w:t xml:space="preserve">Opracowano diagnozy szkół z Łodzi i województwa łódzkiego </w:t>
      </w:r>
      <w:r w:rsidRPr="00AE3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dla potrzeb projektów: </w:t>
      </w:r>
      <w:r w:rsidRPr="00AE36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Kształcenie zawodowe na potrzeby rynku pracy poprzez podnoszenie kompetencji zawodowych nauczycieli w zawodach: technik informatyk, technik mechatronik, technik logistyk </w:t>
      </w:r>
      <w:r w:rsidRPr="00AE3667">
        <w:rPr>
          <w:rFonts w:ascii="Times New Roman" w:hAnsi="Times New Roman" w:cs="Times New Roman"/>
          <w:sz w:val="24"/>
          <w:szCs w:val="24"/>
          <w:shd w:val="clear" w:color="auto" w:fill="FFFFFF"/>
        </w:rPr>
        <w:t>oraz</w:t>
      </w:r>
      <w:r w:rsidRPr="00AE36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E3667">
        <w:rPr>
          <w:rFonts w:ascii="Times New Roman" w:hAnsi="Times New Roman" w:cs="Times New Roman"/>
          <w:i/>
          <w:sz w:val="24"/>
          <w:szCs w:val="24"/>
        </w:rPr>
        <w:t>Synergia technologii cyfrowych i uczenia się przez eksperymentowanie najlepszą inwestycją w przyszłość ucznia.</w:t>
      </w:r>
      <w:r w:rsidR="004B63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23D" w:rsidRPr="00AE3667" w:rsidRDefault="00A2223D" w:rsidP="00AE3667">
      <w:p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</w:rPr>
        <w:t>Opracowano również wniosek</w:t>
      </w:r>
      <w:r w:rsidRPr="00AE3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AE3667">
        <w:rPr>
          <w:rFonts w:ascii="Times New Roman" w:hAnsi="Times New Roman" w:cs="Times New Roman"/>
          <w:sz w:val="24"/>
          <w:szCs w:val="24"/>
        </w:rPr>
        <w:t>dofinansowanie projektu</w:t>
      </w:r>
      <w:r w:rsidR="00682D71" w:rsidRPr="00AE3667">
        <w:rPr>
          <w:rFonts w:ascii="Times New Roman" w:hAnsi="Times New Roman" w:cs="Times New Roman"/>
          <w:bCs/>
          <w:sz w:val="24"/>
          <w:szCs w:val="24"/>
        </w:rPr>
        <w:t xml:space="preserve"> w ramach POWER (Programu </w:t>
      </w:r>
      <w:r w:rsidRPr="00AE3667">
        <w:rPr>
          <w:rFonts w:ascii="Times New Roman" w:hAnsi="Times New Roman" w:cs="Times New Roman"/>
          <w:bCs/>
          <w:sz w:val="24"/>
          <w:szCs w:val="24"/>
        </w:rPr>
        <w:t>Operacyjn</w:t>
      </w:r>
      <w:r w:rsidR="00682D71" w:rsidRPr="00AE3667">
        <w:rPr>
          <w:rFonts w:ascii="Times New Roman" w:hAnsi="Times New Roman" w:cs="Times New Roman"/>
          <w:bCs/>
          <w:sz w:val="24"/>
          <w:szCs w:val="24"/>
        </w:rPr>
        <w:t xml:space="preserve">ego Wiedza Edukacja Rozwój) – projekt wdrożeniowy </w:t>
      </w:r>
      <w:r w:rsidRPr="00AE3667">
        <w:rPr>
          <w:rFonts w:ascii="Times New Roman" w:hAnsi="Times New Roman" w:cs="Times New Roman"/>
          <w:bCs/>
          <w:sz w:val="24"/>
          <w:szCs w:val="24"/>
        </w:rPr>
        <w:t>pt.</w:t>
      </w:r>
      <w:r w:rsidR="004B6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i/>
          <w:sz w:val="24"/>
          <w:szCs w:val="24"/>
        </w:rPr>
        <w:t>Modelowe</w:t>
      </w:r>
      <w:r w:rsidR="004B63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i/>
          <w:sz w:val="24"/>
          <w:szCs w:val="24"/>
        </w:rPr>
        <w:t>programy</w:t>
      </w:r>
      <w:r w:rsidR="004B63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i/>
          <w:sz w:val="24"/>
          <w:szCs w:val="24"/>
        </w:rPr>
        <w:t>kształcenia</w:t>
      </w:r>
      <w:r w:rsidR="004B63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i/>
          <w:sz w:val="24"/>
          <w:szCs w:val="24"/>
        </w:rPr>
        <w:t>dla</w:t>
      </w:r>
      <w:r w:rsidR="004B63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i/>
          <w:sz w:val="24"/>
          <w:szCs w:val="24"/>
        </w:rPr>
        <w:t>kwalifikacyjny</w:t>
      </w:r>
      <w:r w:rsidR="00682D71" w:rsidRPr="00AE3667">
        <w:rPr>
          <w:rFonts w:ascii="Times New Roman" w:hAnsi="Times New Roman" w:cs="Times New Roman"/>
          <w:i/>
          <w:sz w:val="24"/>
          <w:szCs w:val="24"/>
        </w:rPr>
        <w:t xml:space="preserve">ch kursów zawodowych w obszarze </w:t>
      </w:r>
      <w:r w:rsidRPr="00AE3667">
        <w:rPr>
          <w:rFonts w:ascii="Times New Roman" w:hAnsi="Times New Roman" w:cs="Times New Roman"/>
          <w:i/>
          <w:sz w:val="24"/>
          <w:szCs w:val="24"/>
        </w:rPr>
        <w:t>elektryczno-elektronicznym</w:t>
      </w:r>
      <w:r w:rsidR="00682D71" w:rsidRPr="00AE3667">
        <w:rPr>
          <w:rFonts w:ascii="Times New Roman" w:hAnsi="Times New Roman" w:cs="Times New Roman"/>
          <w:bCs/>
          <w:sz w:val="24"/>
          <w:szCs w:val="24"/>
        </w:rPr>
        <w:t>; Oś</w:t>
      </w:r>
      <w:r w:rsidR="00150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D71" w:rsidRPr="00AE3667">
        <w:rPr>
          <w:rFonts w:ascii="Times New Roman" w:hAnsi="Times New Roman" w:cs="Times New Roman"/>
          <w:bCs/>
          <w:sz w:val="24"/>
          <w:szCs w:val="24"/>
        </w:rPr>
        <w:t>prio</w:t>
      </w:r>
      <w:r w:rsidR="00B21293">
        <w:rPr>
          <w:rFonts w:ascii="Times New Roman" w:hAnsi="Times New Roman" w:cs="Times New Roman"/>
          <w:bCs/>
          <w:sz w:val="24"/>
          <w:szCs w:val="24"/>
        </w:rPr>
        <w:t>rytetowa</w:t>
      </w:r>
      <w:r w:rsidR="004B6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636B">
        <w:rPr>
          <w:rFonts w:ascii="Times New Roman" w:hAnsi="Times New Roman" w:cs="Times New Roman"/>
          <w:sz w:val="24"/>
          <w:szCs w:val="24"/>
        </w:rPr>
        <w:t xml:space="preserve">II. Efektywne </w:t>
      </w:r>
      <w:r w:rsidRPr="00AE3667">
        <w:rPr>
          <w:rFonts w:ascii="Times New Roman" w:hAnsi="Times New Roman" w:cs="Times New Roman"/>
          <w:sz w:val="24"/>
          <w:szCs w:val="24"/>
        </w:rPr>
        <w:t>polityki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publiczne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dla</w:t>
      </w:r>
      <w:r w:rsidR="004B636B">
        <w:rPr>
          <w:rFonts w:ascii="Times New Roman" w:hAnsi="Times New Roman" w:cs="Times New Roman"/>
          <w:sz w:val="24"/>
          <w:szCs w:val="24"/>
        </w:rPr>
        <w:t xml:space="preserve"> rynku pracy, </w:t>
      </w:r>
      <w:r w:rsidRPr="00AE3667">
        <w:rPr>
          <w:rFonts w:ascii="Times New Roman" w:hAnsi="Times New Roman" w:cs="Times New Roman"/>
          <w:sz w:val="24"/>
          <w:szCs w:val="24"/>
        </w:rPr>
        <w:t>gospodarki i edukac</w:t>
      </w:r>
      <w:r w:rsidR="00682D71" w:rsidRPr="00AE3667">
        <w:rPr>
          <w:rFonts w:ascii="Times New Roman" w:hAnsi="Times New Roman" w:cs="Times New Roman"/>
          <w:sz w:val="24"/>
          <w:szCs w:val="24"/>
        </w:rPr>
        <w:t xml:space="preserve">ji; Działanie </w:t>
      </w:r>
      <w:r w:rsidRPr="00AE3667">
        <w:rPr>
          <w:rFonts w:ascii="Times New Roman" w:hAnsi="Times New Roman" w:cs="Times New Roman"/>
          <w:sz w:val="24"/>
          <w:szCs w:val="24"/>
        </w:rPr>
        <w:t>2.14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Rozwój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narzędzi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dla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uczenia się przez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całe życie. Projekt został złożony w</w:t>
      </w:r>
      <w:r w:rsidR="004B636B">
        <w:rPr>
          <w:rFonts w:ascii="Times New Roman" w:hAnsi="Times New Roman" w:cs="Times New Roman"/>
          <w:sz w:val="24"/>
          <w:szCs w:val="24"/>
        </w:rPr>
        <w:t> </w:t>
      </w:r>
      <w:r w:rsidRPr="00AE3667">
        <w:rPr>
          <w:rFonts w:ascii="Times New Roman" w:hAnsi="Times New Roman" w:cs="Times New Roman"/>
          <w:sz w:val="24"/>
          <w:szCs w:val="24"/>
        </w:rPr>
        <w:t>Ministerstwie Edukacji Narodowej, a obszar realizacji</w:t>
      </w:r>
      <w:r w:rsidR="00B21293">
        <w:rPr>
          <w:rFonts w:ascii="Times New Roman" w:hAnsi="Times New Roman" w:cs="Times New Roman"/>
          <w:sz w:val="24"/>
          <w:szCs w:val="24"/>
        </w:rPr>
        <w:t xml:space="preserve"> projektu obejmuje całą Polskę. </w:t>
      </w:r>
      <w:r w:rsidRPr="00AE3667">
        <w:rPr>
          <w:rFonts w:ascii="Times New Roman" w:hAnsi="Times New Roman" w:cs="Times New Roman"/>
          <w:sz w:val="24"/>
          <w:szCs w:val="24"/>
        </w:rPr>
        <w:t>Proj</w:t>
      </w:r>
      <w:r w:rsidR="00B21293">
        <w:rPr>
          <w:rFonts w:ascii="Times New Roman" w:hAnsi="Times New Roman" w:cs="Times New Roman"/>
          <w:sz w:val="24"/>
          <w:szCs w:val="24"/>
        </w:rPr>
        <w:t xml:space="preserve">ekt przewiduje </w:t>
      </w:r>
      <w:r w:rsidR="004B636B">
        <w:rPr>
          <w:rFonts w:ascii="Times New Roman" w:hAnsi="Times New Roman" w:cs="Times New Roman"/>
          <w:sz w:val="24"/>
          <w:szCs w:val="24"/>
        </w:rPr>
        <w:t xml:space="preserve">opracowanie 29 </w:t>
      </w:r>
      <w:r w:rsidRPr="00AE3667">
        <w:rPr>
          <w:rFonts w:ascii="Times New Roman" w:hAnsi="Times New Roman" w:cs="Times New Roman"/>
          <w:sz w:val="24"/>
          <w:szCs w:val="24"/>
        </w:rPr>
        <w:t>modelowych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programów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kształcenia do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kwalifikacyjnych kursów zawodowych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dla osób dorosłych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w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obszarze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kształcenia elektryczno-elektronicznym przy współpracy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z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podmiotami</w:t>
      </w:r>
      <w:r w:rsidR="004B636B">
        <w:rPr>
          <w:rFonts w:ascii="Times New Roman" w:hAnsi="Times New Roman" w:cs="Times New Roman"/>
          <w:sz w:val="24"/>
          <w:szCs w:val="24"/>
        </w:rPr>
        <w:t xml:space="preserve"> z otoczenia </w:t>
      </w:r>
      <w:r w:rsidRPr="00AE3667">
        <w:rPr>
          <w:rFonts w:ascii="Times New Roman" w:hAnsi="Times New Roman" w:cs="Times New Roman"/>
          <w:sz w:val="24"/>
          <w:szCs w:val="24"/>
        </w:rPr>
        <w:t>społeczno -</w:t>
      </w:r>
      <w:r w:rsidR="00C26E49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gospodarczego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="00C26E49">
        <w:rPr>
          <w:rFonts w:ascii="Times New Roman" w:hAnsi="Times New Roman" w:cs="Times New Roman"/>
          <w:sz w:val="24"/>
          <w:szCs w:val="24"/>
        </w:rPr>
        <w:t>szkół i</w:t>
      </w:r>
      <w:r w:rsidRPr="00AE3667">
        <w:rPr>
          <w:rFonts w:ascii="Times New Roman" w:hAnsi="Times New Roman" w:cs="Times New Roman"/>
          <w:sz w:val="24"/>
          <w:szCs w:val="24"/>
        </w:rPr>
        <w:t>/lub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 xml:space="preserve">placówek systemu oświaty (projekt wygrany). Ponadto opracowano koncepcję i główne </w:t>
      </w:r>
      <w:r w:rsidRPr="00AE3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założenia </w:t>
      </w:r>
      <w:r w:rsidRPr="00AE3667">
        <w:rPr>
          <w:rFonts w:ascii="Times New Roman" w:hAnsi="Times New Roman" w:cs="Times New Roman"/>
          <w:sz w:val="24"/>
          <w:szCs w:val="24"/>
        </w:rPr>
        <w:t>projektu (w języku polskim i w języku</w:t>
      </w:r>
      <w:r w:rsidRPr="00AE36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 xml:space="preserve">angielskim) </w:t>
      </w:r>
      <w:r w:rsidRPr="00AE3667">
        <w:rPr>
          <w:rFonts w:ascii="Times New Roman" w:hAnsi="Times New Roman" w:cs="Times New Roman"/>
          <w:sz w:val="24"/>
          <w:szCs w:val="24"/>
          <w:shd w:val="clear" w:color="auto" w:fill="FFFFFF"/>
        </w:rPr>
        <w:t>w Akcji Centralnej programu ERASMUS+</w:t>
      </w:r>
      <w:r w:rsidRPr="00AE366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r w:rsidRPr="00AE3667">
        <w:rPr>
          <w:rFonts w:ascii="Times New Roman" w:hAnsi="Times New Roman" w:cs="Times New Roman"/>
          <w:bCs/>
          <w:sz w:val="24"/>
          <w:szCs w:val="24"/>
        </w:rPr>
        <w:t xml:space="preserve"> Sojusze na rzecz umiejętności sektorowych.</w:t>
      </w:r>
      <w:r w:rsidRPr="00AE3667">
        <w:rPr>
          <w:rFonts w:ascii="Times New Roman" w:hAnsi="Times New Roman" w:cs="Times New Roman"/>
          <w:sz w:val="24"/>
          <w:szCs w:val="24"/>
        </w:rPr>
        <w:t xml:space="preserve"> Głównym celem projektu pt. „Kształcenie w zawodzie </w:t>
      </w:r>
      <w:r w:rsidRPr="00AE3667">
        <w:rPr>
          <w:rFonts w:ascii="Times New Roman" w:hAnsi="Times New Roman" w:cs="Times New Roman"/>
          <w:i/>
          <w:sz w:val="24"/>
          <w:szCs w:val="24"/>
        </w:rPr>
        <w:t>Monter stolarki otworowej</w:t>
      </w:r>
      <w:r w:rsidRPr="00AE3667">
        <w:rPr>
          <w:rFonts w:ascii="Times New Roman" w:hAnsi="Times New Roman" w:cs="Times New Roman"/>
          <w:sz w:val="24"/>
          <w:szCs w:val="24"/>
        </w:rPr>
        <w:t xml:space="preserve"> zgodnie z najnowszymi trendami w dydaktyce i oczekiwaniami pracodawców” jest opracowanie opisu programu kształcenia dla zawodu montera stolarki otworowej ujednoliconego na poziomie europejskim, dzięki czemu będzie on uznawany w krajach Unii Europejskiej (w trakcie oceny).</w:t>
      </w:r>
    </w:p>
    <w:p w:rsidR="00A2223D" w:rsidRPr="00AE3667" w:rsidRDefault="00A2223D" w:rsidP="00AE3667">
      <w:p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</w:rPr>
        <w:t>Opracowano i zgłoszono ofertę organizacji i przeprowadzenia szkoleń dla nauczycieli z</w:t>
      </w:r>
      <w:r w:rsidR="004B636B">
        <w:rPr>
          <w:rFonts w:ascii="Times New Roman" w:hAnsi="Times New Roman" w:cs="Times New Roman"/>
          <w:sz w:val="24"/>
          <w:szCs w:val="24"/>
        </w:rPr>
        <w:t> </w:t>
      </w:r>
      <w:r w:rsidRPr="00AE3667">
        <w:rPr>
          <w:rFonts w:ascii="Times New Roman" w:hAnsi="Times New Roman" w:cs="Times New Roman"/>
          <w:sz w:val="24"/>
          <w:szCs w:val="24"/>
        </w:rPr>
        <w:t>Łodzi i z terenu województwa łódzkiego w ramach środków na doskonalenie nauczycieli w 2016 r.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 xml:space="preserve">– kurs doskonalący pt. </w:t>
      </w:r>
      <w:r w:rsidRPr="00AE3667">
        <w:rPr>
          <w:rFonts w:ascii="Times New Roman" w:hAnsi="Times New Roman" w:cs="Times New Roman"/>
          <w:i/>
          <w:sz w:val="24"/>
          <w:szCs w:val="24"/>
        </w:rPr>
        <w:t xml:space="preserve">Nowoczesny proces kształcenia w szkole zawodowej - </w:t>
      </w:r>
      <w:r w:rsidRPr="00AE3667">
        <w:rPr>
          <w:rFonts w:ascii="Times New Roman" w:hAnsi="Times New Roman" w:cs="Times New Roman"/>
          <w:sz w:val="24"/>
          <w:szCs w:val="24"/>
        </w:rPr>
        <w:t>Grant Łódzkiego Kuratora Oświaty (projekt wygrany).</w:t>
      </w:r>
    </w:p>
    <w:p w:rsidR="00A2223D" w:rsidRPr="00AE3667" w:rsidRDefault="00A2223D" w:rsidP="00AE3667">
      <w:pPr>
        <w:numPr>
          <w:ilvl w:val="0"/>
          <w:numId w:val="21"/>
        </w:numPr>
        <w:tabs>
          <w:tab w:val="clear" w:pos="1070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67">
        <w:rPr>
          <w:rFonts w:ascii="Times New Roman" w:hAnsi="Times New Roman" w:cs="Times New Roman"/>
          <w:b/>
          <w:sz w:val="24"/>
          <w:szCs w:val="24"/>
        </w:rPr>
        <w:t xml:space="preserve">Kształcenie formalne i pozaformalne uczących się, </w:t>
      </w:r>
      <w:r w:rsidRPr="00AE3667">
        <w:rPr>
          <w:rFonts w:ascii="Times New Roman" w:hAnsi="Times New Roman" w:cs="Times New Roman"/>
          <w:sz w:val="24"/>
          <w:szCs w:val="24"/>
        </w:rPr>
        <w:t>obejmujące:</w:t>
      </w:r>
    </w:p>
    <w:p w:rsidR="00A2223D" w:rsidRPr="00AE3667" w:rsidRDefault="00A2223D" w:rsidP="00AE3667">
      <w:pPr>
        <w:pStyle w:val="Akapitzlist"/>
        <w:numPr>
          <w:ilvl w:val="0"/>
          <w:numId w:val="29"/>
        </w:numPr>
        <w:suppressAutoHyphens/>
        <w:spacing w:line="360" w:lineRule="auto"/>
        <w:ind w:left="993" w:hanging="426"/>
        <w:jc w:val="both"/>
        <w:rPr>
          <w:b/>
        </w:rPr>
      </w:pPr>
      <w:r w:rsidRPr="00AE3667">
        <w:t>kształcenie praktyczne w laboratoriach</w:t>
      </w:r>
      <w:r w:rsidR="004B636B">
        <w:t xml:space="preserve"> </w:t>
      </w:r>
      <w:r w:rsidRPr="00AE3667">
        <w:t xml:space="preserve">OKZiU </w:t>
      </w:r>
      <w:r w:rsidRPr="00AE3667">
        <w:rPr>
          <w:b/>
        </w:rPr>
        <w:t>w trybie formalnym</w:t>
      </w:r>
      <w:r w:rsidRPr="00AE3667">
        <w:t xml:space="preserve">, gdzie </w:t>
      </w:r>
      <w:r w:rsidRPr="00AE3667">
        <w:rPr>
          <w:bCs/>
          <w:spacing w:val="3"/>
        </w:rPr>
        <w:t xml:space="preserve">kształtowano umiejętności ok. 1100 uczniów tygodniowo w zakresie m.in. robotyki, projektowania, programowania, montażu i eksploatacji </w:t>
      </w:r>
      <w:r w:rsidRPr="00AE3667">
        <w:t>urządzeń i systemów mechatronicznych</w:t>
      </w:r>
      <w:r w:rsidRPr="00AE3667">
        <w:rPr>
          <w:bCs/>
          <w:spacing w:val="3"/>
        </w:rPr>
        <w:t xml:space="preserve">, </w:t>
      </w:r>
      <w:r w:rsidRPr="00AE3667">
        <w:t>technologii wytwarzania i montażu części maszyn CNC, badania i montowania układów elektrycznych i elektronicznych, badania konstrukcji mechanicznych, diagnozowania układów elektrycznych i elektronicznych pojazdów samochodowych;</w:t>
      </w:r>
    </w:p>
    <w:p w:rsidR="00A2223D" w:rsidRPr="00AE3667" w:rsidRDefault="00A2223D" w:rsidP="00AE3667">
      <w:pPr>
        <w:pStyle w:val="Akapitzlist"/>
        <w:numPr>
          <w:ilvl w:val="0"/>
          <w:numId w:val="29"/>
        </w:numPr>
        <w:suppressAutoHyphens/>
        <w:spacing w:line="360" w:lineRule="auto"/>
        <w:ind w:left="993" w:hanging="426"/>
        <w:jc w:val="both"/>
        <w:rPr>
          <w:b/>
        </w:rPr>
      </w:pPr>
      <w:r w:rsidRPr="00AE3667">
        <w:lastRenderedPageBreak/>
        <w:t>kształcenie praktyczne w laboratoriach</w:t>
      </w:r>
      <w:r w:rsidR="004B636B">
        <w:t xml:space="preserve"> </w:t>
      </w:r>
      <w:r w:rsidRPr="00AE3667">
        <w:t xml:space="preserve">OKZiU </w:t>
      </w:r>
      <w:r w:rsidRPr="00AE3667">
        <w:rPr>
          <w:b/>
        </w:rPr>
        <w:t>w trybie pozaformalnym</w:t>
      </w:r>
      <w:r w:rsidRPr="00AE3667">
        <w:t xml:space="preserve"> dla:</w:t>
      </w:r>
    </w:p>
    <w:p w:rsidR="00A2223D" w:rsidRPr="00AE3667" w:rsidRDefault="00A2223D" w:rsidP="00AE3667">
      <w:pPr>
        <w:pStyle w:val="Akapitzlist"/>
        <w:numPr>
          <w:ilvl w:val="0"/>
          <w:numId w:val="30"/>
        </w:numPr>
        <w:suppressAutoHyphens/>
        <w:spacing w:line="360" w:lineRule="auto"/>
        <w:ind w:left="1276" w:hanging="283"/>
        <w:jc w:val="both"/>
      </w:pPr>
      <w:r w:rsidRPr="00AE3667">
        <w:t>uczniów z</w:t>
      </w:r>
      <w:r w:rsidR="004B636B">
        <w:t xml:space="preserve"> </w:t>
      </w:r>
      <w:r w:rsidRPr="00AE3667">
        <w:t>łódzkich szkół ponadgimnazjalnych, kształtujące umiejętności w</w:t>
      </w:r>
      <w:r w:rsidR="004B636B">
        <w:t> </w:t>
      </w:r>
      <w:r w:rsidRPr="00AE3667">
        <w:t>zakresie programowania i obsługi obrabiarek sterowanych numerycznie CNC</w:t>
      </w:r>
      <w:r w:rsidR="004B636B">
        <w:t xml:space="preserve"> </w:t>
      </w:r>
      <w:r w:rsidRPr="00AE3667">
        <w:t>oraz w zakresie projektowania form wtryskowych i obsługi wtryskarki (263 uczniów),</w:t>
      </w:r>
    </w:p>
    <w:p w:rsidR="00A2223D" w:rsidRPr="00AE3667" w:rsidRDefault="00A2223D" w:rsidP="00AE3667">
      <w:pPr>
        <w:pStyle w:val="Akapitzlist"/>
        <w:numPr>
          <w:ilvl w:val="0"/>
          <w:numId w:val="30"/>
        </w:numPr>
        <w:suppressAutoHyphens/>
        <w:spacing w:line="360" w:lineRule="auto"/>
        <w:ind w:left="1276" w:hanging="283"/>
        <w:jc w:val="both"/>
      </w:pPr>
      <w:r w:rsidRPr="00AE3667">
        <w:t>uczniów z gimnazjum, kształtujące</w:t>
      </w:r>
      <w:r w:rsidR="004B636B">
        <w:t xml:space="preserve"> </w:t>
      </w:r>
      <w:r w:rsidRPr="00AE3667">
        <w:t>umiejętności programowania układów mikroprocesorowych w języku C++ (około 30 uczniów);</w:t>
      </w:r>
    </w:p>
    <w:p w:rsidR="00A2223D" w:rsidRPr="00AE3667" w:rsidRDefault="00A2223D" w:rsidP="00AE3667">
      <w:pPr>
        <w:pStyle w:val="Akapitzlist"/>
        <w:numPr>
          <w:ilvl w:val="0"/>
          <w:numId w:val="29"/>
        </w:numPr>
        <w:suppressAutoHyphens/>
        <w:spacing w:line="360" w:lineRule="auto"/>
        <w:ind w:left="1276" w:hanging="709"/>
        <w:jc w:val="both"/>
      </w:pPr>
      <w:r w:rsidRPr="00AE3667">
        <w:t>zajęcia techniczne badające predyspozycje manualno-motoryczne uczniów z gimnazjum (dla ponad 2000 uczniów);</w:t>
      </w:r>
    </w:p>
    <w:p w:rsidR="00A2223D" w:rsidRPr="00AE3667" w:rsidRDefault="00A2223D" w:rsidP="00AE3667">
      <w:pPr>
        <w:pStyle w:val="Akapitzlist"/>
        <w:numPr>
          <w:ilvl w:val="0"/>
          <w:numId w:val="29"/>
        </w:numPr>
        <w:suppressAutoHyphens/>
        <w:spacing w:line="360" w:lineRule="auto"/>
        <w:ind w:left="1276" w:hanging="709"/>
        <w:jc w:val="both"/>
        <w:rPr>
          <w:b/>
        </w:rPr>
      </w:pPr>
      <w:r w:rsidRPr="00AE3667">
        <w:t>pracę z uczniem uzdolnionym technicznie</w:t>
      </w:r>
      <w:r w:rsidR="004B636B">
        <w:rPr>
          <w:b/>
        </w:rPr>
        <w:t xml:space="preserve"> </w:t>
      </w:r>
      <w:r w:rsidRPr="00AE3667">
        <w:rPr>
          <w:b/>
        </w:rPr>
        <w:t xml:space="preserve">- </w:t>
      </w:r>
      <w:r w:rsidRPr="00AE3667">
        <w:t>Akademia Młodych Twórców, Sekcja Mechatroniczna (19 uczniów) i Sekcja Ekologiczna (24 uczniów);</w:t>
      </w:r>
    </w:p>
    <w:p w:rsidR="00A2223D" w:rsidRPr="00AE3667" w:rsidRDefault="00A2223D" w:rsidP="00AE3667">
      <w:pPr>
        <w:pStyle w:val="Akapitzlist"/>
        <w:numPr>
          <w:ilvl w:val="0"/>
          <w:numId w:val="29"/>
        </w:numPr>
        <w:suppressAutoHyphens/>
        <w:spacing w:line="360" w:lineRule="auto"/>
        <w:ind w:left="1276" w:hanging="709"/>
        <w:jc w:val="both"/>
      </w:pPr>
      <w:r w:rsidRPr="00AE3667">
        <w:t xml:space="preserve">zajęcia z wykorzystaniem metody eksperymentu dla dzieci ze szkół podstawowych w ramach zajęć pozalekcyjnych prowadzonych dla Dziecięcej Akademii Młodych Twórców (m.in. nt </w:t>
      </w:r>
      <w:r w:rsidRPr="00AE3667">
        <w:rPr>
          <w:i/>
        </w:rPr>
        <w:t>Dlaczego pogoda zmienia się? Zielone energie</w:t>
      </w:r>
      <w:r w:rsidRPr="00AE3667">
        <w:t>);</w:t>
      </w:r>
    </w:p>
    <w:p w:rsidR="00A2223D" w:rsidRPr="00AE3667" w:rsidRDefault="00A2223D" w:rsidP="00AE3667">
      <w:pPr>
        <w:pStyle w:val="Akapitzlist"/>
        <w:numPr>
          <w:ilvl w:val="0"/>
          <w:numId w:val="29"/>
        </w:numPr>
        <w:suppressAutoHyphens/>
        <w:spacing w:line="360" w:lineRule="auto"/>
        <w:ind w:left="1276" w:hanging="709"/>
        <w:jc w:val="both"/>
      </w:pPr>
      <w:r w:rsidRPr="00AE3667">
        <w:t>seminaria dla</w:t>
      </w:r>
      <w:r w:rsidR="004B636B">
        <w:t xml:space="preserve"> </w:t>
      </w:r>
      <w:r w:rsidRPr="00AE3667">
        <w:t>uczniów z</w:t>
      </w:r>
      <w:r w:rsidR="004B636B">
        <w:t xml:space="preserve"> </w:t>
      </w:r>
      <w:r w:rsidRPr="00AE3667">
        <w:t>gimnazjum, rozwijające zainteresowania edukacją mechatroniczną: „Mechatronicy – specjaliści przyszłości” (289 uczniów);</w:t>
      </w:r>
    </w:p>
    <w:p w:rsidR="00A2223D" w:rsidRPr="00AE3667" w:rsidRDefault="00A2223D" w:rsidP="00AE3667">
      <w:pPr>
        <w:numPr>
          <w:ilvl w:val="0"/>
          <w:numId w:val="29"/>
        </w:numPr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warsztaty zawodoznawcze dla 118 dzieci </w:t>
      </w:r>
      <w:r w:rsidRPr="00AE3667">
        <w:rPr>
          <w:rFonts w:ascii="Times New Roman" w:hAnsi="Times New Roman" w:cs="Times New Roman"/>
          <w:sz w:val="24"/>
          <w:szCs w:val="24"/>
        </w:rPr>
        <w:t xml:space="preserve">w wieku przedszkolnym i wczesnoszkolnym, mające na celu </w:t>
      </w:r>
      <w:r w:rsidRPr="00AE3667">
        <w:rPr>
          <w:rFonts w:ascii="Times New Roman" w:hAnsi="Times New Roman" w:cs="Times New Roman"/>
          <w:sz w:val="24"/>
          <w:szCs w:val="24"/>
          <w:shd w:val="clear" w:color="auto" w:fill="FFFFFF"/>
        </w:rPr>
        <w:t>zapoznanie uczestników z zawodem mechatronika - dzieci aktywnie uczestniczyły w warsztatach w Laboratorium Robotyki, Laboratoriach Mechatroniczych i w Laboratorium Przetwórstwa Tworzyw Sztucznych, wykonując ćwiczenia przygotowane dla danej grupy wiekowej. Dodatkowo, w trakcie warsztatów wprowadzano elementy języka angielskiego technicznego;</w:t>
      </w:r>
    </w:p>
    <w:p w:rsidR="00A2223D" w:rsidRPr="00AE3667" w:rsidRDefault="00A2223D" w:rsidP="00AE3667">
      <w:pPr>
        <w:numPr>
          <w:ilvl w:val="0"/>
          <w:numId w:val="29"/>
        </w:numPr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667">
        <w:rPr>
          <w:rFonts w:ascii="Times New Roman" w:hAnsi="Times New Roman" w:cs="Times New Roman"/>
          <w:sz w:val="24"/>
          <w:szCs w:val="24"/>
          <w:shd w:val="clear" w:color="auto" w:fill="FFFFFF"/>
        </w:rPr>
        <w:t>zajęcia kształtujące umiejętności manualno-motoryczne ponad 300 dzieci z przedszkoli, uczniów ze szkół podstawowych i z gimnazjum (np. </w:t>
      </w:r>
      <w:r w:rsidRPr="00AE36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Wytwarzanie przedmiotów użytkowych z gliny</w:t>
      </w:r>
      <w:r w:rsidRPr="00AE3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E36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Wytwarzanie przedmiotów użytkowych </w:t>
      </w:r>
      <w:r w:rsidR="004B63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Pr="00AE36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z materiałów ceramicznych, Różne </w:t>
      </w:r>
      <w:r w:rsidRPr="00AE3667">
        <w:rPr>
          <w:rFonts w:ascii="Times New Roman" w:hAnsi="Times New Roman" w:cs="Times New Roman"/>
          <w:i/>
          <w:sz w:val="24"/>
          <w:szCs w:val="24"/>
        </w:rPr>
        <w:t>techniki rękodzielnicze i papieroplastyczne</w:t>
      </w:r>
      <w:r w:rsidRPr="00AE3667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A2223D" w:rsidRPr="00AE3667" w:rsidRDefault="00A2223D" w:rsidP="00AE3667">
      <w:pPr>
        <w:numPr>
          <w:ilvl w:val="0"/>
          <w:numId w:val="29"/>
        </w:numPr>
        <w:spacing w:after="0" w:line="360" w:lineRule="auto"/>
        <w:ind w:left="1276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  <w:shd w:val="clear" w:color="auto" w:fill="FFFFFF"/>
        </w:rPr>
        <w:t>zaj</w:t>
      </w:r>
      <w:r w:rsidRPr="00AE3667">
        <w:rPr>
          <w:rFonts w:ascii="Times New Roman" w:hAnsi="Times New Roman" w:cs="Times New Roman"/>
          <w:color w:val="000000"/>
          <w:sz w:val="24"/>
          <w:szCs w:val="24"/>
        </w:rPr>
        <w:t xml:space="preserve">ęcia modelowe dla uczniów i nauczycieli (np. </w:t>
      </w:r>
      <w:r w:rsidRPr="00AE36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Czy można produkować prąd </w:t>
      </w:r>
      <w:r w:rsidR="004B636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E3667">
        <w:rPr>
          <w:rFonts w:ascii="Times New Roman" w:hAnsi="Times New Roman" w:cs="Times New Roman"/>
          <w:i/>
          <w:color w:val="000000"/>
          <w:sz w:val="24"/>
          <w:szCs w:val="24"/>
        </w:rPr>
        <w:t>z odnawialnych źródeł energii?, Wykorzystanie eksperymentu w rozwijaniu umiejętności badawczych na przykładzie badań i oceny jakości wody</w:t>
      </w:r>
      <w:r w:rsidRPr="00AE36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6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Modelowanie procesów przekształcania energii pozyskiwanej ze źródeł odnawialnych na energię elektryczną, </w:t>
      </w:r>
      <w:r w:rsidRPr="00AE3667">
        <w:rPr>
          <w:rFonts w:ascii="Times New Roman" w:hAnsi="Times New Roman" w:cs="Times New Roman"/>
          <w:bCs/>
          <w:i/>
          <w:sz w:val="24"/>
          <w:szCs w:val="24"/>
        </w:rPr>
        <w:t xml:space="preserve">Laboratoryjne metody badania próbek wody i zasady jej oceny, </w:t>
      </w:r>
      <w:r w:rsidRPr="00AE3667">
        <w:rPr>
          <w:rFonts w:ascii="Times New Roman" w:hAnsi="Times New Roman" w:cs="Times New Roman"/>
          <w:i/>
          <w:sz w:val="24"/>
          <w:szCs w:val="24"/>
        </w:rPr>
        <w:t xml:space="preserve">Metoda GRAFCET na egzaminie zawodowym </w:t>
      </w:r>
      <w:r w:rsidR="004B636B">
        <w:rPr>
          <w:rFonts w:ascii="Times New Roman" w:hAnsi="Times New Roman" w:cs="Times New Roman"/>
          <w:i/>
          <w:sz w:val="24"/>
          <w:szCs w:val="24"/>
        </w:rPr>
        <w:br/>
      </w:r>
      <w:r w:rsidRPr="00AE3667">
        <w:rPr>
          <w:rFonts w:ascii="Times New Roman" w:hAnsi="Times New Roman" w:cs="Times New Roman"/>
          <w:i/>
          <w:sz w:val="24"/>
          <w:szCs w:val="24"/>
        </w:rPr>
        <w:t>z mechatroniki, Opracowanie programów dla sterowników LOGO, Indywidualizacja w procesie kształcenia a działania techniczne,</w:t>
      </w:r>
      <w:r w:rsidRPr="00AE36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Łączenie </w:t>
      </w:r>
      <w:r w:rsidRPr="00AE36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kondensatorów i pomiary pojemności,</w:t>
      </w:r>
      <w:r w:rsidRPr="00AE3667">
        <w:rPr>
          <w:rFonts w:ascii="Times New Roman" w:hAnsi="Times New Roman" w:cs="Times New Roman"/>
          <w:i/>
          <w:sz w:val="24"/>
          <w:szCs w:val="24"/>
        </w:rPr>
        <w:t xml:space="preserve"> Określanie luzów i wcisków pasowań, Projektowanie prac związanych z montażem i uruchomieniem układu elektropneumatycznego, Wytworzenie półfabrykatu na automacie skarpetkowym KNITCOM na podstawie wzoru opracowanego z wykorzystaniem komputera, Obróbka ręczna drewna</w:t>
      </w:r>
      <w:r w:rsidRPr="00AE3667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A2223D" w:rsidRPr="00AE3667" w:rsidRDefault="00A2223D" w:rsidP="00AE3667">
      <w:pPr>
        <w:numPr>
          <w:ilvl w:val="0"/>
          <w:numId w:val="29"/>
        </w:numPr>
        <w:spacing w:after="0" w:line="360" w:lineRule="auto"/>
        <w:ind w:left="127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</w:rPr>
        <w:t xml:space="preserve">przeprowadzenie zewnętrznych egzaminów zawodowych potwierdzających kwalifikacje zawodowe („stary egzamin”) – monter mechatronik, technik mechatronik) oraz kwalifikacje w zawodzie („nowy egzamin”) – kwalifikacja E.3. </w:t>
      </w:r>
      <w:r w:rsidRPr="00AE3667">
        <w:rPr>
          <w:rFonts w:ascii="Times New Roman" w:hAnsi="Times New Roman" w:cs="Times New Roman"/>
          <w:i/>
          <w:sz w:val="24"/>
          <w:szCs w:val="24"/>
        </w:rPr>
        <w:t>Montaż urządzeń i systemów mechatronicznych</w:t>
      </w:r>
      <w:r w:rsidRPr="00AE3667">
        <w:rPr>
          <w:rFonts w:ascii="Times New Roman" w:hAnsi="Times New Roman" w:cs="Times New Roman"/>
          <w:sz w:val="24"/>
          <w:szCs w:val="24"/>
        </w:rPr>
        <w:t xml:space="preserve"> i kwalifikacja E.18. </w:t>
      </w:r>
      <w:r w:rsidRPr="00AE3667">
        <w:rPr>
          <w:rFonts w:ascii="Times New Roman" w:hAnsi="Times New Roman" w:cs="Times New Roman"/>
          <w:i/>
          <w:sz w:val="24"/>
          <w:szCs w:val="24"/>
        </w:rPr>
        <w:t>Eksploatacja urządzeń i systemów mechatronicznych</w:t>
      </w:r>
      <w:r w:rsidRPr="00AE3667">
        <w:rPr>
          <w:rFonts w:ascii="Times New Roman" w:hAnsi="Times New Roman" w:cs="Times New Roman"/>
          <w:sz w:val="24"/>
          <w:szCs w:val="24"/>
        </w:rPr>
        <w:t xml:space="preserve">, w zawodzie 311410 Technik mechatronik, kwalifikacja E.4. </w:t>
      </w:r>
      <w:r w:rsidRPr="00AE3667">
        <w:rPr>
          <w:rFonts w:ascii="Times New Roman" w:hAnsi="Times New Roman" w:cs="Times New Roman"/>
          <w:i/>
          <w:sz w:val="24"/>
          <w:szCs w:val="24"/>
        </w:rPr>
        <w:t>Użytkowanie urządzeń i systemów mechatronicznych</w:t>
      </w:r>
      <w:r w:rsidRPr="00AE3667">
        <w:rPr>
          <w:rFonts w:ascii="Times New Roman" w:hAnsi="Times New Roman" w:cs="Times New Roman"/>
          <w:sz w:val="24"/>
          <w:szCs w:val="24"/>
        </w:rPr>
        <w:t xml:space="preserve"> w zawodzie 742114 Monter mechatronik; kwalifikacja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 xml:space="preserve">M.19. </w:t>
      </w:r>
      <w:r w:rsidRPr="00AE3667">
        <w:rPr>
          <w:rFonts w:ascii="Times New Roman" w:hAnsi="Times New Roman" w:cs="Times New Roman"/>
          <w:i/>
          <w:sz w:val="24"/>
          <w:szCs w:val="24"/>
        </w:rPr>
        <w:t>Użytkowanie obrabiarek skrawających</w:t>
      </w:r>
      <w:r w:rsidRPr="00AE3667">
        <w:rPr>
          <w:rFonts w:ascii="Times New Roman" w:hAnsi="Times New Roman" w:cs="Times New Roman"/>
          <w:sz w:val="24"/>
          <w:szCs w:val="24"/>
        </w:rPr>
        <w:t xml:space="preserve"> w zawodzie 722307 Operator obrabiarek skrawających, kwalifikacja T.6. </w:t>
      </w:r>
      <w:r w:rsidRPr="00AE3667">
        <w:rPr>
          <w:rFonts w:ascii="Times New Roman" w:hAnsi="Times New Roman" w:cs="Times New Roman"/>
          <w:i/>
          <w:sz w:val="24"/>
          <w:szCs w:val="24"/>
        </w:rPr>
        <w:t xml:space="preserve">Sporządzanie potraw i napojów </w:t>
      </w:r>
      <w:r w:rsidRPr="00AE3667">
        <w:rPr>
          <w:rFonts w:ascii="Times New Roman" w:hAnsi="Times New Roman" w:cs="Times New Roman"/>
          <w:sz w:val="24"/>
          <w:szCs w:val="24"/>
        </w:rPr>
        <w:t>w zawodzie 512001 Kucharz, kwalifikacja T.15. </w:t>
      </w:r>
      <w:r w:rsidRPr="00AE3667">
        <w:rPr>
          <w:rFonts w:ascii="Times New Roman" w:hAnsi="Times New Roman" w:cs="Times New Roman"/>
          <w:i/>
          <w:sz w:val="24"/>
          <w:szCs w:val="24"/>
        </w:rPr>
        <w:t>Organizacja żywienia i usług gastronomicznych</w:t>
      </w:r>
      <w:r w:rsidRPr="00AE3667">
        <w:rPr>
          <w:rFonts w:ascii="Times New Roman" w:hAnsi="Times New Roman" w:cs="Times New Roman"/>
          <w:sz w:val="24"/>
          <w:szCs w:val="24"/>
        </w:rPr>
        <w:t xml:space="preserve"> w zawodzie 343404 Technik żywienia i usług gastronomicznych.</w:t>
      </w:r>
    </w:p>
    <w:p w:rsidR="00F77031" w:rsidRPr="00AE3667" w:rsidRDefault="004B636B" w:rsidP="00255A79">
      <w:pPr>
        <w:pStyle w:val="Akapitzlist1"/>
        <w:suppressAutoHyphens/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5A79">
        <w:rPr>
          <w:rFonts w:ascii="Times New Roman" w:hAnsi="Times New Roman"/>
          <w:sz w:val="24"/>
          <w:szCs w:val="24"/>
        </w:rPr>
        <w:t xml:space="preserve"> </w:t>
      </w:r>
      <w:r w:rsidR="00A2223D" w:rsidRPr="00AE3667">
        <w:rPr>
          <w:rFonts w:ascii="Times New Roman" w:hAnsi="Times New Roman"/>
          <w:sz w:val="24"/>
          <w:szCs w:val="24"/>
        </w:rPr>
        <w:t xml:space="preserve">W egzaminach uczestniczyło 137 uczących się. </w:t>
      </w:r>
    </w:p>
    <w:p w:rsidR="00A2223D" w:rsidRPr="00AE3667" w:rsidRDefault="00A2223D" w:rsidP="00AE3667">
      <w:pPr>
        <w:pStyle w:val="Akapitzlist1"/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3667">
        <w:rPr>
          <w:rFonts w:ascii="Times New Roman" w:hAnsi="Times New Roman"/>
          <w:sz w:val="24"/>
          <w:szCs w:val="24"/>
        </w:rPr>
        <w:t xml:space="preserve">Wszystkie zajęcia w obszarze mechatroniki odbywały się w Regionalnym Ośrodku Edukacji Mechatronicznej, wyposażonym w sprzęt najnowszej generacji, odzwierciedlający najnowsze osiągnięcia techniki i technologii. Dla właściwego przygotowania absolwentów do wejścia na rynek pracy stworzone zostały warunki uczenia się zbliżone do warunków rzeczywistych, panujących w nowoczesnych przedsiębiorstwach. </w:t>
      </w:r>
    </w:p>
    <w:p w:rsidR="00A2223D" w:rsidRPr="00AE3667" w:rsidRDefault="00A2223D" w:rsidP="00AE36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</w:rPr>
        <w:t xml:space="preserve">W Ośrodku stosuje się innowacyjne rozwiązanie organizacyjno-metodyczne – Szkołę Projektów, wdrażającą uczących się do sprawnego funkcjonowania na rynku pracy, </w:t>
      </w:r>
      <w:r w:rsidR="001956CD">
        <w:rPr>
          <w:rFonts w:ascii="Times New Roman" w:hAnsi="Times New Roman" w:cs="Times New Roman"/>
          <w:sz w:val="24"/>
          <w:szCs w:val="24"/>
        </w:rPr>
        <w:br/>
      </w:r>
      <w:r w:rsidRPr="00AE3667">
        <w:rPr>
          <w:rFonts w:ascii="Times New Roman" w:hAnsi="Times New Roman" w:cs="Times New Roman"/>
          <w:sz w:val="24"/>
          <w:szCs w:val="24"/>
        </w:rPr>
        <w:t xml:space="preserve">w nowatorski sposób kształtującą umiejętności zawodowe i kompetencje społeczne. Organizacja procesu kształcenia w SZKOLE PROJEKTÓW przygotowuje do wykonywania zadań zawodowych odzwierciedlających rzeczywiste stanowiska pracy w firmach poprzez realizację projektów, z uwzględnieniem innowacyjnej roli nauczyciela (nauczyciel tutor, coach, mentor, facilitator). Uczniowie, wykonując w zespołach zadania zawodowe są przygotowywani do planowania działań w sposób efektywny, wykorzystywania różnorodnych źródeł informacji, rozwiązywania postawionych problemów w sposób kreatywny, przyjmowania odpowiedzialności za wykonywane zadania i wyniki zaprojektowanych rozwiązań, samodzielności i współpracy w grupie, </w:t>
      </w:r>
      <w:r w:rsidRPr="00AE3667">
        <w:rPr>
          <w:rFonts w:ascii="Times New Roman" w:hAnsi="Times New Roman" w:cs="Times New Roman"/>
          <w:sz w:val="24"/>
          <w:szCs w:val="24"/>
        </w:rPr>
        <w:lastRenderedPageBreak/>
        <w:t>indywidualnego i grupowego podejmowania decyzji, sporządzania i prezentowania własnego portfolio.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23D" w:rsidRPr="00AE3667" w:rsidRDefault="00A2223D" w:rsidP="00AE36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3667">
        <w:rPr>
          <w:rFonts w:ascii="Times New Roman" w:hAnsi="Times New Roman" w:cs="Times New Roman"/>
          <w:sz w:val="24"/>
          <w:szCs w:val="24"/>
        </w:rPr>
        <w:t>Kształtowanie oczekiwanej przez rynek pracy sylwetki absolwenta - aktywnego, mobilnego i skutecznie działającego pracownika gospodarki jest możliwe również dzięki wdrażaniu systemu kształcenia modułowego (m.in. poprzez utworzenie i upowszechnianie działań Łódzkiej Sieci Kształcenia Modułowego).</w:t>
      </w:r>
    </w:p>
    <w:p w:rsidR="00A2223D" w:rsidRPr="00AE3667" w:rsidRDefault="00A2223D" w:rsidP="00AE3667">
      <w:pPr>
        <w:numPr>
          <w:ilvl w:val="0"/>
          <w:numId w:val="21"/>
        </w:numPr>
        <w:tabs>
          <w:tab w:val="clear" w:pos="1070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667">
        <w:rPr>
          <w:rFonts w:ascii="Times New Roman" w:hAnsi="Times New Roman" w:cs="Times New Roman"/>
          <w:b/>
          <w:bCs/>
          <w:sz w:val="24"/>
          <w:szCs w:val="24"/>
        </w:rPr>
        <w:t xml:space="preserve">Konkursy </w:t>
      </w:r>
      <w:r w:rsidRPr="00AE3667">
        <w:rPr>
          <w:rFonts w:ascii="Times New Roman" w:hAnsi="Times New Roman" w:cs="Times New Roman"/>
          <w:sz w:val="24"/>
          <w:szCs w:val="24"/>
        </w:rPr>
        <w:t xml:space="preserve">adresowane do uczniów wszystkich poziomów edukacyjnych rozwijają kreatywne myślenia, innowacyjne działania, kształtują kompetencje kluczowe, zawodowe i społeczne. Zorganizowano kolejne edycje konkursów: </w:t>
      </w:r>
      <w:r w:rsidRPr="00AE3667">
        <w:rPr>
          <w:rFonts w:ascii="Times New Roman" w:hAnsi="Times New Roman" w:cs="Times New Roman"/>
          <w:i/>
          <w:iCs/>
          <w:sz w:val="24"/>
          <w:szCs w:val="24"/>
        </w:rPr>
        <w:t>Szkolna Liga Elektryki, Szkolna Liga Mechatroniki, Praca Modelowo-Konstrukcyjna</w:t>
      </w:r>
      <w:r w:rsidRPr="00AE3667">
        <w:rPr>
          <w:rFonts w:ascii="Times New Roman" w:hAnsi="Times New Roman" w:cs="Times New Roman"/>
          <w:sz w:val="24"/>
          <w:szCs w:val="24"/>
        </w:rPr>
        <w:t xml:space="preserve">, </w:t>
      </w:r>
      <w:r w:rsidRPr="00AE3667">
        <w:rPr>
          <w:rFonts w:ascii="Times New Roman" w:hAnsi="Times New Roman" w:cs="Times New Roman"/>
          <w:i/>
          <w:sz w:val="24"/>
          <w:szCs w:val="24"/>
        </w:rPr>
        <w:t>Konkurs twórczości technicznej. Mistrz techniki – to ja</w:t>
      </w:r>
      <w:r w:rsidRPr="00AE3667">
        <w:rPr>
          <w:rFonts w:ascii="Times New Roman" w:hAnsi="Times New Roman" w:cs="Times New Roman"/>
          <w:sz w:val="24"/>
          <w:szCs w:val="24"/>
        </w:rPr>
        <w:t xml:space="preserve">, </w:t>
      </w:r>
      <w:r w:rsidRPr="00AE3667">
        <w:rPr>
          <w:rFonts w:ascii="Times New Roman" w:hAnsi="Times New Roman" w:cs="Times New Roman"/>
          <w:i/>
          <w:sz w:val="24"/>
          <w:szCs w:val="24"/>
        </w:rPr>
        <w:t>XI Turniej Wiedzy Ekonomicznej, Przygoda z przepisami ruchu drogowego</w:t>
      </w:r>
      <w:r w:rsidRPr="00AE3667">
        <w:rPr>
          <w:rFonts w:ascii="Times New Roman" w:hAnsi="Times New Roman" w:cs="Times New Roman"/>
          <w:sz w:val="24"/>
          <w:szCs w:val="24"/>
        </w:rPr>
        <w:t xml:space="preserve">, </w:t>
      </w:r>
      <w:r w:rsidRPr="00AE3667">
        <w:rPr>
          <w:rFonts w:ascii="Times New Roman" w:hAnsi="Times New Roman" w:cs="Times New Roman"/>
          <w:i/>
          <w:sz w:val="24"/>
          <w:szCs w:val="24"/>
        </w:rPr>
        <w:t>Konkurs Wiedzy Technicznej</w:t>
      </w:r>
      <w:r w:rsidRPr="00AE3667">
        <w:rPr>
          <w:rFonts w:ascii="Times New Roman" w:hAnsi="Times New Roman" w:cs="Times New Roman"/>
          <w:sz w:val="24"/>
          <w:szCs w:val="24"/>
        </w:rPr>
        <w:t xml:space="preserve">, </w:t>
      </w:r>
      <w:r w:rsidRPr="00AE3667">
        <w:rPr>
          <w:rFonts w:ascii="Times New Roman" w:hAnsi="Times New Roman" w:cs="Times New Roman"/>
          <w:i/>
          <w:sz w:val="24"/>
          <w:szCs w:val="24"/>
        </w:rPr>
        <w:t>Turniej Bezpieczeństwa w Ruchu Drogowym, Młodzieżowy Turniej Motoryzacyjny</w:t>
      </w:r>
      <w:r w:rsidRPr="00AE3667">
        <w:rPr>
          <w:rFonts w:ascii="Times New Roman" w:hAnsi="Times New Roman" w:cs="Times New Roman"/>
          <w:sz w:val="24"/>
          <w:szCs w:val="24"/>
        </w:rPr>
        <w:t xml:space="preserve">. Nowatorskim rozwiązaniem wprowadzonym od tego roku w </w:t>
      </w:r>
      <w:r w:rsidRPr="00AE3667">
        <w:rPr>
          <w:rFonts w:ascii="Times New Roman" w:hAnsi="Times New Roman" w:cs="Times New Roman"/>
          <w:i/>
          <w:sz w:val="24"/>
          <w:szCs w:val="24"/>
        </w:rPr>
        <w:t>Konkursie</w:t>
      </w:r>
      <w:r w:rsidRPr="00AE3667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i/>
          <w:sz w:val="24"/>
          <w:szCs w:val="24"/>
        </w:rPr>
        <w:t>twórczości technicznej. Mistrz techniki – to ja</w:t>
      </w:r>
      <w:r w:rsidRPr="00AE3667">
        <w:rPr>
          <w:rFonts w:ascii="Times New Roman" w:hAnsi="Times New Roman" w:cs="Times New Roman"/>
          <w:sz w:val="24"/>
          <w:szCs w:val="24"/>
        </w:rPr>
        <w:t xml:space="preserve"> była sesja Hot Work, wzorowana na sesjach zadaniowych jakie organizowane są w przedsiębiorstwach dla kreatywnego rozwiązania problemu. Podczas sesji, w losowo dobranych zespołach, uczący się mieli za zadanie opracować koncepcję zupełnie nowego zastosowania dla swoich prac konkursowych. Taki sposób pracy to metoda na uwolnienie twórczego potencjału członków zespołu zadaniowego. </w:t>
      </w:r>
    </w:p>
    <w:p w:rsidR="00A2223D" w:rsidRPr="00AE3667" w:rsidRDefault="00A2223D" w:rsidP="00AE3667">
      <w:pPr>
        <w:pStyle w:val="Default"/>
        <w:spacing w:line="360" w:lineRule="auto"/>
        <w:ind w:left="567"/>
        <w:jc w:val="both"/>
        <w:rPr>
          <w:color w:val="auto"/>
        </w:rPr>
      </w:pPr>
      <w:r w:rsidRPr="00AE3667">
        <w:rPr>
          <w:color w:val="auto"/>
        </w:rPr>
        <w:t xml:space="preserve">Każdy konkurs przyciąga uczących się, którzy projektują, konstruują i prezentują prace konkursowe z zakresu twórczości technicznej, będące efektem innowacyjnego myślenia i działania. </w:t>
      </w:r>
    </w:p>
    <w:p w:rsidR="00A2223D" w:rsidRPr="00AE3667" w:rsidRDefault="00A2223D" w:rsidP="00AE3667">
      <w:pPr>
        <w:pStyle w:val="Akapitzlist"/>
        <w:suppressAutoHyphens/>
        <w:spacing w:line="360" w:lineRule="auto"/>
        <w:ind w:left="567"/>
        <w:jc w:val="both"/>
      </w:pPr>
      <w:r w:rsidRPr="00AE3667">
        <w:t xml:space="preserve">Udział uczniów w konkursach pozwala rozwijać wyobraźnię, niestandardowe myślenie, zainteresowania dotyczące rozwiązań technicznych. Uczący się zachęcani są do kreatywności w zakresie myśli technicznej i twórczego podejścia do rzeczywistości. Rozwijane są umiejętności manualno-motoryczne uczących się. Publiczna prezentacja prac konkursowych daje możliwość zdobycia doświadczenia, które jest niezbędne </w:t>
      </w:r>
      <w:r w:rsidR="005702F4">
        <w:br/>
      </w:r>
      <w:r w:rsidRPr="00AE3667">
        <w:t>w pracy i życiu.</w:t>
      </w:r>
    </w:p>
    <w:p w:rsidR="00A2223D" w:rsidRPr="00AE3667" w:rsidRDefault="00A2223D" w:rsidP="00AE3667">
      <w:pPr>
        <w:numPr>
          <w:ilvl w:val="0"/>
          <w:numId w:val="21"/>
        </w:numPr>
        <w:tabs>
          <w:tab w:val="clear" w:pos="1070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3667">
        <w:rPr>
          <w:rFonts w:ascii="Times New Roman" w:hAnsi="Times New Roman" w:cs="Times New Roman"/>
          <w:b/>
          <w:sz w:val="24"/>
          <w:szCs w:val="24"/>
        </w:rPr>
        <w:t xml:space="preserve">Publikacje - opracowania metodyczne, prezentacje multimedialne, artykuły </w:t>
      </w:r>
      <w:r w:rsidRPr="00AE3667">
        <w:rPr>
          <w:rFonts w:ascii="Times New Roman" w:hAnsi="Times New Roman" w:cs="Times New Roman"/>
          <w:sz w:val="24"/>
          <w:szCs w:val="24"/>
        </w:rPr>
        <w:t xml:space="preserve">wzbogacające spotkania edukacyjne organizowane przez konsultantów i doradców metodycznych Ośrodka (np. </w:t>
      </w:r>
      <w:r w:rsidRPr="00AE3667">
        <w:rPr>
          <w:rFonts w:ascii="Times New Roman" w:hAnsi="Times New Roman" w:cs="Times New Roman"/>
          <w:b/>
          <w:sz w:val="24"/>
          <w:szCs w:val="24"/>
        </w:rPr>
        <w:t>prezentacje</w:t>
      </w:r>
      <w:r w:rsidRPr="00AE3667">
        <w:rPr>
          <w:rFonts w:ascii="Times New Roman" w:hAnsi="Times New Roman" w:cs="Times New Roman"/>
          <w:sz w:val="24"/>
          <w:szCs w:val="24"/>
        </w:rPr>
        <w:t xml:space="preserve"> - </w:t>
      </w:r>
      <w:r w:rsidRPr="00AE3667">
        <w:rPr>
          <w:rFonts w:ascii="Times New Roman" w:hAnsi="Times New Roman" w:cs="Times New Roman"/>
          <w:i/>
          <w:sz w:val="24"/>
          <w:szCs w:val="24"/>
        </w:rPr>
        <w:t>Organizowanie procesu kształcenia, Regulacje prawne dotyczące organizowania kształcenia zawodowego</w:t>
      </w:r>
      <w:r w:rsidRPr="00AE3667">
        <w:rPr>
          <w:rFonts w:ascii="Times New Roman" w:hAnsi="Times New Roman" w:cs="Times New Roman"/>
          <w:sz w:val="24"/>
          <w:szCs w:val="24"/>
        </w:rPr>
        <w:t xml:space="preserve">, </w:t>
      </w:r>
      <w:r w:rsidRPr="00AE3667">
        <w:rPr>
          <w:rFonts w:ascii="Times New Roman" w:hAnsi="Times New Roman" w:cs="Times New Roman"/>
          <w:i/>
          <w:sz w:val="24"/>
          <w:szCs w:val="24"/>
        </w:rPr>
        <w:t>Coaching w pracy nauczyciela kształcenia zawodowego, Partnerstwo edukacja – rynek pracy, Dwusystemowy model kształcenia zawodowego. Kształcenie modułowe i dualne, Regulacje prawne dotyczące organizowania kształcenia zawodowego, Planowanie zajęć dydaktycznych,</w:t>
      </w:r>
      <w:r w:rsidRPr="00AE36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i/>
          <w:sz w:val="24"/>
          <w:szCs w:val="24"/>
        </w:rPr>
        <w:t xml:space="preserve">Kompleksowe wsparcie szkół, Szkoła Projektów, Metodyka prowadzenia </w:t>
      </w:r>
      <w:r w:rsidRPr="00AE36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instruktażu stanowiskowego w dziedzinie bhp, </w:t>
      </w:r>
      <w:r w:rsidRPr="00AE3667">
        <w:rPr>
          <w:rFonts w:ascii="Times New Roman" w:hAnsi="Times New Roman" w:cs="Times New Roman"/>
          <w:sz w:val="24"/>
          <w:szCs w:val="24"/>
        </w:rPr>
        <w:t>np</w:t>
      </w:r>
      <w:r w:rsidRPr="00AE3667">
        <w:rPr>
          <w:rFonts w:ascii="Times New Roman" w:hAnsi="Times New Roman" w:cs="Times New Roman"/>
          <w:i/>
          <w:sz w:val="24"/>
          <w:szCs w:val="24"/>
        </w:rPr>
        <w:t>. </w:t>
      </w:r>
      <w:r w:rsidRPr="00AE3667">
        <w:rPr>
          <w:rFonts w:ascii="Times New Roman" w:hAnsi="Times New Roman" w:cs="Times New Roman"/>
          <w:b/>
          <w:sz w:val="24"/>
          <w:szCs w:val="24"/>
        </w:rPr>
        <w:t>artykuły</w:t>
      </w:r>
      <w:r w:rsidRPr="00AE3667">
        <w:rPr>
          <w:rFonts w:ascii="Times New Roman" w:hAnsi="Times New Roman" w:cs="Times New Roman"/>
          <w:sz w:val="24"/>
          <w:szCs w:val="24"/>
        </w:rPr>
        <w:t xml:space="preserve"> – </w:t>
      </w:r>
      <w:r w:rsidRPr="00AE3667">
        <w:rPr>
          <w:rFonts w:ascii="Times New Roman" w:hAnsi="Times New Roman" w:cs="Times New Roman"/>
          <w:i/>
          <w:sz w:val="24"/>
          <w:szCs w:val="24"/>
        </w:rPr>
        <w:t>Metoda projektu – wychowywać przez sztukę,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i/>
          <w:sz w:val="24"/>
          <w:szCs w:val="24"/>
        </w:rPr>
        <w:t>O metodzie projektów w kształceniu zawodowym, Metoda tekstu przewodniego, Metoda tekstu przewodniego dla efektów kształcenia w zawodzie technik bezpieczeństwa i higieny pracy, Zasady konstruowania programów kształcenia, Nowe dylematy i wyzwania w edukacji ekonomicznej i kształtowaniu postaw przedsiębiorczych w łódzkich szkołach, Rola kształcenia pozaformalnego w osiąganiu rynkowych kwalifikacji zawodowych, Kierunki rozwoju egzaminów potwierdzających kwalifikacje w zawodzie</w:t>
      </w:r>
      <w:r w:rsidRPr="00AE3667">
        <w:rPr>
          <w:rFonts w:ascii="Times New Roman" w:hAnsi="Times New Roman" w:cs="Times New Roman"/>
          <w:sz w:val="24"/>
          <w:szCs w:val="24"/>
        </w:rPr>
        <w:t xml:space="preserve">, </w:t>
      </w:r>
      <w:r w:rsidRPr="00AE3667">
        <w:rPr>
          <w:rFonts w:ascii="Times New Roman" w:hAnsi="Times New Roman" w:cs="Times New Roman"/>
          <w:i/>
          <w:sz w:val="24"/>
          <w:szCs w:val="24"/>
        </w:rPr>
        <w:t xml:space="preserve">Wykorzystanie smartfonów i programów w chmurze na zajęciach lekcyjnych, Efektywne modele kształcenia zawodowego – modułowość </w:t>
      </w:r>
      <w:r w:rsidR="005702F4">
        <w:rPr>
          <w:rFonts w:ascii="Times New Roman" w:hAnsi="Times New Roman" w:cs="Times New Roman"/>
          <w:i/>
          <w:sz w:val="24"/>
          <w:szCs w:val="24"/>
        </w:rPr>
        <w:br/>
      </w:r>
      <w:r w:rsidRPr="00AE3667">
        <w:rPr>
          <w:rFonts w:ascii="Times New Roman" w:hAnsi="Times New Roman" w:cs="Times New Roman"/>
          <w:i/>
          <w:sz w:val="24"/>
          <w:szCs w:val="24"/>
        </w:rPr>
        <w:t xml:space="preserve">i dualizm, Dwusystemowy model kształcenia zawodowego. Kształcenie modułowe </w:t>
      </w:r>
      <w:r w:rsidR="005702F4">
        <w:rPr>
          <w:rFonts w:ascii="Times New Roman" w:hAnsi="Times New Roman" w:cs="Times New Roman"/>
          <w:i/>
          <w:sz w:val="24"/>
          <w:szCs w:val="24"/>
        </w:rPr>
        <w:br/>
      </w:r>
      <w:r w:rsidRPr="00AE3667">
        <w:rPr>
          <w:rFonts w:ascii="Times New Roman" w:hAnsi="Times New Roman" w:cs="Times New Roman"/>
          <w:i/>
          <w:sz w:val="24"/>
          <w:szCs w:val="24"/>
        </w:rPr>
        <w:t>i dualne,</w:t>
      </w:r>
      <w:r w:rsidRPr="00AE36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i/>
          <w:sz w:val="24"/>
          <w:szCs w:val="24"/>
        </w:rPr>
        <w:t>Nowe pokolenie - nowe podejście do procesu kształcenia,</w:t>
      </w:r>
      <w:r w:rsidRPr="00AE36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i/>
          <w:sz w:val="24"/>
          <w:szCs w:val="24"/>
        </w:rPr>
        <w:t>Kształcenie modualne szansą na lepszą efektywność procesu uczenia się;</w:t>
      </w:r>
      <w:r w:rsidR="004B63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 xml:space="preserve">np. </w:t>
      </w:r>
      <w:r w:rsidRPr="00AE3667">
        <w:rPr>
          <w:rFonts w:ascii="Times New Roman" w:hAnsi="Times New Roman" w:cs="Times New Roman"/>
          <w:b/>
          <w:sz w:val="24"/>
          <w:szCs w:val="24"/>
        </w:rPr>
        <w:t xml:space="preserve">publikacje </w:t>
      </w:r>
      <w:r w:rsidRPr="00AE3667">
        <w:rPr>
          <w:rFonts w:ascii="Times New Roman" w:hAnsi="Times New Roman" w:cs="Times New Roman"/>
          <w:sz w:val="24"/>
          <w:szCs w:val="24"/>
        </w:rPr>
        <w:t xml:space="preserve">– </w:t>
      </w:r>
      <w:r w:rsidRPr="00AE3667">
        <w:rPr>
          <w:rFonts w:ascii="Times New Roman" w:hAnsi="Times New Roman" w:cs="Times New Roman"/>
          <w:i/>
          <w:sz w:val="24"/>
          <w:szCs w:val="24"/>
        </w:rPr>
        <w:t>Szkoła Projektów. Scenariusze zajęć edukacyjnych</w:t>
      </w:r>
      <w:r w:rsidRPr="00AE3667">
        <w:rPr>
          <w:rFonts w:ascii="Times New Roman" w:hAnsi="Times New Roman" w:cs="Times New Roman"/>
          <w:sz w:val="24"/>
          <w:szCs w:val="24"/>
        </w:rPr>
        <w:t xml:space="preserve">, Zeszyt 5: </w:t>
      </w:r>
      <w:r w:rsidRPr="00AE3667">
        <w:rPr>
          <w:rFonts w:ascii="Times New Roman" w:hAnsi="Times New Roman" w:cs="Times New Roman"/>
          <w:i/>
          <w:sz w:val="24"/>
          <w:szCs w:val="24"/>
        </w:rPr>
        <w:t>Jak przygotować uczącego się do egzaminu potwierdzającego kwalifikacje w zawodzie?</w:t>
      </w:r>
      <w:r w:rsidRPr="00AE3667">
        <w:rPr>
          <w:rFonts w:ascii="Times New Roman" w:hAnsi="Times New Roman" w:cs="Times New Roman"/>
          <w:sz w:val="24"/>
          <w:szCs w:val="24"/>
        </w:rPr>
        <w:t xml:space="preserve">, </w:t>
      </w:r>
      <w:r w:rsidRPr="00AE3667">
        <w:rPr>
          <w:rFonts w:ascii="Times New Roman" w:hAnsi="Times New Roman" w:cs="Times New Roman"/>
          <w:i/>
          <w:sz w:val="24"/>
          <w:szCs w:val="24"/>
        </w:rPr>
        <w:t>Mechatronika wokół nas;</w:t>
      </w:r>
      <w:r w:rsidR="004B63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i/>
          <w:sz w:val="24"/>
          <w:szCs w:val="24"/>
        </w:rPr>
        <w:t>Materiały dla uczniów szkól podstawowych i gimnazjum</w:t>
      </w:r>
      <w:r w:rsidRPr="00AE3667">
        <w:rPr>
          <w:rFonts w:ascii="Times New Roman" w:hAnsi="Times New Roman" w:cs="Times New Roman"/>
          <w:sz w:val="24"/>
          <w:szCs w:val="24"/>
        </w:rPr>
        <w:t>).</w:t>
      </w:r>
    </w:p>
    <w:p w:rsidR="00A2223D" w:rsidRPr="00AE3667" w:rsidRDefault="00A2223D" w:rsidP="00AE3667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667">
        <w:rPr>
          <w:rFonts w:ascii="Times New Roman" w:hAnsi="Times New Roman" w:cs="Times New Roman"/>
          <w:bCs/>
          <w:sz w:val="24"/>
          <w:szCs w:val="24"/>
        </w:rPr>
        <w:t xml:space="preserve">Ponadto rejestrowano i upowszechniano dobre praktyki łódzkich szkół zawodowych poprzez redakcję publikacji </w:t>
      </w:r>
      <w:r w:rsidRPr="00AE3667">
        <w:rPr>
          <w:rFonts w:ascii="Times New Roman" w:hAnsi="Times New Roman" w:cs="Times New Roman"/>
          <w:bCs/>
          <w:i/>
          <w:sz w:val="24"/>
          <w:szCs w:val="24"/>
        </w:rPr>
        <w:t>Dobre Praktyki. Katalog dobrych praktyk w edukacji.</w:t>
      </w:r>
      <w:r w:rsidRPr="00AE36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223D" w:rsidRPr="00AE3667" w:rsidRDefault="00A2223D" w:rsidP="00AE3667">
      <w:pPr>
        <w:numPr>
          <w:ilvl w:val="0"/>
          <w:numId w:val="21"/>
        </w:numPr>
        <w:tabs>
          <w:tab w:val="clear" w:pos="1070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67">
        <w:rPr>
          <w:rFonts w:ascii="Times New Roman" w:hAnsi="Times New Roman" w:cs="Times New Roman"/>
          <w:b/>
          <w:sz w:val="24"/>
          <w:szCs w:val="24"/>
        </w:rPr>
        <w:t xml:space="preserve">Doskonalenie własne - </w:t>
      </w:r>
      <w:r w:rsidRPr="00AE3667">
        <w:rPr>
          <w:rFonts w:ascii="Times New Roman" w:hAnsi="Times New Roman" w:cs="Times New Roman"/>
          <w:sz w:val="24"/>
          <w:szCs w:val="24"/>
        </w:rPr>
        <w:t xml:space="preserve">w celu efektywniejszego wykonywania zadań zawodowych, </w:t>
      </w:r>
      <w:r w:rsidR="005702F4">
        <w:rPr>
          <w:rFonts w:ascii="Times New Roman" w:hAnsi="Times New Roman" w:cs="Times New Roman"/>
          <w:sz w:val="24"/>
          <w:szCs w:val="24"/>
        </w:rPr>
        <w:br/>
      </w:r>
      <w:r w:rsidRPr="00AE3667">
        <w:rPr>
          <w:rFonts w:ascii="Times New Roman" w:hAnsi="Times New Roman" w:cs="Times New Roman"/>
          <w:sz w:val="24"/>
          <w:szCs w:val="24"/>
        </w:rPr>
        <w:t>w tym świadczenia usług edukacyjnych dla nauczycieli i dyrektorów szkół zawodowych w ciągu całego roku doskonalono kompetencje zawodowe m.in. w zakresie:</w:t>
      </w:r>
      <w:r w:rsidRPr="00AE3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odpowiedzialności prawnej nauczycieli,</w:t>
      </w:r>
      <w:r w:rsidRPr="00AE3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 xml:space="preserve">kształcenia ustawicznego - istoty zagadnienia </w:t>
      </w:r>
      <w:r w:rsidR="005702F4">
        <w:rPr>
          <w:rFonts w:ascii="Times New Roman" w:hAnsi="Times New Roman" w:cs="Times New Roman"/>
          <w:sz w:val="24"/>
          <w:szCs w:val="24"/>
        </w:rPr>
        <w:br/>
      </w:r>
      <w:r w:rsidRPr="00AE3667">
        <w:rPr>
          <w:rFonts w:ascii="Times New Roman" w:hAnsi="Times New Roman" w:cs="Times New Roman"/>
          <w:sz w:val="24"/>
          <w:szCs w:val="24"/>
        </w:rPr>
        <w:t>i pomiaru w ujęciu europejskim,</w:t>
      </w:r>
      <w:r w:rsidRPr="00AE3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Programu Erasmus+. Kształcenie i Szkolenia Zawodowe,</w:t>
      </w:r>
      <w:r w:rsidRPr="00AE3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oceniania kształtującego</w:t>
      </w:r>
      <w:r w:rsidRPr="00AE36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3667">
        <w:rPr>
          <w:rFonts w:ascii="Times New Roman" w:hAnsi="Times New Roman" w:cs="Times New Roman"/>
          <w:sz w:val="24"/>
          <w:szCs w:val="24"/>
        </w:rPr>
        <w:t xml:space="preserve">Prezi -nowego wymiaru prezentacji i wirtualnej pracy grupowej, Chłopskiej Szkoły Biznesu - innowacyjnych narzędzi do pracy </w:t>
      </w:r>
      <w:r w:rsidR="00F90BC7">
        <w:rPr>
          <w:rFonts w:ascii="Times New Roman" w:hAnsi="Times New Roman" w:cs="Times New Roman"/>
          <w:sz w:val="24"/>
          <w:szCs w:val="24"/>
        </w:rPr>
        <w:br/>
      </w:r>
      <w:r w:rsidRPr="00AE3667">
        <w:rPr>
          <w:rFonts w:ascii="Times New Roman" w:hAnsi="Times New Roman" w:cs="Times New Roman"/>
          <w:sz w:val="24"/>
          <w:szCs w:val="24"/>
        </w:rPr>
        <w:t xml:space="preserve">z uczniami, </w:t>
      </w:r>
      <w:r w:rsidRPr="00AE3667">
        <w:rPr>
          <w:rFonts w:ascii="Times New Roman" w:hAnsi="Times New Roman" w:cs="Times New Roman"/>
          <w:b/>
          <w:sz w:val="24"/>
          <w:szCs w:val="24"/>
        </w:rPr>
        <w:t>e</w:t>
      </w:r>
      <w:r w:rsidRPr="00AE3667">
        <w:rPr>
          <w:rFonts w:ascii="Times New Roman" w:hAnsi="Times New Roman" w:cs="Times New Roman"/>
          <w:sz w:val="24"/>
          <w:szCs w:val="24"/>
        </w:rPr>
        <w:t>dukacji medialnej i bezpieczeństwa w sieci, systemu doskonalenia nauczycieli opartego na ogólnodostępnym kompleksowym wspomaganiu szkół, coachingu w edukacji, dyskusji dydaktycznych,</w:t>
      </w:r>
      <w:r w:rsidR="004B636B">
        <w:rPr>
          <w:rFonts w:ascii="Times New Roman" w:hAnsi="Times New Roman" w:cs="Times New Roman"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konstruktywizmu w edukacji</w:t>
      </w:r>
      <w:r w:rsidRPr="00AE3667">
        <w:rPr>
          <w:rFonts w:ascii="Times New Roman" w:hAnsi="Times New Roman" w:cs="Times New Roman"/>
          <w:b/>
          <w:sz w:val="24"/>
          <w:szCs w:val="24"/>
        </w:rPr>
        <w:t>,</w:t>
      </w:r>
      <w:r w:rsidR="004B6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neurodydaktyki,</w:t>
      </w:r>
      <w:r w:rsidRPr="00AE3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667">
        <w:rPr>
          <w:rFonts w:ascii="Times New Roman" w:hAnsi="Times New Roman" w:cs="Times New Roman"/>
          <w:sz w:val="24"/>
          <w:szCs w:val="24"/>
        </w:rPr>
        <w:t>nowych trendów w edukacji zawodowej, regulacji prawnych dotyczących organizowania kształcenia zawodowego, ze szczególnym uwzględnieniem zmian w przepisach, pomiaru dydaktycznego w nowoczesnym systemie kształcenia zawodowego, nowoczesnych napędów elektrycznych, tworzenia i umieszczania lekcji na Łódzkiej Platformie Edukacyjnej, mediacji i negocjacji w szkole.</w:t>
      </w:r>
    </w:p>
    <w:p w:rsidR="00F72C82" w:rsidRPr="003467CA" w:rsidRDefault="00831F1F" w:rsidP="003467CA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667">
        <w:rPr>
          <w:rFonts w:ascii="Times New Roman" w:hAnsi="Times New Roman" w:cs="Times New Roman"/>
          <w:i/>
          <w:sz w:val="24"/>
          <w:szCs w:val="24"/>
        </w:rPr>
        <w:t xml:space="preserve">Koordynacja: Barbara Kapruziak, kierownik Ośrodka Kształcenia Zawodowego </w:t>
      </w:r>
      <w:r w:rsidRPr="00AE3667">
        <w:rPr>
          <w:rFonts w:ascii="Times New Roman" w:hAnsi="Times New Roman" w:cs="Times New Roman"/>
          <w:i/>
          <w:sz w:val="24"/>
          <w:szCs w:val="24"/>
        </w:rPr>
        <w:br/>
        <w:t>i Ustawicznego.</w:t>
      </w:r>
      <w:r w:rsidR="004B63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7D9" w:rsidRDefault="004B636B" w:rsidP="003C27D9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467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C27D9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3C27D9" w:rsidRDefault="003C27D9" w:rsidP="003C27D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467CA" w:rsidP="003467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3C27D9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467CA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4B636B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C27D9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3C27D9" w:rsidRDefault="003C27D9" w:rsidP="003C27D9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3C27D9" w:rsidRDefault="003C27D9" w:rsidP="003C27D9"/>
    <w:p w:rsidR="00402F2D" w:rsidRPr="00DD7BD5" w:rsidRDefault="00402F2D" w:rsidP="00DD7BD5">
      <w:pPr>
        <w:pStyle w:val="Akapitzlist"/>
        <w:spacing w:line="360" w:lineRule="auto"/>
        <w:ind w:left="-284"/>
        <w:jc w:val="both"/>
      </w:pPr>
    </w:p>
    <w:sectPr w:rsidR="00402F2D" w:rsidRPr="00DD7BD5" w:rsidSect="00354E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E8" w:rsidRDefault="00AD65E8" w:rsidP="000A2086">
      <w:pPr>
        <w:spacing w:after="0" w:line="240" w:lineRule="auto"/>
      </w:pPr>
      <w:r>
        <w:separator/>
      </w:r>
    </w:p>
  </w:endnote>
  <w:endnote w:type="continuationSeparator" w:id="0">
    <w:p w:rsidR="00AD65E8" w:rsidRDefault="00AD65E8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E8" w:rsidRDefault="00AD65E8" w:rsidP="000A2086">
      <w:pPr>
        <w:spacing w:after="0" w:line="240" w:lineRule="auto"/>
      </w:pPr>
      <w:r>
        <w:separator/>
      </w:r>
    </w:p>
  </w:footnote>
  <w:footnote w:type="continuationSeparator" w:id="0">
    <w:p w:rsidR="00AD65E8" w:rsidRDefault="00AD65E8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B36673"/>
    <w:multiLevelType w:val="hybridMultilevel"/>
    <w:tmpl w:val="4B72E4F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65137E"/>
    <w:multiLevelType w:val="hybridMultilevel"/>
    <w:tmpl w:val="FBE8994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6923F7E"/>
    <w:multiLevelType w:val="hybridMultilevel"/>
    <w:tmpl w:val="DF28B27E"/>
    <w:lvl w:ilvl="0" w:tplc="3FCCFA14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08A01FAA"/>
    <w:multiLevelType w:val="hybridMultilevel"/>
    <w:tmpl w:val="C4AA3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17206"/>
    <w:multiLevelType w:val="hybridMultilevel"/>
    <w:tmpl w:val="B7281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B22A4"/>
    <w:multiLevelType w:val="hybridMultilevel"/>
    <w:tmpl w:val="12FA6BC8"/>
    <w:lvl w:ilvl="0" w:tplc="38DCE0D8">
      <w:start w:val="1"/>
      <w:numFmt w:val="bullet"/>
      <w:lvlText w:val=""/>
      <w:lvlJc w:val="center"/>
      <w:pPr>
        <w:ind w:left="242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0472F"/>
    <w:multiLevelType w:val="hybridMultilevel"/>
    <w:tmpl w:val="9E4A0F86"/>
    <w:lvl w:ilvl="0" w:tplc="0EDC6A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06B60"/>
    <w:multiLevelType w:val="hybridMultilevel"/>
    <w:tmpl w:val="3FEC9A7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0DD7730"/>
    <w:multiLevelType w:val="hybridMultilevel"/>
    <w:tmpl w:val="F1B8BC36"/>
    <w:lvl w:ilvl="0" w:tplc="EA2C4EA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206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1F440E3"/>
    <w:multiLevelType w:val="hybridMultilevel"/>
    <w:tmpl w:val="68CE0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F25B7"/>
    <w:multiLevelType w:val="hybridMultilevel"/>
    <w:tmpl w:val="9DE4C9D8"/>
    <w:lvl w:ilvl="0" w:tplc="E738FE0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2AE31477"/>
    <w:multiLevelType w:val="hybridMultilevel"/>
    <w:tmpl w:val="0218BFE8"/>
    <w:lvl w:ilvl="0" w:tplc="CF32687E">
      <w:start w:val="1"/>
      <w:numFmt w:val="bullet"/>
      <w:lvlText w:val=""/>
      <w:lvlJc w:val="center"/>
      <w:pPr>
        <w:ind w:left="185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B8A0126"/>
    <w:multiLevelType w:val="hybridMultilevel"/>
    <w:tmpl w:val="70781B9A"/>
    <w:lvl w:ilvl="0" w:tplc="0415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7" w15:restartNumberingAfterBreak="0">
    <w:nsid w:val="36535AC6"/>
    <w:multiLevelType w:val="hybridMultilevel"/>
    <w:tmpl w:val="2A321A1C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8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9" w15:restartNumberingAfterBreak="0">
    <w:nsid w:val="48773991"/>
    <w:multiLevelType w:val="hybridMultilevel"/>
    <w:tmpl w:val="4AA89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E0863"/>
    <w:multiLevelType w:val="hybridMultilevel"/>
    <w:tmpl w:val="B91A9674"/>
    <w:lvl w:ilvl="0" w:tplc="CEECD24A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2" w15:restartNumberingAfterBreak="0">
    <w:nsid w:val="55B84440"/>
    <w:multiLevelType w:val="hybridMultilevel"/>
    <w:tmpl w:val="26AA8E7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81603C8"/>
    <w:multiLevelType w:val="hybridMultilevel"/>
    <w:tmpl w:val="AC5E2C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8F8748F"/>
    <w:multiLevelType w:val="hybridMultilevel"/>
    <w:tmpl w:val="1070FB46"/>
    <w:lvl w:ilvl="0" w:tplc="4C885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F368C"/>
    <w:multiLevelType w:val="hybridMultilevel"/>
    <w:tmpl w:val="1228FD6E"/>
    <w:lvl w:ilvl="0" w:tplc="2452A2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115CA"/>
    <w:multiLevelType w:val="hybridMultilevel"/>
    <w:tmpl w:val="733C42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B3D11"/>
    <w:multiLevelType w:val="hybridMultilevel"/>
    <w:tmpl w:val="1674E776"/>
    <w:lvl w:ilvl="0" w:tplc="3C8E6DF6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9" w15:restartNumberingAfterBreak="0">
    <w:nsid w:val="6EC006BD"/>
    <w:multiLevelType w:val="hybridMultilevel"/>
    <w:tmpl w:val="671E615A"/>
    <w:lvl w:ilvl="0" w:tplc="ED1278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7589B"/>
    <w:multiLevelType w:val="hybridMultilevel"/>
    <w:tmpl w:val="E0F6F79E"/>
    <w:lvl w:ilvl="0" w:tplc="A0D6D14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30"/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2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7"/>
  </w:num>
  <w:num w:numId="17">
    <w:abstractNumId w:val="29"/>
  </w:num>
  <w:num w:numId="18">
    <w:abstractNumId w:val="25"/>
  </w:num>
  <w:num w:numId="19">
    <w:abstractNumId w:val="24"/>
  </w:num>
  <w:num w:numId="20">
    <w:abstractNumId w:val="23"/>
  </w:num>
  <w:num w:numId="21">
    <w:abstractNumId w:val="2"/>
  </w:num>
  <w:num w:numId="22">
    <w:abstractNumId w:val="15"/>
  </w:num>
  <w:num w:numId="23">
    <w:abstractNumId w:val="14"/>
  </w:num>
  <w:num w:numId="24">
    <w:abstractNumId w:val="12"/>
  </w:num>
  <w:num w:numId="25">
    <w:abstractNumId w:val="28"/>
  </w:num>
  <w:num w:numId="26">
    <w:abstractNumId w:val="8"/>
  </w:num>
  <w:num w:numId="27">
    <w:abstractNumId w:val="5"/>
  </w:num>
  <w:num w:numId="28">
    <w:abstractNumId w:val="16"/>
  </w:num>
  <w:num w:numId="29">
    <w:abstractNumId w:val="20"/>
  </w:num>
  <w:num w:numId="3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2E3E"/>
    <w:rsid w:val="000031F6"/>
    <w:rsid w:val="000108CD"/>
    <w:rsid w:val="00011657"/>
    <w:rsid w:val="000122D2"/>
    <w:rsid w:val="000144A7"/>
    <w:rsid w:val="000176F5"/>
    <w:rsid w:val="000232AF"/>
    <w:rsid w:val="00023D86"/>
    <w:rsid w:val="00030C7B"/>
    <w:rsid w:val="00030F47"/>
    <w:rsid w:val="00031A6B"/>
    <w:rsid w:val="00031ABE"/>
    <w:rsid w:val="0003218F"/>
    <w:rsid w:val="000326F3"/>
    <w:rsid w:val="00037509"/>
    <w:rsid w:val="00040882"/>
    <w:rsid w:val="0004111E"/>
    <w:rsid w:val="0004138A"/>
    <w:rsid w:val="0004252C"/>
    <w:rsid w:val="00045F80"/>
    <w:rsid w:val="00047A08"/>
    <w:rsid w:val="00047BC9"/>
    <w:rsid w:val="000509E7"/>
    <w:rsid w:val="00050E3C"/>
    <w:rsid w:val="00052085"/>
    <w:rsid w:val="00052BBE"/>
    <w:rsid w:val="000536FD"/>
    <w:rsid w:val="0005387B"/>
    <w:rsid w:val="00053B27"/>
    <w:rsid w:val="000579B5"/>
    <w:rsid w:val="0006062D"/>
    <w:rsid w:val="0006178E"/>
    <w:rsid w:val="0006234A"/>
    <w:rsid w:val="0006437C"/>
    <w:rsid w:val="00064416"/>
    <w:rsid w:val="00067D33"/>
    <w:rsid w:val="000722BE"/>
    <w:rsid w:val="0007315E"/>
    <w:rsid w:val="00077608"/>
    <w:rsid w:val="00080CE6"/>
    <w:rsid w:val="0008105B"/>
    <w:rsid w:val="0008133D"/>
    <w:rsid w:val="00081CCD"/>
    <w:rsid w:val="0008592E"/>
    <w:rsid w:val="000863FC"/>
    <w:rsid w:val="00086B71"/>
    <w:rsid w:val="00086E9D"/>
    <w:rsid w:val="00087CB7"/>
    <w:rsid w:val="00092697"/>
    <w:rsid w:val="000946B0"/>
    <w:rsid w:val="00095661"/>
    <w:rsid w:val="00095FF3"/>
    <w:rsid w:val="000960BF"/>
    <w:rsid w:val="00096F1A"/>
    <w:rsid w:val="000973E9"/>
    <w:rsid w:val="000A2086"/>
    <w:rsid w:val="000A21C4"/>
    <w:rsid w:val="000A4C71"/>
    <w:rsid w:val="000A561C"/>
    <w:rsid w:val="000A5FA9"/>
    <w:rsid w:val="000A62C8"/>
    <w:rsid w:val="000B2745"/>
    <w:rsid w:val="000B2749"/>
    <w:rsid w:val="000B52EA"/>
    <w:rsid w:val="000B6E14"/>
    <w:rsid w:val="000B7E2B"/>
    <w:rsid w:val="000B7E2E"/>
    <w:rsid w:val="000B7F56"/>
    <w:rsid w:val="000C283F"/>
    <w:rsid w:val="000C358E"/>
    <w:rsid w:val="000C3A54"/>
    <w:rsid w:val="000C47BA"/>
    <w:rsid w:val="000C481E"/>
    <w:rsid w:val="000C5C3A"/>
    <w:rsid w:val="000C70CE"/>
    <w:rsid w:val="000C7454"/>
    <w:rsid w:val="000D02D9"/>
    <w:rsid w:val="000D2884"/>
    <w:rsid w:val="000D2FA2"/>
    <w:rsid w:val="000D3775"/>
    <w:rsid w:val="000D384D"/>
    <w:rsid w:val="000E0D68"/>
    <w:rsid w:val="000E138E"/>
    <w:rsid w:val="000F06F6"/>
    <w:rsid w:val="000F0CEA"/>
    <w:rsid w:val="000F0DB3"/>
    <w:rsid w:val="000F140E"/>
    <w:rsid w:val="000F187E"/>
    <w:rsid w:val="000F2A4C"/>
    <w:rsid w:val="000F306C"/>
    <w:rsid w:val="000F6091"/>
    <w:rsid w:val="000F6995"/>
    <w:rsid w:val="00101FCC"/>
    <w:rsid w:val="00104098"/>
    <w:rsid w:val="001061DF"/>
    <w:rsid w:val="00106776"/>
    <w:rsid w:val="001073B1"/>
    <w:rsid w:val="001076B9"/>
    <w:rsid w:val="00111313"/>
    <w:rsid w:val="00113352"/>
    <w:rsid w:val="001148C8"/>
    <w:rsid w:val="00116E5E"/>
    <w:rsid w:val="00117C83"/>
    <w:rsid w:val="001231DB"/>
    <w:rsid w:val="00124941"/>
    <w:rsid w:val="00124C33"/>
    <w:rsid w:val="00127EFB"/>
    <w:rsid w:val="00130F4A"/>
    <w:rsid w:val="00131D93"/>
    <w:rsid w:val="00135FA0"/>
    <w:rsid w:val="001367AC"/>
    <w:rsid w:val="00140545"/>
    <w:rsid w:val="00140A3C"/>
    <w:rsid w:val="00140D13"/>
    <w:rsid w:val="00141BB8"/>
    <w:rsid w:val="00144043"/>
    <w:rsid w:val="0014521F"/>
    <w:rsid w:val="00145491"/>
    <w:rsid w:val="00146B1A"/>
    <w:rsid w:val="00147F75"/>
    <w:rsid w:val="0015080E"/>
    <w:rsid w:val="00150A92"/>
    <w:rsid w:val="00150E71"/>
    <w:rsid w:val="00152AD6"/>
    <w:rsid w:val="00152DBE"/>
    <w:rsid w:val="00153BDF"/>
    <w:rsid w:val="00154273"/>
    <w:rsid w:val="00156A00"/>
    <w:rsid w:val="00162D43"/>
    <w:rsid w:val="00163024"/>
    <w:rsid w:val="00163A94"/>
    <w:rsid w:val="00163D05"/>
    <w:rsid w:val="00164340"/>
    <w:rsid w:val="001646B7"/>
    <w:rsid w:val="001703B6"/>
    <w:rsid w:val="00171A12"/>
    <w:rsid w:val="001731AB"/>
    <w:rsid w:val="00174B34"/>
    <w:rsid w:val="00174E6F"/>
    <w:rsid w:val="00175452"/>
    <w:rsid w:val="001848C3"/>
    <w:rsid w:val="00185A1B"/>
    <w:rsid w:val="001860FD"/>
    <w:rsid w:val="00186C6C"/>
    <w:rsid w:val="0018745D"/>
    <w:rsid w:val="00191EBD"/>
    <w:rsid w:val="00192DDF"/>
    <w:rsid w:val="0019490C"/>
    <w:rsid w:val="001953FE"/>
    <w:rsid w:val="001956CD"/>
    <w:rsid w:val="001A3657"/>
    <w:rsid w:val="001A6B81"/>
    <w:rsid w:val="001A7AF6"/>
    <w:rsid w:val="001A7F6C"/>
    <w:rsid w:val="001B18A9"/>
    <w:rsid w:val="001B32C7"/>
    <w:rsid w:val="001B3AA0"/>
    <w:rsid w:val="001B3CDA"/>
    <w:rsid w:val="001B4601"/>
    <w:rsid w:val="001B50BC"/>
    <w:rsid w:val="001B672A"/>
    <w:rsid w:val="001B6AA8"/>
    <w:rsid w:val="001C31C1"/>
    <w:rsid w:val="001C531A"/>
    <w:rsid w:val="001C5603"/>
    <w:rsid w:val="001C5730"/>
    <w:rsid w:val="001C6323"/>
    <w:rsid w:val="001C71BC"/>
    <w:rsid w:val="001C73D1"/>
    <w:rsid w:val="001D1A05"/>
    <w:rsid w:val="001D2B0F"/>
    <w:rsid w:val="001D75CE"/>
    <w:rsid w:val="001D7EAD"/>
    <w:rsid w:val="001E1532"/>
    <w:rsid w:val="001E25BC"/>
    <w:rsid w:val="001E2D3C"/>
    <w:rsid w:val="001E39E4"/>
    <w:rsid w:val="001E461A"/>
    <w:rsid w:val="001E5106"/>
    <w:rsid w:val="001E71EE"/>
    <w:rsid w:val="0020099E"/>
    <w:rsid w:val="00202927"/>
    <w:rsid w:val="00204386"/>
    <w:rsid w:val="002044F3"/>
    <w:rsid w:val="002063B5"/>
    <w:rsid w:val="00206BFC"/>
    <w:rsid w:val="00207016"/>
    <w:rsid w:val="002107A7"/>
    <w:rsid w:val="002109DE"/>
    <w:rsid w:val="00214344"/>
    <w:rsid w:val="00214CA6"/>
    <w:rsid w:val="0021791A"/>
    <w:rsid w:val="002205D4"/>
    <w:rsid w:val="002219E7"/>
    <w:rsid w:val="002228DB"/>
    <w:rsid w:val="002229BB"/>
    <w:rsid w:val="0022398C"/>
    <w:rsid w:val="002241F7"/>
    <w:rsid w:val="00224229"/>
    <w:rsid w:val="00225A65"/>
    <w:rsid w:val="002278C2"/>
    <w:rsid w:val="00230C04"/>
    <w:rsid w:val="002332A0"/>
    <w:rsid w:val="0023456F"/>
    <w:rsid w:val="002351ED"/>
    <w:rsid w:val="00235739"/>
    <w:rsid w:val="00243891"/>
    <w:rsid w:val="002467CA"/>
    <w:rsid w:val="00247149"/>
    <w:rsid w:val="0025133C"/>
    <w:rsid w:val="00251B1B"/>
    <w:rsid w:val="0025208D"/>
    <w:rsid w:val="00252B9B"/>
    <w:rsid w:val="00255A79"/>
    <w:rsid w:val="002561A3"/>
    <w:rsid w:val="00256692"/>
    <w:rsid w:val="00256A17"/>
    <w:rsid w:val="00256A1C"/>
    <w:rsid w:val="002614B6"/>
    <w:rsid w:val="00261627"/>
    <w:rsid w:val="002620E0"/>
    <w:rsid w:val="00262D8E"/>
    <w:rsid w:val="00263E9D"/>
    <w:rsid w:val="00265A72"/>
    <w:rsid w:val="00266933"/>
    <w:rsid w:val="00266959"/>
    <w:rsid w:val="00270A63"/>
    <w:rsid w:val="00273CD2"/>
    <w:rsid w:val="00274C87"/>
    <w:rsid w:val="0027510A"/>
    <w:rsid w:val="0027566E"/>
    <w:rsid w:val="0027705B"/>
    <w:rsid w:val="002775F4"/>
    <w:rsid w:val="00277913"/>
    <w:rsid w:val="00281DB0"/>
    <w:rsid w:val="00282162"/>
    <w:rsid w:val="00282370"/>
    <w:rsid w:val="0028279D"/>
    <w:rsid w:val="002901AB"/>
    <w:rsid w:val="00290786"/>
    <w:rsid w:val="00290955"/>
    <w:rsid w:val="00291FC6"/>
    <w:rsid w:val="00292101"/>
    <w:rsid w:val="00293BCD"/>
    <w:rsid w:val="00295B46"/>
    <w:rsid w:val="002968FB"/>
    <w:rsid w:val="00296B6F"/>
    <w:rsid w:val="00297006"/>
    <w:rsid w:val="00297786"/>
    <w:rsid w:val="002A3629"/>
    <w:rsid w:val="002A5009"/>
    <w:rsid w:val="002A744E"/>
    <w:rsid w:val="002B1B61"/>
    <w:rsid w:val="002B3A35"/>
    <w:rsid w:val="002B5A81"/>
    <w:rsid w:val="002B7302"/>
    <w:rsid w:val="002B79C9"/>
    <w:rsid w:val="002C09B0"/>
    <w:rsid w:val="002C0CAE"/>
    <w:rsid w:val="002C2E2B"/>
    <w:rsid w:val="002C2EE8"/>
    <w:rsid w:val="002C5A9C"/>
    <w:rsid w:val="002C6705"/>
    <w:rsid w:val="002C6AFD"/>
    <w:rsid w:val="002C6C73"/>
    <w:rsid w:val="002D0AFC"/>
    <w:rsid w:val="002D2498"/>
    <w:rsid w:val="002D4BA3"/>
    <w:rsid w:val="002D673C"/>
    <w:rsid w:val="002D6DC3"/>
    <w:rsid w:val="002D79D3"/>
    <w:rsid w:val="002E02C7"/>
    <w:rsid w:val="002E1B9B"/>
    <w:rsid w:val="002E2B32"/>
    <w:rsid w:val="002E579E"/>
    <w:rsid w:val="002F03B6"/>
    <w:rsid w:val="002F09FE"/>
    <w:rsid w:val="002F0D3D"/>
    <w:rsid w:val="002F1298"/>
    <w:rsid w:val="002F25E1"/>
    <w:rsid w:val="002F3A49"/>
    <w:rsid w:val="002F403C"/>
    <w:rsid w:val="002F49D0"/>
    <w:rsid w:val="00301AFF"/>
    <w:rsid w:val="003026A8"/>
    <w:rsid w:val="00302FD7"/>
    <w:rsid w:val="0030357B"/>
    <w:rsid w:val="003044CE"/>
    <w:rsid w:val="003044DB"/>
    <w:rsid w:val="00304CC8"/>
    <w:rsid w:val="003056FC"/>
    <w:rsid w:val="00306D96"/>
    <w:rsid w:val="00307F31"/>
    <w:rsid w:val="00315643"/>
    <w:rsid w:val="00316093"/>
    <w:rsid w:val="00316AE4"/>
    <w:rsid w:val="003267A7"/>
    <w:rsid w:val="00330FBA"/>
    <w:rsid w:val="00332208"/>
    <w:rsid w:val="00335680"/>
    <w:rsid w:val="00335786"/>
    <w:rsid w:val="003365FC"/>
    <w:rsid w:val="00336A87"/>
    <w:rsid w:val="00336B2A"/>
    <w:rsid w:val="00336D18"/>
    <w:rsid w:val="00340CE5"/>
    <w:rsid w:val="003417E6"/>
    <w:rsid w:val="00343B4F"/>
    <w:rsid w:val="003448B5"/>
    <w:rsid w:val="003455BF"/>
    <w:rsid w:val="003463AF"/>
    <w:rsid w:val="003467CA"/>
    <w:rsid w:val="00352150"/>
    <w:rsid w:val="00353113"/>
    <w:rsid w:val="0035351D"/>
    <w:rsid w:val="00353F2C"/>
    <w:rsid w:val="0035462A"/>
    <w:rsid w:val="00354B77"/>
    <w:rsid w:val="00354EB5"/>
    <w:rsid w:val="0035755A"/>
    <w:rsid w:val="00357ACB"/>
    <w:rsid w:val="00360082"/>
    <w:rsid w:val="003609ED"/>
    <w:rsid w:val="003621CC"/>
    <w:rsid w:val="00363EB4"/>
    <w:rsid w:val="0036450C"/>
    <w:rsid w:val="00366A47"/>
    <w:rsid w:val="00366AA2"/>
    <w:rsid w:val="00367670"/>
    <w:rsid w:val="0037180A"/>
    <w:rsid w:val="00371BA5"/>
    <w:rsid w:val="00374889"/>
    <w:rsid w:val="0037563E"/>
    <w:rsid w:val="003779BF"/>
    <w:rsid w:val="003818C6"/>
    <w:rsid w:val="00381AB6"/>
    <w:rsid w:val="00384D29"/>
    <w:rsid w:val="00386329"/>
    <w:rsid w:val="003876EC"/>
    <w:rsid w:val="00392310"/>
    <w:rsid w:val="00393808"/>
    <w:rsid w:val="00393DDD"/>
    <w:rsid w:val="00394891"/>
    <w:rsid w:val="003972ED"/>
    <w:rsid w:val="003A25E6"/>
    <w:rsid w:val="003A30E2"/>
    <w:rsid w:val="003A5930"/>
    <w:rsid w:val="003B0BE0"/>
    <w:rsid w:val="003B0DF9"/>
    <w:rsid w:val="003B2768"/>
    <w:rsid w:val="003B2DD2"/>
    <w:rsid w:val="003B6B6D"/>
    <w:rsid w:val="003C15AA"/>
    <w:rsid w:val="003C1F70"/>
    <w:rsid w:val="003C27D9"/>
    <w:rsid w:val="003C6A84"/>
    <w:rsid w:val="003C7FEE"/>
    <w:rsid w:val="003D090E"/>
    <w:rsid w:val="003D23C5"/>
    <w:rsid w:val="003D316A"/>
    <w:rsid w:val="003D4739"/>
    <w:rsid w:val="003D5455"/>
    <w:rsid w:val="003E0FC0"/>
    <w:rsid w:val="003E133F"/>
    <w:rsid w:val="003E15F6"/>
    <w:rsid w:val="003E2E33"/>
    <w:rsid w:val="003E31D8"/>
    <w:rsid w:val="003E3E4A"/>
    <w:rsid w:val="003E44FD"/>
    <w:rsid w:val="003E4FDA"/>
    <w:rsid w:val="003F0CB3"/>
    <w:rsid w:val="003F0E49"/>
    <w:rsid w:val="003F5802"/>
    <w:rsid w:val="003F5AF5"/>
    <w:rsid w:val="003F626F"/>
    <w:rsid w:val="003F7A75"/>
    <w:rsid w:val="00402169"/>
    <w:rsid w:val="004021EA"/>
    <w:rsid w:val="00402F2D"/>
    <w:rsid w:val="00405421"/>
    <w:rsid w:val="0040579C"/>
    <w:rsid w:val="00405FFA"/>
    <w:rsid w:val="00406D1A"/>
    <w:rsid w:val="0040778A"/>
    <w:rsid w:val="00407D64"/>
    <w:rsid w:val="00407E19"/>
    <w:rsid w:val="00411872"/>
    <w:rsid w:val="00411DE6"/>
    <w:rsid w:val="004126E9"/>
    <w:rsid w:val="00412843"/>
    <w:rsid w:val="004143AF"/>
    <w:rsid w:val="004143C1"/>
    <w:rsid w:val="00416165"/>
    <w:rsid w:val="004173EE"/>
    <w:rsid w:val="0042339B"/>
    <w:rsid w:val="00424ACF"/>
    <w:rsid w:val="004264D0"/>
    <w:rsid w:val="0042670B"/>
    <w:rsid w:val="0043012D"/>
    <w:rsid w:val="00430327"/>
    <w:rsid w:val="00433148"/>
    <w:rsid w:val="00437694"/>
    <w:rsid w:val="004416FB"/>
    <w:rsid w:val="00442E48"/>
    <w:rsid w:val="00442FA2"/>
    <w:rsid w:val="00443194"/>
    <w:rsid w:val="00445D0C"/>
    <w:rsid w:val="00446673"/>
    <w:rsid w:val="00447776"/>
    <w:rsid w:val="00451D02"/>
    <w:rsid w:val="00452B34"/>
    <w:rsid w:val="004554E6"/>
    <w:rsid w:val="00457E29"/>
    <w:rsid w:val="004604CB"/>
    <w:rsid w:val="00462725"/>
    <w:rsid w:val="00463306"/>
    <w:rsid w:val="00463BA1"/>
    <w:rsid w:val="00463CE6"/>
    <w:rsid w:val="00463E09"/>
    <w:rsid w:val="00466712"/>
    <w:rsid w:val="00466F0D"/>
    <w:rsid w:val="00467464"/>
    <w:rsid w:val="004675E0"/>
    <w:rsid w:val="0047007E"/>
    <w:rsid w:val="0047195E"/>
    <w:rsid w:val="00472766"/>
    <w:rsid w:val="00473F2E"/>
    <w:rsid w:val="0047400C"/>
    <w:rsid w:val="00474C46"/>
    <w:rsid w:val="00474CCE"/>
    <w:rsid w:val="00476AF2"/>
    <w:rsid w:val="00481A3A"/>
    <w:rsid w:val="00482340"/>
    <w:rsid w:val="00482603"/>
    <w:rsid w:val="004838D8"/>
    <w:rsid w:val="00483AFC"/>
    <w:rsid w:val="004846EC"/>
    <w:rsid w:val="004862F7"/>
    <w:rsid w:val="00487ACE"/>
    <w:rsid w:val="00492042"/>
    <w:rsid w:val="00492C77"/>
    <w:rsid w:val="004958F7"/>
    <w:rsid w:val="00496E66"/>
    <w:rsid w:val="004A3497"/>
    <w:rsid w:val="004A37DC"/>
    <w:rsid w:val="004A3E34"/>
    <w:rsid w:val="004A5416"/>
    <w:rsid w:val="004A5843"/>
    <w:rsid w:val="004A66A3"/>
    <w:rsid w:val="004A6A43"/>
    <w:rsid w:val="004A6EA3"/>
    <w:rsid w:val="004A77A3"/>
    <w:rsid w:val="004B00DC"/>
    <w:rsid w:val="004B2529"/>
    <w:rsid w:val="004B4259"/>
    <w:rsid w:val="004B57BE"/>
    <w:rsid w:val="004B636B"/>
    <w:rsid w:val="004C3F7E"/>
    <w:rsid w:val="004D0155"/>
    <w:rsid w:val="004D0343"/>
    <w:rsid w:val="004D2012"/>
    <w:rsid w:val="004D2F06"/>
    <w:rsid w:val="004D3394"/>
    <w:rsid w:val="004D3C44"/>
    <w:rsid w:val="004D47D2"/>
    <w:rsid w:val="004D61D0"/>
    <w:rsid w:val="004D7067"/>
    <w:rsid w:val="004E099A"/>
    <w:rsid w:val="004E289D"/>
    <w:rsid w:val="004E4C1B"/>
    <w:rsid w:val="004E6C9D"/>
    <w:rsid w:val="004E6F27"/>
    <w:rsid w:val="004E7DA0"/>
    <w:rsid w:val="004F193C"/>
    <w:rsid w:val="004F2390"/>
    <w:rsid w:val="004F4A7A"/>
    <w:rsid w:val="004F4F7F"/>
    <w:rsid w:val="004F53FC"/>
    <w:rsid w:val="004F6A2E"/>
    <w:rsid w:val="004F7A51"/>
    <w:rsid w:val="0050054E"/>
    <w:rsid w:val="0050081E"/>
    <w:rsid w:val="00503B45"/>
    <w:rsid w:val="00504278"/>
    <w:rsid w:val="0050500A"/>
    <w:rsid w:val="005068F4"/>
    <w:rsid w:val="005069D5"/>
    <w:rsid w:val="00510886"/>
    <w:rsid w:val="00510929"/>
    <w:rsid w:val="005123CE"/>
    <w:rsid w:val="00512E73"/>
    <w:rsid w:val="00513CEA"/>
    <w:rsid w:val="00513E75"/>
    <w:rsid w:val="00513FFF"/>
    <w:rsid w:val="00515BD7"/>
    <w:rsid w:val="005166A1"/>
    <w:rsid w:val="0052008F"/>
    <w:rsid w:val="0052088F"/>
    <w:rsid w:val="005237BA"/>
    <w:rsid w:val="00525AF9"/>
    <w:rsid w:val="005261AB"/>
    <w:rsid w:val="005263E6"/>
    <w:rsid w:val="00527177"/>
    <w:rsid w:val="0053162F"/>
    <w:rsid w:val="00531F44"/>
    <w:rsid w:val="005341C5"/>
    <w:rsid w:val="00534E91"/>
    <w:rsid w:val="005373D3"/>
    <w:rsid w:val="00537E67"/>
    <w:rsid w:val="00540EBE"/>
    <w:rsid w:val="00542D73"/>
    <w:rsid w:val="00545B66"/>
    <w:rsid w:val="00546945"/>
    <w:rsid w:val="00546E13"/>
    <w:rsid w:val="00546F4F"/>
    <w:rsid w:val="00551488"/>
    <w:rsid w:val="0055302E"/>
    <w:rsid w:val="0055391A"/>
    <w:rsid w:val="00553F36"/>
    <w:rsid w:val="0055460B"/>
    <w:rsid w:val="005556DA"/>
    <w:rsid w:val="0055576D"/>
    <w:rsid w:val="005558E9"/>
    <w:rsid w:val="00555C1D"/>
    <w:rsid w:val="00556E00"/>
    <w:rsid w:val="00557425"/>
    <w:rsid w:val="0056519C"/>
    <w:rsid w:val="0056574B"/>
    <w:rsid w:val="00565B45"/>
    <w:rsid w:val="00565D93"/>
    <w:rsid w:val="00566749"/>
    <w:rsid w:val="005702F4"/>
    <w:rsid w:val="0057101F"/>
    <w:rsid w:val="00571259"/>
    <w:rsid w:val="00571E01"/>
    <w:rsid w:val="005753F8"/>
    <w:rsid w:val="00575636"/>
    <w:rsid w:val="00575A28"/>
    <w:rsid w:val="00577D8F"/>
    <w:rsid w:val="005815FF"/>
    <w:rsid w:val="00581829"/>
    <w:rsid w:val="00582D14"/>
    <w:rsid w:val="005834CE"/>
    <w:rsid w:val="00584FB5"/>
    <w:rsid w:val="00586E3C"/>
    <w:rsid w:val="00586E40"/>
    <w:rsid w:val="00590CAC"/>
    <w:rsid w:val="00592155"/>
    <w:rsid w:val="0059246A"/>
    <w:rsid w:val="00592D3F"/>
    <w:rsid w:val="00593865"/>
    <w:rsid w:val="00593F14"/>
    <w:rsid w:val="00594B01"/>
    <w:rsid w:val="00595C4A"/>
    <w:rsid w:val="00595D53"/>
    <w:rsid w:val="005A2CC6"/>
    <w:rsid w:val="005A5193"/>
    <w:rsid w:val="005A7AF8"/>
    <w:rsid w:val="005B4A0D"/>
    <w:rsid w:val="005B54B5"/>
    <w:rsid w:val="005B5DA9"/>
    <w:rsid w:val="005B7062"/>
    <w:rsid w:val="005B76DA"/>
    <w:rsid w:val="005C0AB1"/>
    <w:rsid w:val="005C32D2"/>
    <w:rsid w:val="005C6C50"/>
    <w:rsid w:val="005D1597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5D3C"/>
    <w:rsid w:val="005F208E"/>
    <w:rsid w:val="005F2717"/>
    <w:rsid w:val="005F31DC"/>
    <w:rsid w:val="005F34A7"/>
    <w:rsid w:val="005F7629"/>
    <w:rsid w:val="005F7F64"/>
    <w:rsid w:val="0060111A"/>
    <w:rsid w:val="0060158A"/>
    <w:rsid w:val="006015A5"/>
    <w:rsid w:val="00601736"/>
    <w:rsid w:val="00601927"/>
    <w:rsid w:val="006039B7"/>
    <w:rsid w:val="0060487D"/>
    <w:rsid w:val="00605422"/>
    <w:rsid w:val="00606345"/>
    <w:rsid w:val="0060720A"/>
    <w:rsid w:val="00610DA0"/>
    <w:rsid w:val="00612BFA"/>
    <w:rsid w:val="00613C77"/>
    <w:rsid w:val="00614F85"/>
    <w:rsid w:val="0061769D"/>
    <w:rsid w:val="00620F9E"/>
    <w:rsid w:val="00621026"/>
    <w:rsid w:val="00621114"/>
    <w:rsid w:val="00624291"/>
    <w:rsid w:val="00624368"/>
    <w:rsid w:val="00626A0B"/>
    <w:rsid w:val="00626F0D"/>
    <w:rsid w:val="0063073A"/>
    <w:rsid w:val="00630A01"/>
    <w:rsid w:val="0063431C"/>
    <w:rsid w:val="00637552"/>
    <w:rsid w:val="0063757E"/>
    <w:rsid w:val="006405CA"/>
    <w:rsid w:val="00640BB6"/>
    <w:rsid w:val="00641388"/>
    <w:rsid w:val="00642DE5"/>
    <w:rsid w:val="00644A38"/>
    <w:rsid w:val="006452E2"/>
    <w:rsid w:val="0064565B"/>
    <w:rsid w:val="00646939"/>
    <w:rsid w:val="006501B9"/>
    <w:rsid w:val="006542A2"/>
    <w:rsid w:val="00654B08"/>
    <w:rsid w:val="00654CB8"/>
    <w:rsid w:val="0065557E"/>
    <w:rsid w:val="00656232"/>
    <w:rsid w:val="00660DD2"/>
    <w:rsid w:val="00661BC2"/>
    <w:rsid w:val="006623D0"/>
    <w:rsid w:val="006636D0"/>
    <w:rsid w:val="00671B26"/>
    <w:rsid w:val="00672074"/>
    <w:rsid w:val="006742AB"/>
    <w:rsid w:val="00677B0D"/>
    <w:rsid w:val="006823F0"/>
    <w:rsid w:val="0068280E"/>
    <w:rsid w:val="00682D71"/>
    <w:rsid w:val="00684BDB"/>
    <w:rsid w:val="00685ED1"/>
    <w:rsid w:val="00686041"/>
    <w:rsid w:val="00691079"/>
    <w:rsid w:val="00691656"/>
    <w:rsid w:val="0069226B"/>
    <w:rsid w:val="00693A76"/>
    <w:rsid w:val="00694C19"/>
    <w:rsid w:val="00695413"/>
    <w:rsid w:val="00696F26"/>
    <w:rsid w:val="006A16A2"/>
    <w:rsid w:val="006A1890"/>
    <w:rsid w:val="006A2107"/>
    <w:rsid w:val="006A3883"/>
    <w:rsid w:val="006A5A7D"/>
    <w:rsid w:val="006A62A9"/>
    <w:rsid w:val="006A6DD9"/>
    <w:rsid w:val="006A7B48"/>
    <w:rsid w:val="006B0761"/>
    <w:rsid w:val="006B1552"/>
    <w:rsid w:val="006B1D1B"/>
    <w:rsid w:val="006B2494"/>
    <w:rsid w:val="006B44BE"/>
    <w:rsid w:val="006B52A5"/>
    <w:rsid w:val="006B6C49"/>
    <w:rsid w:val="006B792A"/>
    <w:rsid w:val="006B7D36"/>
    <w:rsid w:val="006C0111"/>
    <w:rsid w:val="006C2586"/>
    <w:rsid w:val="006C3F12"/>
    <w:rsid w:val="006C6D05"/>
    <w:rsid w:val="006D2498"/>
    <w:rsid w:val="006D26C0"/>
    <w:rsid w:val="006D363D"/>
    <w:rsid w:val="006D43AE"/>
    <w:rsid w:val="006D574E"/>
    <w:rsid w:val="006D7674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A4A"/>
    <w:rsid w:val="006F3021"/>
    <w:rsid w:val="006F31E0"/>
    <w:rsid w:val="006F6CCA"/>
    <w:rsid w:val="0070029B"/>
    <w:rsid w:val="00701A7C"/>
    <w:rsid w:val="00701C7D"/>
    <w:rsid w:val="00703467"/>
    <w:rsid w:val="007037F1"/>
    <w:rsid w:val="00704814"/>
    <w:rsid w:val="00704A16"/>
    <w:rsid w:val="007063AD"/>
    <w:rsid w:val="007065E0"/>
    <w:rsid w:val="00707919"/>
    <w:rsid w:val="00710890"/>
    <w:rsid w:val="0071098D"/>
    <w:rsid w:val="00711C26"/>
    <w:rsid w:val="00717DC2"/>
    <w:rsid w:val="00720155"/>
    <w:rsid w:val="00720D19"/>
    <w:rsid w:val="007231C0"/>
    <w:rsid w:val="00723BCD"/>
    <w:rsid w:val="00725128"/>
    <w:rsid w:val="00725F75"/>
    <w:rsid w:val="00726AFA"/>
    <w:rsid w:val="007273AA"/>
    <w:rsid w:val="00727D95"/>
    <w:rsid w:val="00733B8A"/>
    <w:rsid w:val="0073576E"/>
    <w:rsid w:val="007416B6"/>
    <w:rsid w:val="00742287"/>
    <w:rsid w:val="0074231B"/>
    <w:rsid w:val="00744C12"/>
    <w:rsid w:val="00744E14"/>
    <w:rsid w:val="00745157"/>
    <w:rsid w:val="00745608"/>
    <w:rsid w:val="007479BF"/>
    <w:rsid w:val="007506D7"/>
    <w:rsid w:val="007518FE"/>
    <w:rsid w:val="007558F5"/>
    <w:rsid w:val="007611A8"/>
    <w:rsid w:val="00763DE1"/>
    <w:rsid w:val="00765824"/>
    <w:rsid w:val="00766965"/>
    <w:rsid w:val="00770622"/>
    <w:rsid w:val="0077214B"/>
    <w:rsid w:val="0077331E"/>
    <w:rsid w:val="00775136"/>
    <w:rsid w:val="00775FA4"/>
    <w:rsid w:val="007760EC"/>
    <w:rsid w:val="00776628"/>
    <w:rsid w:val="0078212F"/>
    <w:rsid w:val="0078221D"/>
    <w:rsid w:val="00784C47"/>
    <w:rsid w:val="00786069"/>
    <w:rsid w:val="007904F3"/>
    <w:rsid w:val="00790D33"/>
    <w:rsid w:val="00794F23"/>
    <w:rsid w:val="007A170A"/>
    <w:rsid w:val="007A2302"/>
    <w:rsid w:val="007A379B"/>
    <w:rsid w:val="007A3E5F"/>
    <w:rsid w:val="007A442B"/>
    <w:rsid w:val="007A4D14"/>
    <w:rsid w:val="007A50B4"/>
    <w:rsid w:val="007A5987"/>
    <w:rsid w:val="007A5B48"/>
    <w:rsid w:val="007A5F7E"/>
    <w:rsid w:val="007A7F1A"/>
    <w:rsid w:val="007B0B95"/>
    <w:rsid w:val="007B1F2B"/>
    <w:rsid w:val="007B37F6"/>
    <w:rsid w:val="007B3B27"/>
    <w:rsid w:val="007B3B95"/>
    <w:rsid w:val="007B3FF1"/>
    <w:rsid w:val="007B4006"/>
    <w:rsid w:val="007B425F"/>
    <w:rsid w:val="007B4758"/>
    <w:rsid w:val="007B5A11"/>
    <w:rsid w:val="007B7C01"/>
    <w:rsid w:val="007C1198"/>
    <w:rsid w:val="007C13D7"/>
    <w:rsid w:val="007C2478"/>
    <w:rsid w:val="007C3044"/>
    <w:rsid w:val="007C4F8B"/>
    <w:rsid w:val="007C7AAC"/>
    <w:rsid w:val="007D403D"/>
    <w:rsid w:val="007D4FA9"/>
    <w:rsid w:val="007D5A17"/>
    <w:rsid w:val="007D7A70"/>
    <w:rsid w:val="007E0820"/>
    <w:rsid w:val="007E0B39"/>
    <w:rsid w:val="007E35B2"/>
    <w:rsid w:val="007E4C46"/>
    <w:rsid w:val="007E5527"/>
    <w:rsid w:val="007E610B"/>
    <w:rsid w:val="007F0A9D"/>
    <w:rsid w:val="007F140D"/>
    <w:rsid w:val="007F46E5"/>
    <w:rsid w:val="007F4942"/>
    <w:rsid w:val="007F62A4"/>
    <w:rsid w:val="007F75DA"/>
    <w:rsid w:val="00802BBB"/>
    <w:rsid w:val="008046A6"/>
    <w:rsid w:val="00805513"/>
    <w:rsid w:val="00806E23"/>
    <w:rsid w:val="00807739"/>
    <w:rsid w:val="0081154D"/>
    <w:rsid w:val="00811937"/>
    <w:rsid w:val="00814371"/>
    <w:rsid w:val="00816388"/>
    <w:rsid w:val="00817BDC"/>
    <w:rsid w:val="00821E0F"/>
    <w:rsid w:val="00822962"/>
    <w:rsid w:val="008243F8"/>
    <w:rsid w:val="00825F10"/>
    <w:rsid w:val="00826B4B"/>
    <w:rsid w:val="00826D56"/>
    <w:rsid w:val="00831F1F"/>
    <w:rsid w:val="0083380D"/>
    <w:rsid w:val="008339DF"/>
    <w:rsid w:val="008344B5"/>
    <w:rsid w:val="008410D4"/>
    <w:rsid w:val="00841B16"/>
    <w:rsid w:val="00844D16"/>
    <w:rsid w:val="00844D88"/>
    <w:rsid w:val="00847689"/>
    <w:rsid w:val="00851671"/>
    <w:rsid w:val="00854488"/>
    <w:rsid w:val="0086697A"/>
    <w:rsid w:val="00866D30"/>
    <w:rsid w:val="00866D40"/>
    <w:rsid w:val="00867404"/>
    <w:rsid w:val="0087145A"/>
    <w:rsid w:val="0087148F"/>
    <w:rsid w:val="00872368"/>
    <w:rsid w:val="008741E1"/>
    <w:rsid w:val="00877993"/>
    <w:rsid w:val="0088113F"/>
    <w:rsid w:val="00882169"/>
    <w:rsid w:val="00883702"/>
    <w:rsid w:val="00885CE2"/>
    <w:rsid w:val="008863F9"/>
    <w:rsid w:val="00886E0C"/>
    <w:rsid w:val="00887A17"/>
    <w:rsid w:val="00890C65"/>
    <w:rsid w:val="00891250"/>
    <w:rsid w:val="00891F71"/>
    <w:rsid w:val="0089480C"/>
    <w:rsid w:val="00895781"/>
    <w:rsid w:val="00895784"/>
    <w:rsid w:val="00895FFF"/>
    <w:rsid w:val="0089770C"/>
    <w:rsid w:val="008A03EF"/>
    <w:rsid w:val="008A0C3B"/>
    <w:rsid w:val="008A1968"/>
    <w:rsid w:val="008A26BB"/>
    <w:rsid w:val="008A3B8C"/>
    <w:rsid w:val="008A4CA2"/>
    <w:rsid w:val="008A6B83"/>
    <w:rsid w:val="008A6BE4"/>
    <w:rsid w:val="008B06B9"/>
    <w:rsid w:val="008B1BE5"/>
    <w:rsid w:val="008B2FA5"/>
    <w:rsid w:val="008B6924"/>
    <w:rsid w:val="008C2801"/>
    <w:rsid w:val="008C43E3"/>
    <w:rsid w:val="008C6A18"/>
    <w:rsid w:val="008D0402"/>
    <w:rsid w:val="008D1489"/>
    <w:rsid w:val="008D228C"/>
    <w:rsid w:val="008D2AC3"/>
    <w:rsid w:val="008D338A"/>
    <w:rsid w:val="008D3990"/>
    <w:rsid w:val="008D411F"/>
    <w:rsid w:val="008D442E"/>
    <w:rsid w:val="008D5E5A"/>
    <w:rsid w:val="008D6439"/>
    <w:rsid w:val="008D68BB"/>
    <w:rsid w:val="008D6B6D"/>
    <w:rsid w:val="008E1E49"/>
    <w:rsid w:val="008E5B6E"/>
    <w:rsid w:val="008E7C04"/>
    <w:rsid w:val="008F2827"/>
    <w:rsid w:val="008F2BB0"/>
    <w:rsid w:val="008F3280"/>
    <w:rsid w:val="008F3CA6"/>
    <w:rsid w:val="008F5671"/>
    <w:rsid w:val="008F786C"/>
    <w:rsid w:val="00901478"/>
    <w:rsid w:val="00906A4B"/>
    <w:rsid w:val="00907BBC"/>
    <w:rsid w:val="00910481"/>
    <w:rsid w:val="00911039"/>
    <w:rsid w:val="00912A07"/>
    <w:rsid w:val="00912DEE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20A46"/>
    <w:rsid w:val="00921CFF"/>
    <w:rsid w:val="00922587"/>
    <w:rsid w:val="0092440A"/>
    <w:rsid w:val="00925E01"/>
    <w:rsid w:val="0092662E"/>
    <w:rsid w:val="009266AD"/>
    <w:rsid w:val="009303D8"/>
    <w:rsid w:val="009304DA"/>
    <w:rsid w:val="00930BBE"/>
    <w:rsid w:val="009325F7"/>
    <w:rsid w:val="00932C66"/>
    <w:rsid w:val="00941F57"/>
    <w:rsid w:val="0094503F"/>
    <w:rsid w:val="00945814"/>
    <w:rsid w:val="00951A5C"/>
    <w:rsid w:val="00953330"/>
    <w:rsid w:val="0095633E"/>
    <w:rsid w:val="009568E2"/>
    <w:rsid w:val="00956ED1"/>
    <w:rsid w:val="00960889"/>
    <w:rsid w:val="00961697"/>
    <w:rsid w:val="00961B19"/>
    <w:rsid w:val="00965EE3"/>
    <w:rsid w:val="009675EA"/>
    <w:rsid w:val="00971854"/>
    <w:rsid w:val="0097418D"/>
    <w:rsid w:val="009750DD"/>
    <w:rsid w:val="009753D5"/>
    <w:rsid w:val="00977639"/>
    <w:rsid w:val="0098154C"/>
    <w:rsid w:val="0098183B"/>
    <w:rsid w:val="00982BF6"/>
    <w:rsid w:val="00983698"/>
    <w:rsid w:val="00985FD3"/>
    <w:rsid w:val="009873EA"/>
    <w:rsid w:val="00987A96"/>
    <w:rsid w:val="00991107"/>
    <w:rsid w:val="00991A32"/>
    <w:rsid w:val="009947DA"/>
    <w:rsid w:val="009956A3"/>
    <w:rsid w:val="009962D4"/>
    <w:rsid w:val="009967DB"/>
    <w:rsid w:val="0099760A"/>
    <w:rsid w:val="00997A8D"/>
    <w:rsid w:val="009A084A"/>
    <w:rsid w:val="009A1EE9"/>
    <w:rsid w:val="009A2E80"/>
    <w:rsid w:val="009A3D13"/>
    <w:rsid w:val="009B1A1D"/>
    <w:rsid w:val="009B3F4C"/>
    <w:rsid w:val="009B41F7"/>
    <w:rsid w:val="009B6494"/>
    <w:rsid w:val="009B64D9"/>
    <w:rsid w:val="009B781B"/>
    <w:rsid w:val="009C155C"/>
    <w:rsid w:val="009C3784"/>
    <w:rsid w:val="009C3F77"/>
    <w:rsid w:val="009C42F6"/>
    <w:rsid w:val="009C4C79"/>
    <w:rsid w:val="009C5C24"/>
    <w:rsid w:val="009C5C69"/>
    <w:rsid w:val="009D20E1"/>
    <w:rsid w:val="009D300F"/>
    <w:rsid w:val="009D3021"/>
    <w:rsid w:val="009D3855"/>
    <w:rsid w:val="009D3A8F"/>
    <w:rsid w:val="009E03D6"/>
    <w:rsid w:val="009E0B3E"/>
    <w:rsid w:val="009E7914"/>
    <w:rsid w:val="009E7DCB"/>
    <w:rsid w:val="009F0E71"/>
    <w:rsid w:val="009F3312"/>
    <w:rsid w:val="009F3B71"/>
    <w:rsid w:val="00A04793"/>
    <w:rsid w:val="00A12AAD"/>
    <w:rsid w:val="00A12D93"/>
    <w:rsid w:val="00A1318D"/>
    <w:rsid w:val="00A13440"/>
    <w:rsid w:val="00A139D7"/>
    <w:rsid w:val="00A15511"/>
    <w:rsid w:val="00A16C8D"/>
    <w:rsid w:val="00A20B81"/>
    <w:rsid w:val="00A214AD"/>
    <w:rsid w:val="00A21A3C"/>
    <w:rsid w:val="00A2223D"/>
    <w:rsid w:val="00A225AC"/>
    <w:rsid w:val="00A23EBC"/>
    <w:rsid w:val="00A247C7"/>
    <w:rsid w:val="00A25820"/>
    <w:rsid w:val="00A25972"/>
    <w:rsid w:val="00A25AC6"/>
    <w:rsid w:val="00A2689E"/>
    <w:rsid w:val="00A26A53"/>
    <w:rsid w:val="00A27A06"/>
    <w:rsid w:val="00A27B4A"/>
    <w:rsid w:val="00A27EAC"/>
    <w:rsid w:val="00A3060C"/>
    <w:rsid w:val="00A30895"/>
    <w:rsid w:val="00A310BF"/>
    <w:rsid w:val="00A31C55"/>
    <w:rsid w:val="00A34442"/>
    <w:rsid w:val="00A34722"/>
    <w:rsid w:val="00A35674"/>
    <w:rsid w:val="00A369F3"/>
    <w:rsid w:val="00A36A29"/>
    <w:rsid w:val="00A376D0"/>
    <w:rsid w:val="00A424B7"/>
    <w:rsid w:val="00A4440C"/>
    <w:rsid w:val="00A4659B"/>
    <w:rsid w:val="00A473B7"/>
    <w:rsid w:val="00A47683"/>
    <w:rsid w:val="00A47B9F"/>
    <w:rsid w:val="00A523B3"/>
    <w:rsid w:val="00A526EB"/>
    <w:rsid w:val="00A55C2F"/>
    <w:rsid w:val="00A55F1E"/>
    <w:rsid w:val="00A60844"/>
    <w:rsid w:val="00A64006"/>
    <w:rsid w:val="00A64A6F"/>
    <w:rsid w:val="00A655EA"/>
    <w:rsid w:val="00A7289A"/>
    <w:rsid w:val="00A74D68"/>
    <w:rsid w:val="00A811A2"/>
    <w:rsid w:val="00A833FD"/>
    <w:rsid w:val="00A87E74"/>
    <w:rsid w:val="00A930B8"/>
    <w:rsid w:val="00A964CF"/>
    <w:rsid w:val="00AA07D7"/>
    <w:rsid w:val="00AA0A5C"/>
    <w:rsid w:val="00AA3105"/>
    <w:rsid w:val="00AA344D"/>
    <w:rsid w:val="00AA507A"/>
    <w:rsid w:val="00AA5845"/>
    <w:rsid w:val="00AA7103"/>
    <w:rsid w:val="00AA7852"/>
    <w:rsid w:val="00AB02F1"/>
    <w:rsid w:val="00AB1312"/>
    <w:rsid w:val="00AB14D5"/>
    <w:rsid w:val="00AB1592"/>
    <w:rsid w:val="00AB1DB1"/>
    <w:rsid w:val="00AB2486"/>
    <w:rsid w:val="00AB250D"/>
    <w:rsid w:val="00AB3411"/>
    <w:rsid w:val="00AB406B"/>
    <w:rsid w:val="00AB5E4F"/>
    <w:rsid w:val="00AC09CA"/>
    <w:rsid w:val="00AC2A39"/>
    <w:rsid w:val="00AC5612"/>
    <w:rsid w:val="00AC751D"/>
    <w:rsid w:val="00AD3A8B"/>
    <w:rsid w:val="00AD3CF3"/>
    <w:rsid w:val="00AD65E8"/>
    <w:rsid w:val="00AD6A5B"/>
    <w:rsid w:val="00AD7A24"/>
    <w:rsid w:val="00AD7AA5"/>
    <w:rsid w:val="00AE01A3"/>
    <w:rsid w:val="00AE0CFA"/>
    <w:rsid w:val="00AE0F5D"/>
    <w:rsid w:val="00AE33A7"/>
    <w:rsid w:val="00AE3667"/>
    <w:rsid w:val="00AE37AA"/>
    <w:rsid w:val="00AE391C"/>
    <w:rsid w:val="00AE6332"/>
    <w:rsid w:val="00AF1968"/>
    <w:rsid w:val="00AF2979"/>
    <w:rsid w:val="00AF2F71"/>
    <w:rsid w:val="00AF3A46"/>
    <w:rsid w:val="00AF623A"/>
    <w:rsid w:val="00AF65D9"/>
    <w:rsid w:val="00AF77CD"/>
    <w:rsid w:val="00B02C4C"/>
    <w:rsid w:val="00B0303F"/>
    <w:rsid w:val="00B038F6"/>
    <w:rsid w:val="00B0464B"/>
    <w:rsid w:val="00B0567A"/>
    <w:rsid w:val="00B06E62"/>
    <w:rsid w:val="00B073A4"/>
    <w:rsid w:val="00B20878"/>
    <w:rsid w:val="00B209E1"/>
    <w:rsid w:val="00B20C4D"/>
    <w:rsid w:val="00B21293"/>
    <w:rsid w:val="00B223C0"/>
    <w:rsid w:val="00B258B7"/>
    <w:rsid w:val="00B3069B"/>
    <w:rsid w:val="00B31A37"/>
    <w:rsid w:val="00B32093"/>
    <w:rsid w:val="00B3224C"/>
    <w:rsid w:val="00B336D9"/>
    <w:rsid w:val="00B36196"/>
    <w:rsid w:val="00B37EB4"/>
    <w:rsid w:val="00B40333"/>
    <w:rsid w:val="00B40DBD"/>
    <w:rsid w:val="00B44BDC"/>
    <w:rsid w:val="00B464A6"/>
    <w:rsid w:val="00B46F64"/>
    <w:rsid w:val="00B50069"/>
    <w:rsid w:val="00B52074"/>
    <w:rsid w:val="00B52711"/>
    <w:rsid w:val="00B52E44"/>
    <w:rsid w:val="00B53826"/>
    <w:rsid w:val="00B57866"/>
    <w:rsid w:val="00B6068C"/>
    <w:rsid w:val="00B60EA8"/>
    <w:rsid w:val="00B62BCB"/>
    <w:rsid w:val="00B665D1"/>
    <w:rsid w:val="00B66787"/>
    <w:rsid w:val="00B70090"/>
    <w:rsid w:val="00B70CE1"/>
    <w:rsid w:val="00B74E10"/>
    <w:rsid w:val="00B76A69"/>
    <w:rsid w:val="00B80832"/>
    <w:rsid w:val="00B8423D"/>
    <w:rsid w:val="00B913A7"/>
    <w:rsid w:val="00B921F4"/>
    <w:rsid w:val="00B93F16"/>
    <w:rsid w:val="00B93F93"/>
    <w:rsid w:val="00B97678"/>
    <w:rsid w:val="00BA1116"/>
    <w:rsid w:val="00BA29EC"/>
    <w:rsid w:val="00BA3A7B"/>
    <w:rsid w:val="00BA497C"/>
    <w:rsid w:val="00BA5481"/>
    <w:rsid w:val="00BA6DC9"/>
    <w:rsid w:val="00BA79BD"/>
    <w:rsid w:val="00BB1AD4"/>
    <w:rsid w:val="00BB2570"/>
    <w:rsid w:val="00BB2EB8"/>
    <w:rsid w:val="00BB365A"/>
    <w:rsid w:val="00BB428A"/>
    <w:rsid w:val="00BC0906"/>
    <w:rsid w:val="00BC1138"/>
    <w:rsid w:val="00BC21D7"/>
    <w:rsid w:val="00BC3C6B"/>
    <w:rsid w:val="00BC4B07"/>
    <w:rsid w:val="00BC55A0"/>
    <w:rsid w:val="00BC56F5"/>
    <w:rsid w:val="00BD6C37"/>
    <w:rsid w:val="00BE462D"/>
    <w:rsid w:val="00BE4A86"/>
    <w:rsid w:val="00BE5FE3"/>
    <w:rsid w:val="00BF0507"/>
    <w:rsid w:val="00BF0A79"/>
    <w:rsid w:val="00BF4E07"/>
    <w:rsid w:val="00BF536F"/>
    <w:rsid w:val="00BF6F91"/>
    <w:rsid w:val="00C001FF"/>
    <w:rsid w:val="00C021B4"/>
    <w:rsid w:val="00C0443F"/>
    <w:rsid w:val="00C0720B"/>
    <w:rsid w:val="00C1113A"/>
    <w:rsid w:val="00C11B97"/>
    <w:rsid w:val="00C12EF3"/>
    <w:rsid w:val="00C12FEB"/>
    <w:rsid w:val="00C142DE"/>
    <w:rsid w:val="00C15565"/>
    <w:rsid w:val="00C16403"/>
    <w:rsid w:val="00C165D3"/>
    <w:rsid w:val="00C168B6"/>
    <w:rsid w:val="00C16B2A"/>
    <w:rsid w:val="00C20CF2"/>
    <w:rsid w:val="00C211B1"/>
    <w:rsid w:val="00C21412"/>
    <w:rsid w:val="00C2189E"/>
    <w:rsid w:val="00C2195F"/>
    <w:rsid w:val="00C21FBE"/>
    <w:rsid w:val="00C2513F"/>
    <w:rsid w:val="00C253FF"/>
    <w:rsid w:val="00C25B12"/>
    <w:rsid w:val="00C262B1"/>
    <w:rsid w:val="00C26E49"/>
    <w:rsid w:val="00C311B5"/>
    <w:rsid w:val="00C335EC"/>
    <w:rsid w:val="00C34B2B"/>
    <w:rsid w:val="00C34D48"/>
    <w:rsid w:val="00C36A4E"/>
    <w:rsid w:val="00C3700D"/>
    <w:rsid w:val="00C37D4C"/>
    <w:rsid w:val="00C4129C"/>
    <w:rsid w:val="00C412A1"/>
    <w:rsid w:val="00C41B8C"/>
    <w:rsid w:val="00C42482"/>
    <w:rsid w:val="00C44862"/>
    <w:rsid w:val="00C470CC"/>
    <w:rsid w:val="00C539A2"/>
    <w:rsid w:val="00C53F5A"/>
    <w:rsid w:val="00C54550"/>
    <w:rsid w:val="00C560C2"/>
    <w:rsid w:val="00C56573"/>
    <w:rsid w:val="00C56EA2"/>
    <w:rsid w:val="00C60807"/>
    <w:rsid w:val="00C62CFA"/>
    <w:rsid w:val="00C63D2C"/>
    <w:rsid w:val="00C64A05"/>
    <w:rsid w:val="00C65580"/>
    <w:rsid w:val="00C661CD"/>
    <w:rsid w:val="00C666CF"/>
    <w:rsid w:val="00C66AA8"/>
    <w:rsid w:val="00C66E8D"/>
    <w:rsid w:val="00C7006B"/>
    <w:rsid w:val="00C70259"/>
    <w:rsid w:val="00C75592"/>
    <w:rsid w:val="00C77DC8"/>
    <w:rsid w:val="00C813AC"/>
    <w:rsid w:val="00C8231E"/>
    <w:rsid w:val="00C8411D"/>
    <w:rsid w:val="00C85C1E"/>
    <w:rsid w:val="00C86807"/>
    <w:rsid w:val="00C907B9"/>
    <w:rsid w:val="00C90943"/>
    <w:rsid w:val="00C91A8B"/>
    <w:rsid w:val="00C922FA"/>
    <w:rsid w:val="00C949B6"/>
    <w:rsid w:val="00C949EA"/>
    <w:rsid w:val="00C95036"/>
    <w:rsid w:val="00CA199C"/>
    <w:rsid w:val="00CA27F8"/>
    <w:rsid w:val="00CA317C"/>
    <w:rsid w:val="00CA3396"/>
    <w:rsid w:val="00CA3F61"/>
    <w:rsid w:val="00CA6174"/>
    <w:rsid w:val="00CA7440"/>
    <w:rsid w:val="00CB03D6"/>
    <w:rsid w:val="00CB041E"/>
    <w:rsid w:val="00CB502C"/>
    <w:rsid w:val="00CB5551"/>
    <w:rsid w:val="00CB5671"/>
    <w:rsid w:val="00CB63F6"/>
    <w:rsid w:val="00CB6BB6"/>
    <w:rsid w:val="00CB76D5"/>
    <w:rsid w:val="00CC18A2"/>
    <w:rsid w:val="00CC2245"/>
    <w:rsid w:val="00CC22E4"/>
    <w:rsid w:val="00CC4BE3"/>
    <w:rsid w:val="00CC5FCE"/>
    <w:rsid w:val="00CC6D2A"/>
    <w:rsid w:val="00CC7ECB"/>
    <w:rsid w:val="00CD1F62"/>
    <w:rsid w:val="00CD3173"/>
    <w:rsid w:val="00CD5873"/>
    <w:rsid w:val="00CD5C59"/>
    <w:rsid w:val="00CD5C7F"/>
    <w:rsid w:val="00CD6467"/>
    <w:rsid w:val="00CD7077"/>
    <w:rsid w:val="00CE324B"/>
    <w:rsid w:val="00CE401A"/>
    <w:rsid w:val="00CE552D"/>
    <w:rsid w:val="00CF0038"/>
    <w:rsid w:val="00CF353F"/>
    <w:rsid w:val="00CF6340"/>
    <w:rsid w:val="00CF6C79"/>
    <w:rsid w:val="00D0071F"/>
    <w:rsid w:val="00D06CB7"/>
    <w:rsid w:val="00D106C7"/>
    <w:rsid w:val="00D13433"/>
    <w:rsid w:val="00D1541B"/>
    <w:rsid w:val="00D15BBE"/>
    <w:rsid w:val="00D1602D"/>
    <w:rsid w:val="00D21EC1"/>
    <w:rsid w:val="00D226F2"/>
    <w:rsid w:val="00D2291A"/>
    <w:rsid w:val="00D22B8A"/>
    <w:rsid w:val="00D22C9E"/>
    <w:rsid w:val="00D235A9"/>
    <w:rsid w:val="00D254A7"/>
    <w:rsid w:val="00D2623A"/>
    <w:rsid w:val="00D26995"/>
    <w:rsid w:val="00D304B8"/>
    <w:rsid w:val="00D33C64"/>
    <w:rsid w:val="00D35C54"/>
    <w:rsid w:val="00D362FD"/>
    <w:rsid w:val="00D4144B"/>
    <w:rsid w:val="00D41913"/>
    <w:rsid w:val="00D4458A"/>
    <w:rsid w:val="00D45639"/>
    <w:rsid w:val="00D507BF"/>
    <w:rsid w:val="00D536A2"/>
    <w:rsid w:val="00D53A13"/>
    <w:rsid w:val="00D54D84"/>
    <w:rsid w:val="00D558D8"/>
    <w:rsid w:val="00D56B09"/>
    <w:rsid w:val="00D60FDE"/>
    <w:rsid w:val="00D611F8"/>
    <w:rsid w:val="00D61477"/>
    <w:rsid w:val="00D634DE"/>
    <w:rsid w:val="00D65255"/>
    <w:rsid w:val="00D6554D"/>
    <w:rsid w:val="00D65F0C"/>
    <w:rsid w:val="00D67FA1"/>
    <w:rsid w:val="00D75765"/>
    <w:rsid w:val="00D75AE3"/>
    <w:rsid w:val="00D7626B"/>
    <w:rsid w:val="00D80C23"/>
    <w:rsid w:val="00D80E1E"/>
    <w:rsid w:val="00D82507"/>
    <w:rsid w:val="00D82E9E"/>
    <w:rsid w:val="00D9023D"/>
    <w:rsid w:val="00D909D3"/>
    <w:rsid w:val="00D9121D"/>
    <w:rsid w:val="00D92492"/>
    <w:rsid w:val="00D95081"/>
    <w:rsid w:val="00D9548F"/>
    <w:rsid w:val="00D95614"/>
    <w:rsid w:val="00D95892"/>
    <w:rsid w:val="00D95B03"/>
    <w:rsid w:val="00D9601F"/>
    <w:rsid w:val="00DA0E2D"/>
    <w:rsid w:val="00DA13D0"/>
    <w:rsid w:val="00DA2B6D"/>
    <w:rsid w:val="00DA35F0"/>
    <w:rsid w:val="00DA36C1"/>
    <w:rsid w:val="00DA5B60"/>
    <w:rsid w:val="00DA5CE5"/>
    <w:rsid w:val="00DA767E"/>
    <w:rsid w:val="00DA7AB7"/>
    <w:rsid w:val="00DB068F"/>
    <w:rsid w:val="00DB0767"/>
    <w:rsid w:val="00DB2AF2"/>
    <w:rsid w:val="00DB3367"/>
    <w:rsid w:val="00DB43E1"/>
    <w:rsid w:val="00DB451A"/>
    <w:rsid w:val="00DB47D8"/>
    <w:rsid w:val="00DB7A98"/>
    <w:rsid w:val="00DC11DF"/>
    <w:rsid w:val="00DC132A"/>
    <w:rsid w:val="00DC1FDB"/>
    <w:rsid w:val="00DC2014"/>
    <w:rsid w:val="00DC24BA"/>
    <w:rsid w:val="00DC36BE"/>
    <w:rsid w:val="00DC3B9E"/>
    <w:rsid w:val="00DC7B18"/>
    <w:rsid w:val="00DD0AE9"/>
    <w:rsid w:val="00DD17EC"/>
    <w:rsid w:val="00DD20DF"/>
    <w:rsid w:val="00DD7BD5"/>
    <w:rsid w:val="00DD7E48"/>
    <w:rsid w:val="00DE0B46"/>
    <w:rsid w:val="00DE68F7"/>
    <w:rsid w:val="00DF1EE1"/>
    <w:rsid w:val="00DF4A78"/>
    <w:rsid w:val="00DF5C23"/>
    <w:rsid w:val="00DF67D9"/>
    <w:rsid w:val="00DF6E38"/>
    <w:rsid w:val="00DF7096"/>
    <w:rsid w:val="00E000CD"/>
    <w:rsid w:val="00E00D3F"/>
    <w:rsid w:val="00E04221"/>
    <w:rsid w:val="00E05E6E"/>
    <w:rsid w:val="00E06CC5"/>
    <w:rsid w:val="00E0777C"/>
    <w:rsid w:val="00E0796D"/>
    <w:rsid w:val="00E1028E"/>
    <w:rsid w:val="00E120E1"/>
    <w:rsid w:val="00E14D47"/>
    <w:rsid w:val="00E166D9"/>
    <w:rsid w:val="00E17C02"/>
    <w:rsid w:val="00E20E7E"/>
    <w:rsid w:val="00E21AA2"/>
    <w:rsid w:val="00E21D53"/>
    <w:rsid w:val="00E22206"/>
    <w:rsid w:val="00E229C8"/>
    <w:rsid w:val="00E25938"/>
    <w:rsid w:val="00E25F58"/>
    <w:rsid w:val="00E27791"/>
    <w:rsid w:val="00E301CE"/>
    <w:rsid w:val="00E30309"/>
    <w:rsid w:val="00E32E49"/>
    <w:rsid w:val="00E334C0"/>
    <w:rsid w:val="00E35E3C"/>
    <w:rsid w:val="00E422C6"/>
    <w:rsid w:val="00E436FB"/>
    <w:rsid w:val="00E44063"/>
    <w:rsid w:val="00E46BEE"/>
    <w:rsid w:val="00E4743D"/>
    <w:rsid w:val="00E5084A"/>
    <w:rsid w:val="00E51F7A"/>
    <w:rsid w:val="00E56351"/>
    <w:rsid w:val="00E56944"/>
    <w:rsid w:val="00E56BD2"/>
    <w:rsid w:val="00E602C2"/>
    <w:rsid w:val="00E61C25"/>
    <w:rsid w:val="00E6202A"/>
    <w:rsid w:val="00E65E30"/>
    <w:rsid w:val="00E67B37"/>
    <w:rsid w:val="00E70681"/>
    <w:rsid w:val="00E75258"/>
    <w:rsid w:val="00E77539"/>
    <w:rsid w:val="00E81D76"/>
    <w:rsid w:val="00E83013"/>
    <w:rsid w:val="00E83BA5"/>
    <w:rsid w:val="00E83DEE"/>
    <w:rsid w:val="00E85147"/>
    <w:rsid w:val="00E864E1"/>
    <w:rsid w:val="00E86735"/>
    <w:rsid w:val="00E86F39"/>
    <w:rsid w:val="00E87627"/>
    <w:rsid w:val="00E91AD9"/>
    <w:rsid w:val="00E92078"/>
    <w:rsid w:val="00E929D0"/>
    <w:rsid w:val="00E93918"/>
    <w:rsid w:val="00EA22C1"/>
    <w:rsid w:val="00EA2F10"/>
    <w:rsid w:val="00EA4737"/>
    <w:rsid w:val="00EA5D7C"/>
    <w:rsid w:val="00EB03C7"/>
    <w:rsid w:val="00EB0D02"/>
    <w:rsid w:val="00EB2FB6"/>
    <w:rsid w:val="00EB3859"/>
    <w:rsid w:val="00EB4306"/>
    <w:rsid w:val="00EB479F"/>
    <w:rsid w:val="00EB6223"/>
    <w:rsid w:val="00EB6752"/>
    <w:rsid w:val="00EB68E5"/>
    <w:rsid w:val="00EB6CF2"/>
    <w:rsid w:val="00EC25F0"/>
    <w:rsid w:val="00EC4E7B"/>
    <w:rsid w:val="00EC5439"/>
    <w:rsid w:val="00EC7065"/>
    <w:rsid w:val="00EC7189"/>
    <w:rsid w:val="00ED1BB9"/>
    <w:rsid w:val="00ED3299"/>
    <w:rsid w:val="00ED3A92"/>
    <w:rsid w:val="00ED5F30"/>
    <w:rsid w:val="00ED62D0"/>
    <w:rsid w:val="00ED7B7B"/>
    <w:rsid w:val="00EE1047"/>
    <w:rsid w:val="00EE3D3D"/>
    <w:rsid w:val="00EE70D2"/>
    <w:rsid w:val="00EF178E"/>
    <w:rsid w:val="00EF3D7C"/>
    <w:rsid w:val="00EF4ED5"/>
    <w:rsid w:val="00EF6185"/>
    <w:rsid w:val="00EF6E17"/>
    <w:rsid w:val="00EF7312"/>
    <w:rsid w:val="00F00076"/>
    <w:rsid w:val="00F02A15"/>
    <w:rsid w:val="00F04797"/>
    <w:rsid w:val="00F04DF0"/>
    <w:rsid w:val="00F07BFE"/>
    <w:rsid w:val="00F10976"/>
    <w:rsid w:val="00F10E86"/>
    <w:rsid w:val="00F11169"/>
    <w:rsid w:val="00F115C7"/>
    <w:rsid w:val="00F118AC"/>
    <w:rsid w:val="00F1454C"/>
    <w:rsid w:val="00F14A1F"/>
    <w:rsid w:val="00F14C40"/>
    <w:rsid w:val="00F15D65"/>
    <w:rsid w:val="00F17C02"/>
    <w:rsid w:val="00F2074C"/>
    <w:rsid w:val="00F22F76"/>
    <w:rsid w:val="00F24746"/>
    <w:rsid w:val="00F26474"/>
    <w:rsid w:val="00F27168"/>
    <w:rsid w:val="00F30BC8"/>
    <w:rsid w:val="00F313DA"/>
    <w:rsid w:val="00F31BD4"/>
    <w:rsid w:val="00F3221E"/>
    <w:rsid w:val="00F32B0A"/>
    <w:rsid w:val="00F359FF"/>
    <w:rsid w:val="00F35F18"/>
    <w:rsid w:val="00F376C9"/>
    <w:rsid w:val="00F41E29"/>
    <w:rsid w:val="00F41F0C"/>
    <w:rsid w:val="00F44216"/>
    <w:rsid w:val="00F446AB"/>
    <w:rsid w:val="00F46B84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3C10"/>
    <w:rsid w:val="00F64254"/>
    <w:rsid w:val="00F661A9"/>
    <w:rsid w:val="00F66388"/>
    <w:rsid w:val="00F67A74"/>
    <w:rsid w:val="00F72C82"/>
    <w:rsid w:val="00F747B2"/>
    <w:rsid w:val="00F753EE"/>
    <w:rsid w:val="00F75ACE"/>
    <w:rsid w:val="00F75B46"/>
    <w:rsid w:val="00F77031"/>
    <w:rsid w:val="00F7797D"/>
    <w:rsid w:val="00F801DA"/>
    <w:rsid w:val="00F804EE"/>
    <w:rsid w:val="00F80F4E"/>
    <w:rsid w:val="00F83094"/>
    <w:rsid w:val="00F83E36"/>
    <w:rsid w:val="00F85E00"/>
    <w:rsid w:val="00F90BC7"/>
    <w:rsid w:val="00F93F95"/>
    <w:rsid w:val="00F95593"/>
    <w:rsid w:val="00F9617D"/>
    <w:rsid w:val="00F970AE"/>
    <w:rsid w:val="00F97227"/>
    <w:rsid w:val="00F97C79"/>
    <w:rsid w:val="00FA1273"/>
    <w:rsid w:val="00FA1752"/>
    <w:rsid w:val="00FA1E65"/>
    <w:rsid w:val="00FA34A5"/>
    <w:rsid w:val="00FA3650"/>
    <w:rsid w:val="00FA5B99"/>
    <w:rsid w:val="00FA5BB3"/>
    <w:rsid w:val="00FB1FEB"/>
    <w:rsid w:val="00FB260B"/>
    <w:rsid w:val="00FB2A08"/>
    <w:rsid w:val="00FB2D00"/>
    <w:rsid w:val="00FB5272"/>
    <w:rsid w:val="00FB5A6E"/>
    <w:rsid w:val="00FB5EC3"/>
    <w:rsid w:val="00FC4119"/>
    <w:rsid w:val="00FC4142"/>
    <w:rsid w:val="00FC4A70"/>
    <w:rsid w:val="00FC4D9B"/>
    <w:rsid w:val="00FC5BDB"/>
    <w:rsid w:val="00FC5E55"/>
    <w:rsid w:val="00FC659F"/>
    <w:rsid w:val="00FD0701"/>
    <w:rsid w:val="00FD07D6"/>
    <w:rsid w:val="00FD2A5F"/>
    <w:rsid w:val="00FD6CD6"/>
    <w:rsid w:val="00FD7E4C"/>
    <w:rsid w:val="00FE033E"/>
    <w:rsid w:val="00FE042C"/>
    <w:rsid w:val="00FE05C7"/>
    <w:rsid w:val="00FE14A9"/>
    <w:rsid w:val="00FE1592"/>
    <w:rsid w:val="00FE1D7C"/>
    <w:rsid w:val="00FE481A"/>
    <w:rsid w:val="00FE4F16"/>
    <w:rsid w:val="00FE71DB"/>
    <w:rsid w:val="00FF05E4"/>
    <w:rsid w:val="00FF0AB9"/>
    <w:rsid w:val="00FF171D"/>
    <w:rsid w:val="00FF2026"/>
    <w:rsid w:val="00FF2CD7"/>
    <w:rsid w:val="00FF307B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semiHidden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lestwo-fil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4BB19-E609-4365-A4F0-CBBE0FD8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4433</Words>
  <Characters>26603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17</cp:revision>
  <cp:lastPrinted>2016-09-07T11:47:00Z</cp:lastPrinted>
  <dcterms:created xsi:type="dcterms:W3CDTF">2016-09-05T13:04:00Z</dcterms:created>
  <dcterms:modified xsi:type="dcterms:W3CDTF">2016-09-08T05:56:00Z</dcterms:modified>
</cp:coreProperties>
</file>